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D1" w:rsidRDefault="000E13D1" w:rsidP="000E13D1">
      <w:pPr>
        <w:jc w:val="center"/>
        <w:rPr>
          <w:rFonts w:ascii="宋体" w:hAnsi="宋体"/>
          <w:b/>
          <w:sz w:val="44"/>
        </w:rPr>
      </w:pPr>
      <w:r>
        <w:rPr>
          <w:rFonts w:ascii="宋体" w:hAnsi="宋体" w:hint="eastAsia"/>
          <w:b/>
          <w:sz w:val="44"/>
        </w:rPr>
        <w:t>财政支出项目绩效评价报告</w:t>
      </w:r>
    </w:p>
    <w:p w:rsidR="000E13D1" w:rsidRDefault="000E13D1" w:rsidP="000E13D1">
      <w:pPr>
        <w:rPr>
          <w:rFonts w:eastAsia="黑体"/>
          <w:b/>
          <w:sz w:val="44"/>
        </w:rPr>
      </w:pPr>
    </w:p>
    <w:p w:rsidR="000E13D1" w:rsidRDefault="000E13D1" w:rsidP="000E13D1">
      <w:pPr>
        <w:rPr>
          <w:rFonts w:eastAsia="黑体"/>
          <w:b/>
          <w:sz w:val="44"/>
        </w:rPr>
      </w:pPr>
    </w:p>
    <w:p w:rsidR="000E13D1" w:rsidRDefault="000E13D1" w:rsidP="000E13D1">
      <w:pPr>
        <w:rPr>
          <w:rFonts w:eastAsia="黑体"/>
          <w:b/>
          <w:sz w:val="44"/>
        </w:rPr>
      </w:pPr>
    </w:p>
    <w:p w:rsidR="000E13D1" w:rsidRDefault="000E13D1" w:rsidP="000E13D1">
      <w:pPr>
        <w:rPr>
          <w:rFonts w:eastAsia="黑体"/>
          <w:b/>
          <w:sz w:val="44"/>
        </w:rPr>
      </w:pPr>
    </w:p>
    <w:p w:rsidR="000E13D1" w:rsidRDefault="000E13D1" w:rsidP="000E13D1">
      <w:pPr>
        <w:rPr>
          <w:rFonts w:ascii="仿宋_GB2312" w:eastAsia="仿宋_GB2312" w:hAnsi="宋体"/>
          <w:sz w:val="28"/>
          <w:szCs w:val="28"/>
        </w:rPr>
      </w:pPr>
      <w:r>
        <w:rPr>
          <w:rFonts w:ascii="仿宋_GB2312" w:eastAsia="仿宋_GB2312" w:hAnsi="宋体" w:hint="eastAsia"/>
          <w:sz w:val="28"/>
          <w:szCs w:val="28"/>
        </w:rPr>
        <w:t>评价类型：实施过程评价□     完成结果评价</w:t>
      </w:r>
      <w:r>
        <w:rPr>
          <w:rFonts w:ascii="仿宋_GB2312" w:eastAsia="仿宋_GB2312" w:hAnsi="宋体" w:hint="eastAsia"/>
          <w:spacing w:val="-200"/>
          <w:sz w:val="28"/>
          <w:szCs w:val="28"/>
        </w:rPr>
        <w:t>□√</w:t>
      </w:r>
    </w:p>
    <w:p w:rsidR="000E13D1" w:rsidRDefault="000E13D1" w:rsidP="000E13D1">
      <w:pPr>
        <w:rPr>
          <w:rFonts w:ascii="仿宋_GB2312" w:eastAsia="仿宋_GB2312" w:hAnsi="宋体"/>
          <w:sz w:val="28"/>
          <w:szCs w:val="28"/>
        </w:rPr>
      </w:pPr>
      <w:r>
        <w:rPr>
          <w:rFonts w:ascii="仿宋_GB2312" w:eastAsia="仿宋_GB2312" w:hAnsi="宋体" w:hint="eastAsia"/>
          <w:sz w:val="28"/>
          <w:szCs w:val="28"/>
        </w:rPr>
        <w:t>项目名称：综合事务</w:t>
      </w:r>
    </w:p>
    <w:p w:rsidR="000E13D1" w:rsidRDefault="00F168D3" w:rsidP="000E13D1">
      <w:pPr>
        <w:rPr>
          <w:rFonts w:ascii="仿宋_GB2312" w:eastAsia="仿宋_GB2312" w:hAnsi="宋体"/>
          <w:sz w:val="28"/>
          <w:szCs w:val="28"/>
        </w:rPr>
      </w:pPr>
      <w:r>
        <w:rPr>
          <w:rFonts w:ascii="仿宋_GB2312" w:eastAsia="仿宋_GB2312" w:hAnsi="宋体"/>
          <w:sz w:val="28"/>
          <w:szCs w:val="28"/>
        </w:rPr>
        <w:pict>
          <v:line id="直线 2" o:spid="_x0000_s1026" style="position:absolute;left:0;text-align:left;z-index:251660288" from="1in,0" to="306pt,.05pt"/>
        </w:pict>
      </w:r>
      <w:r>
        <w:rPr>
          <w:rFonts w:ascii="仿宋_GB2312" w:eastAsia="仿宋_GB2312" w:hAnsi="宋体"/>
          <w:sz w:val="28"/>
          <w:szCs w:val="28"/>
        </w:rPr>
        <w:pict>
          <v:line id="直线 3" o:spid="_x0000_s1027" style="position:absolute;left:0;text-align:left;z-index:251661312" from="1in,0" to="306pt,.05pt"/>
        </w:pict>
      </w:r>
      <w:r w:rsidR="000E13D1">
        <w:rPr>
          <w:rFonts w:ascii="仿宋_GB2312" w:eastAsia="仿宋_GB2312" w:hAnsi="宋体" w:hint="eastAsia"/>
          <w:sz w:val="28"/>
          <w:szCs w:val="28"/>
        </w:rPr>
        <w:t>项目单位：昌江县人民检察院</w:t>
      </w:r>
    </w:p>
    <w:p w:rsidR="000E13D1" w:rsidRDefault="00F168D3" w:rsidP="000E13D1">
      <w:pPr>
        <w:rPr>
          <w:rFonts w:ascii="仿宋_GB2312" w:eastAsia="仿宋_GB2312" w:hAnsi="宋体"/>
          <w:sz w:val="28"/>
          <w:szCs w:val="28"/>
        </w:rPr>
      </w:pPr>
      <w:r>
        <w:rPr>
          <w:rFonts w:ascii="仿宋_GB2312" w:eastAsia="仿宋_GB2312" w:hAnsi="宋体"/>
          <w:sz w:val="28"/>
          <w:szCs w:val="28"/>
        </w:rPr>
        <w:pict>
          <v:line id="直线 5" o:spid="_x0000_s1029" style="position:absolute;left:0;text-align:left;z-index:251663360" from="1in,0" to="306pt,.05pt"/>
        </w:pict>
      </w:r>
      <w:r w:rsidR="000E13D1">
        <w:rPr>
          <w:rFonts w:ascii="仿宋_GB2312" w:eastAsia="仿宋_GB2312" w:hAnsi="宋体" w:hint="eastAsia"/>
          <w:sz w:val="28"/>
          <w:szCs w:val="28"/>
        </w:rPr>
        <w:t>评价时间：20</w:t>
      </w:r>
      <w:r w:rsidR="006439AC">
        <w:rPr>
          <w:rFonts w:ascii="仿宋_GB2312" w:eastAsia="仿宋_GB2312" w:hAnsi="宋体" w:hint="eastAsia"/>
          <w:sz w:val="28"/>
          <w:szCs w:val="28"/>
        </w:rPr>
        <w:t>20</w:t>
      </w:r>
      <w:r w:rsidR="000E13D1">
        <w:rPr>
          <w:rFonts w:ascii="仿宋_GB2312" w:eastAsia="仿宋_GB2312" w:hAnsi="宋体" w:hint="eastAsia"/>
          <w:sz w:val="28"/>
          <w:szCs w:val="28"/>
        </w:rPr>
        <w:t>年0</w:t>
      </w:r>
      <w:r w:rsidR="00D41B7D">
        <w:rPr>
          <w:rFonts w:ascii="仿宋_GB2312" w:eastAsia="仿宋_GB2312" w:hAnsi="宋体" w:hint="eastAsia"/>
          <w:sz w:val="28"/>
          <w:szCs w:val="28"/>
        </w:rPr>
        <w:t>6</w:t>
      </w:r>
      <w:r w:rsidR="000E13D1">
        <w:rPr>
          <w:rFonts w:ascii="仿宋_GB2312" w:eastAsia="仿宋_GB2312" w:hAnsi="宋体" w:hint="eastAsia"/>
          <w:sz w:val="28"/>
          <w:szCs w:val="28"/>
        </w:rPr>
        <w:t>月01日至2019年0</w:t>
      </w:r>
      <w:r w:rsidR="00D41B7D">
        <w:rPr>
          <w:rFonts w:ascii="仿宋_GB2312" w:eastAsia="仿宋_GB2312" w:hAnsi="宋体" w:hint="eastAsia"/>
          <w:sz w:val="28"/>
          <w:szCs w:val="28"/>
        </w:rPr>
        <w:t>6</w:t>
      </w:r>
      <w:r w:rsidR="000E13D1">
        <w:rPr>
          <w:rFonts w:ascii="仿宋_GB2312" w:eastAsia="仿宋_GB2312" w:hAnsi="宋体" w:hint="eastAsia"/>
          <w:sz w:val="28"/>
          <w:szCs w:val="28"/>
        </w:rPr>
        <w:t>月</w:t>
      </w:r>
      <w:r w:rsidR="00D41B7D">
        <w:rPr>
          <w:rFonts w:ascii="仿宋_GB2312" w:eastAsia="仿宋_GB2312" w:hAnsi="宋体" w:hint="eastAsia"/>
          <w:sz w:val="28"/>
          <w:szCs w:val="28"/>
        </w:rPr>
        <w:t>30</w:t>
      </w:r>
      <w:r w:rsidR="000E13D1">
        <w:rPr>
          <w:rFonts w:ascii="仿宋_GB2312" w:eastAsia="仿宋_GB2312" w:hAnsi="宋体" w:hint="eastAsia"/>
          <w:sz w:val="28"/>
          <w:szCs w:val="28"/>
        </w:rPr>
        <w:t>日</w:t>
      </w:r>
    </w:p>
    <w:p w:rsidR="000E13D1" w:rsidRDefault="00F168D3" w:rsidP="000E13D1">
      <w:pPr>
        <w:rPr>
          <w:rFonts w:ascii="仿宋_GB2312" w:eastAsia="仿宋_GB2312" w:hAnsi="宋体"/>
          <w:sz w:val="28"/>
          <w:szCs w:val="28"/>
        </w:rPr>
      </w:pPr>
      <w:r>
        <w:rPr>
          <w:rFonts w:ascii="仿宋_GB2312" w:eastAsia="仿宋_GB2312" w:hAnsi="宋体"/>
          <w:sz w:val="28"/>
          <w:szCs w:val="28"/>
        </w:rPr>
        <w:pict>
          <v:line id="直线 6" o:spid="_x0000_s1030" style="position:absolute;left:0;text-align:left;z-index:251664384" from="1in,0" to="306pt,.05pt"/>
        </w:pict>
      </w:r>
      <w:r w:rsidR="000E13D1">
        <w:rPr>
          <w:rFonts w:ascii="仿宋_GB2312" w:eastAsia="仿宋_GB2312" w:hAnsi="宋体" w:hint="eastAsia"/>
          <w:sz w:val="28"/>
          <w:szCs w:val="28"/>
        </w:rPr>
        <w:t>组织方式：</w:t>
      </w:r>
      <w:r w:rsidR="000E13D1">
        <w:rPr>
          <w:rFonts w:ascii="仿宋_GB2312" w:eastAsia="仿宋_GB2312" w:hAnsi="宋体" w:hint="eastAsia"/>
          <w:spacing w:val="-20"/>
          <w:sz w:val="28"/>
          <w:szCs w:val="28"/>
        </w:rPr>
        <w:t xml:space="preserve">□财政部门  □主管部门  </w:t>
      </w:r>
      <w:r w:rsidR="000E13D1">
        <w:rPr>
          <w:rFonts w:ascii="仿宋_GB2312" w:eastAsia="仿宋_GB2312" w:hAnsi="宋体" w:hint="eastAsia"/>
          <w:spacing w:val="-200"/>
          <w:sz w:val="28"/>
          <w:szCs w:val="28"/>
        </w:rPr>
        <w:t>□</w:t>
      </w:r>
      <w:r w:rsidR="000E13D1">
        <w:rPr>
          <w:rFonts w:ascii="仿宋_GB2312" w:eastAsia="仿宋_GB2312" w:hAnsi="宋体" w:hint="eastAsia"/>
          <w:spacing w:val="-20"/>
          <w:sz w:val="28"/>
          <w:szCs w:val="28"/>
        </w:rPr>
        <w:t>√项目单位</w:t>
      </w:r>
    </w:p>
    <w:p w:rsidR="000E13D1" w:rsidRDefault="000E13D1" w:rsidP="000E13D1">
      <w:pPr>
        <w:rPr>
          <w:rFonts w:ascii="仿宋_GB2312" w:eastAsia="仿宋_GB2312" w:hAnsi="宋体"/>
          <w:spacing w:val="-20"/>
          <w:sz w:val="28"/>
          <w:szCs w:val="28"/>
        </w:rPr>
      </w:pPr>
      <w:r>
        <w:rPr>
          <w:rFonts w:ascii="仿宋_GB2312" w:eastAsia="仿宋_GB2312" w:hAnsi="宋体" w:hint="eastAsia"/>
          <w:sz w:val="28"/>
          <w:szCs w:val="28"/>
        </w:rPr>
        <w:t>评价机构：</w:t>
      </w:r>
      <w:r>
        <w:rPr>
          <w:rFonts w:ascii="仿宋_GB2312" w:eastAsia="仿宋_GB2312" w:hAnsi="宋体" w:hint="eastAsia"/>
          <w:spacing w:val="-20"/>
          <w:sz w:val="28"/>
          <w:szCs w:val="28"/>
        </w:rPr>
        <w:t xml:space="preserve">□中价机构  □专家组    </w:t>
      </w:r>
      <w:r>
        <w:rPr>
          <w:rFonts w:ascii="仿宋_GB2312" w:eastAsia="仿宋_GB2312" w:hAnsi="宋体" w:hint="eastAsia"/>
          <w:spacing w:val="-200"/>
          <w:sz w:val="28"/>
          <w:szCs w:val="28"/>
        </w:rPr>
        <w:t>□</w:t>
      </w:r>
      <w:r>
        <w:rPr>
          <w:rFonts w:ascii="仿宋_GB2312" w:eastAsia="仿宋_GB2312" w:hAnsi="宋体" w:hint="eastAsia"/>
          <w:spacing w:val="-20"/>
          <w:sz w:val="28"/>
          <w:szCs w:val="28"/>
        </w:rPr>
        <w:t>√项目单位评价组</w:t>
      </w:r>
    </w:p>
    <w:p w:rsidR="000E13D1" w:rsidRDefault="000E13D1" w:rsidP="000E13D1">
      <w:pPr>
        <w:rPr>
          <w:rFonts w:ascii="宋体" w:hAnsi="宋体"/>
          <w:spacing w:val="-20"/>
          <w:sz w:val="28"/>
          <w:szCs w:val="28"/>
        </w:rPr>
      </w:pPr>
    </w:p>
    <w:p w:rsidR="000E13D1" w:rsidRDefault="000E13D1" w:rsidP="000E13D1">
      <w:pPr>
        <w:rPr>
          <w:spacing w:val="-20"/>
          <w:sz w:val="36"/>
        </w:rPr>
      </w:pPr>
    </w:p>
    <w:p w:rsidR="000E13D1" w:rsidRDefault="000E13D1" w:rsidP="000E13D1">
      <w:pPr>
        <w:rPr>
          <w:spacing w:val="-20"/>
          <w:sz w:val="36"/>
        </w:rPr>
      </w:pPr>
    </w:p>
    <w:p w:rsidR="000E13D1" w:rsidRDefault="000E13D1" w:rsidP="007301C0">
      <w:pPr>
        <w:ind w:firstLineChars="950" w:firstLine="2660"/>
        <w:rPr>
          <w:rFonts w:ascii="仿宋_GB2312" w:eastAsia="仿宋_GB2312"/>
          <w:spacing w:val="-20"/>
          <w:sz w:val="32"/>
          <w:szCs w:val="32"/>
        </w:rPr>
      </w:pPr>
      <w:r>
        <w:rPr>
          <w:rFonts w:ascii="仿宋_GB2312" w:eastAsia="仿宋_GB2312" w:hint="eastAsia"/>
          <w:spacing w:val="-20"/>
          <w:sz w:val="32"/>
          <w:szCs w:val="32"/>
        </w:rPr>
        <w:t>评价单位（盖章）：昌江县人民检察院</w:t>
      </w:r>
    </w:p>
    <w:p w:rsidR="000E13D1" w:rsidRDefault="000E13D1" w:rsidP="000E13D1">
      <w:pPr>
        <w:jc w:val="center"/>
        <w:rPr>
          <w:rFonts w:ascii="仿宋_GB2312" w:eastAsia="仿宋_GB2312" w:hAnsi="宋体"/>
          <w:sz w:val="32"/>
          <w:szCs w:val="32"/>
        </w:rPr>
      </w:pPr>
      <w:r>
        <w:rPr>
          <w:rFonts w:ascii="仿宋_GB2312" w:eastAsia="仿宋_GB2312" w:hAnsi="宋体" w:hint="eastAsia"/>
          <w:sz w:val="32"/>
          <w:szCs w:val="32"/>
        </w:rPr>
        <w:t xml:space="preserve">         上报时间：20</w:t>
      </w:r>
      <w:r w:rsidR="006439AC">
        <w:rPr>
          <w:rFonts w:ascii="仿宋_GB2312" w:eastAsia="仿宋_GB2312" w:hAnsi="宋体" w:hint="eastAsia"/>
          <w:sz w:val="32"/>
          <w:szCs w:val="32"/>
        </w:rPr>
        <w:t>20</w:t>
      </w:r>
      <w:r>
        <w:rPr>
          <w:rFonts w:ascii="仿宋_GB2312" w:eastAsia="仿宋_GB2312" w:hAnsi="宋体" w:hint="eastAsia"/>
          <w:sz w:val="32"/>
          <w:szCs w:val="32"/>
        </w:rPr>
        <w:t>年0</w:t>
      </w:r>
      <w:r w:rsidR="00D41B7D">
        <w:rPr>
          <w:rFonts w:ascii="仿宋_GB2312" w:eastAsia="仿宋_GB2312" w:hAnsi="宋体" w:hint="eastAsia"/>
          <w:sz w:val="32"/>
          <w:szCs w:val="32"/>
        </w:rPr>
        <w:t>6</w:t>
      </w:r>
      <w:r>
        <w:rPr>
          <w:rFonts w:ascii="仿宋_GB2312" w:eastAsia="仿宋_GB2312" w:hAnsi="宋体" w:hint="eastAsia"/>
          <w:sz w:val="32"/>
          <w:szCs w:val="32"/>
        </w:rPr>
        <w:t>月</w:t>
      </w:r>
      <w:r w:rsidR="00D41B7D">
        <w:rPr>
          <w:rFonts w:ascii="仿宋_GB2312" w:eastAsia="仿宋_GB2312" w:hAnsi="宋体" w:hint="eastAsia"/>
          <w:sz w:val="32"/>
          <w:szCs w:val="32"/>
        </w:rPr>
        <w:t>30</w:t>
      </w:r>
      <w:r>
        <w:rPr>
          <w:rFonts w:ascii="仿宋_GB2312" w:eastAsia="仿宋_GB2312" w:hAnsi="宋体" w:hint="eastAsia"/>
          <w:sz w:val="32"/>
          <w:szCs w:val="32"/>
        </w:rPr>
        <w:t>日</w:t>
      </w:r>
    </w:p>
    <w:p w:rsidR="000E13D1" w:rsidRDefault="000E13D1" w:rsidP="000E13D1">
      <w:pPr>
        <w:rPr>
          <w:rFonts w:ascii="宋体" w:hAnsi="宋体"/>
          <w:sz w:val="32"/>
        </w:rPr>
      </w:pPr>
    </w:p>
    <w:p w:rsidR="000E13D1" w:rsidRDefault="000E13D1" w:rsidP="000E13D1">
      <w:pPr>
        <w:rPr>
          <w:rFonts w:ascii="宋体" w:hAnsi="宋体"/>
          <w:sz w:val="32"/>
        </w:rPr>
      </w:pPr>
    </w:p>
    <w:p w:rsidR="000E13D1" w:rsidRDefault="000E13D1" w:rsidP="000E13D1">
      <w:pPr>
        <w:rPr>
          <w:rFonts w:ascii="宋体" w:hAnsi="宋体"/>
          <w:sz w:val="32"/>
        </w:rPr>
      </w:pPr>
    </w:p>
    <w:p w:rsidR="000E13D1" w:rsidRDefault="000E13D1" w:rsidP="000E13D1">
      <w:pPr>
        <w:pStyle w:val="a6"/>
        <w:spacing w:line="620" w:lineRule="exact"/>
        <w:ind w:firstLineChars="0" w:firstLine="0"/>
        <w:jc w:val="center"/>
        <w:rPr>
          <w:rFonts w:ascii="宋体" w:hAnsi="宋体"/>
          <w:b/>
          <w:bCs/>
          <w:sz w:val="44"/>
          <w:szCs w:val="44"/>
        </w:rPr>
      </w:pPr>
    </w:p>
    <w:p w:rsidR="006439AC" w:rsidRDefault="006439AC" w:rsidP="000E13D1">
      <w:pPr>
        <w:pStyle w:val="a6"/>
        <w:spacing w:line="620" w:lineRule="exact"/>
        <w:ind w:firstLineChars="0" w:firstLine="0"/>
        <w:jc w:val="center"/>
        <w:rPr>
          <w:rFonts w:ascii="宋体" w:hAnsi="宋体"/>
          <w:b/>
          <w:bCs/>
          <w:sz w:val="44"/>
          <w:szCs w:val="44"/>
        </w:rPr>
      </w:pPr>
    </w:p>
    <w:p w:rsidR="007301C0" w:rsidRDefault="007301C0" w:rsidP="000E13D1">
      <w:pPr>
        <w:pStyle w:val="a6"/>
        <w:spacing w:line="620" w:lineRule="exact"/>
        <w:ind w:firstLineChars="0" w:firstLine="0"/>
        <w:jc w:val="center"/>
        <w:rPr>
          <w:rFonts w:ascii="宋体" w:hAnsi="宋体"/>
          <w:b/>
          <w:bCs/>
          <w:sz w:val="44"/>
          <w:szCs w:val="44"/>
        </w:rPr>
      </w:pPr>
    </w:p>
    <w:p w:rsidR="000E13D1" w:rsidRDefault="000E13D1" w:rsidP="000E13D1">
      <w:pPr>
        <w:pStyle w:val="a6"/>
        <w:spacing w:line="620" w:lineRule="exact"/>
        <w:ind w:firstLineChars="0" w:firstLine="0"/>
        <w:jc w:val="center"/>
        <w:rPr>
          <w:rFonts w:ascii="宋体" w:hAnsi="宋体"/>
          <w:b/>
          <w:bCs/>
          <w:sz w:val="44"/>
          <w:szCs w:val="44"/>
        </w:rPr>
      </w:pPr>
      <w:r>
        <w:rPr>
          <w:rFonts w:ascii="宋体" w:hAnsi="宋体" w:hint="eastAsia"/>
          <w:b/>
          <w:bCs/>
          <w:sz w:val="44"/>
          <w:szCs w:val="44"/>
        </w:rPr>
        <w:lastRenderedPageBreak/>
        <w:t>项目绩效目标表</w:t>
      </w:r>
    </w:p>
    <w:p w:rsidR="000E13D1" w:rsidRDefault="000E13D1" w:rsidP="000E13D1">
      <w:pPr>
        <w:tabs>
          <w:tab w:val="left" w:pos="720"/>
          <w:tab w:val="left" w:pos="2240"/>
          <w:tab w:val="left" w:pos="3600"/>
        </w:tabs>
        <w:spacing w:line="360" w:lineRule="auto"/>
        <w:jc w:val="left"/>
        <w:rPr>
          <w:rFonts w:hAnsi="仿宋_GB2312"/>
          <w:b/>
          <w:bCs/>
          <w:sz w:val="24"/>
        </w:rPr>
      </w:pPr>
      <w:r>
        <w:rPr>
          <w:rFonts w:hAnsi="仿宋_GB2312" w:hint="eastAsia"/>
          <w:b/>
          <w:bCs/>
          <w:sz w:val="30"/>
        </w:rPr>
        <w:t>项目名称：综合事务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3"/>
        <w:gridCol w:w="1560"/>
        <w:gridCol w:w="1292"/>
        <w:gridCol w:w="976"/>
        <w:gridCol w:w="1486"/>
        <w:gridCol w:w="1365"/>
        <w:gridCol w:w="1436"/>
      </w:tblGrid>
      <w:tr w:rsidR="000E13D1" w:rsidTr="00D73B49">
        <w:trPr>
          <w:trHeight w:val="311"/>
          <w:jc w:val="center"/>
        </w:trPr>
        <w:tc>
          <w:tcPr>
            <w:tcW w:w="1193" w:type="dxa"/>
            <w:vMerge w:val="restart"/>
            <w:vAlign w:val="center"/>
          </w:tcPr>
          <w:p w:rsidR="000E13D1" w:rsidRDefault="000E13D1" w:rsidP="00D73B49">
            <w:pPr>
              <w:tabs>
                <w:tab w:val="left" w:pos="720"/>
                <w:tab w:val="left" w:pos="3600"/>
              </w:tabs>
              <w:spacing w:line="360" w:lineRule="auto"/>
              <w:jc w:val="center"/>
              <w:rPr>
                <w:rFonts w:hAnsi="宋体"/>
                <w:b/>
                <w:sz w:val="24"/>
              </w:rPr>
            </w:pPr>
            <w:r>
              <w:rPr>
                <w:rFonts w:hAnsi="宋体" w:hint="eastAsia"/>
                <w:b/>
                <w:sz w:val="24"/>
              </w:rPr>
              <w:t>指标类型</w:t>
            </w:r>
          </w:p>
        </w:tc>
        <w:tc>
          <w:tcPr>
            <w:tcW w:w="1560" w:type="dxa"/>
            <w:vMerge w:val="restart"/>
            <w:vAlign w:val="center"/>
          </w:tcPr>
          <w:p w:rsidR="000E13D1" w:rsidRDefault="000E13D1" w:rsidP="00D73B49">
            <w:pPr>
              <w:tabs>
                <w:tab w:val="left" w:pos="720"/>
                <w:tab w:val="left" w:pos="3600"/>
              </w:tabs>
              <w:spacing w:line="360" w:lineRule="auto"/>
              <w:jc w:val="center"/>
              <w:rPr>
                <w:rFonts w:hAnsi="宋体"/>
                <w:b/>
                <w:sz w:val="24"/>
              </w:rPr>
            </w:pPr>
            <w:r>
              <w:rPr>
                <w:rFonts w:hAnsi="宋体" w:hint="eastAsia"/>
                <w:b/>
                <w:sz w:val="24"/>
              </w:rPr>
              <w:t>指标名称</w:t>
            </w:r>
          </w:p>
        </w:tc>
        <w:tc>
          <w:tcPr>
            <w:tcW w:w="1292" w:type="dxa"/>
            <w:vMerge w:val="restart"/>
            <w:vAlign w:val="center"/>
          </w:tcPr>
          <w:p w:rsidR="000E13D1" w:rsidRDefault="000E13D1" w:rsidP="00D73B49">
            <w:pPr>
              <w:tabs>
                <w:tab w:val="left" w:pos="720"/>
                <w:tab w:val="left" w:pos="3600"/>
              </w:tabs>
              <w:spacing w:line="360" w:lineRule="auto"/>
              <w:jc w:val="center"/>
              <w:rPr>
                <w:rFonts w:hAnsi="宋体"/>
                <w:b/>
                <w:sz w:val="24"/>
              </w:rPr>
            </w:pPr>
            <w:r>
              <w:rPr>
                <w:rFonts w:hAnsi="宋体" w:hint="eastAsia"/>
                <w:b/>
                <w:sz w:val="24"/>
              </w:rPr>
              <w:t>绩效目标</w:t>
            </w:r>
          </w:p>
        </w:tc>
        <w:tc>
          <w:tcPr>
            <w:tcW w:w="5263" w:type="dxa"/>
            <w:gridSpan w:val="4"/>
          </w:tcPr>
          <w:p w:rsidR="000E13D1" w:rsidRDefault="000E13D1" w:rsidP="00D73B49">
            <w:pPr>
              <w:tabs>
                <w:tab w:val="left" w:pos="720"/>
                <w:tab w:val="left" w:pos="3600"/>
              </w:tabs>
              <w:spacing w:line="360" w:lineRule="auto"/>
              <w:jc w:val="center"/>
              <w:rPr>
                <w:rFonts w:hAnsi="宋体"/>
                <w:b/>
                <w:sz w:val="24"/>
              </w:rPr>
            </w:pPr>
            <w:r>
              <w:rPr>
                <w:rFonts w:hAnsi="宋体" w:hint="eastAsia"/>
                <w:b/>
                <w:sz w:val="24"/>
              </w:rPr>
              <w:t>绩效标准</w:t>
            </w:r>
          </w:p>
        </w:tc>
      </w:tr>
      <w:tr w:rsidR="000E13D1" w:rsidTr="00D73B49">
        <w:trPr>
          <w:trHeight w:val="302"/>
          <w:jc w:val="center"/>
        </w:trPr>
        <w:tc>
          <w:tcPr>
            <w:tcW w:w="1193" w:type="dxa"/>
            <w:vMerge/>
          </w:tcPr>
          <w:p w:rsidR="000E13D1" w:rsidRDefault="000E13D1" w:rsidP="00D73B49">
            <w:pPr>
              <w:tabs>
                <w:tab w:val="left" w:pos="720"/>
                <w:tab w:val="left" w:pos="3600"/>
              </w:tabs>
              <w:spacing w:line="360" w:lineRule="auto"/>
              <w:jc w:val="center"/>
              <w:rPr>
                <w:rFonts w:hAnsi="宋体"/>
                <w:b/>
                <w:sz w:val="24"/>
              </w:rPr>
            </w:pPr>
          </w:p>
        </w:tc>
        <w:tc>
          <w:tcPr>
            <w:tcW w:w="1560" w:type="dxa"/>
            <w:vMerge/>
          </w:tcPr>
          <w:p w:rsidR="000E13D1" w:rsidRDefault="000E13D1" w:rsidP="00D73B49">
            <w:pPr>
              <w:tabs>
                <w:tab w:val="left" w:pos="720"/>
                <w:tab w:val="left" w:pos="3600"/>
              </w:tabs>
              <w:spacing w:line="360" w:lineRule="auto"/>
              <w:jc w:val="center"/>
              <w:rPr>
                <w:rFonts w:hAnsi="宋体"/>
                <w:b/>
                <w:sz w:val="24"/>
              </w:rPr>
            </w:pPr>
          </w:p>
        </w:tc>
        <w:tc>
          <w:tcPr>
            <w:tcW w:w="1292" w:type="dxa"/>
            <w:vMerge/>
          </w:tcPr>
          <w:p w:rsidR="000E13D1" w:rsidRDefault="000E13D1" w:rsidP="00D73B49">
            <w:pPr>
              <w:tabs>
                <w:tab w:val="left" w:pos="720"/>
                <w:tab w:val="left" w:pos="3600"/>
              </w:tabs>
              <w:spacing w:line="360" w:lineRule="auto"/>
              <w:jc w:val="center"/>
              <w:rPr>
                <w:rFonts w:hAnsi="宋体"/>
                <w:b/>
                <w:sz w:val="24"/>
              </w:rPr>
            </w:pPr>
          </w:p>
        </w:tc>
        <w:tc>
          <w:tcPr>
            <w:tcW w:w="976" w:type="dxa"/>
            <w:vAlign w:val="center"/>
          </w:tcPr>
          <w:p w:rsidR="000E13D1" w:rsidRDefault="000E13D1" w:rsidP="00D73B49">
            <w:pPr>
              <w:tabs>
                <w:tab w:val="left" w:pos="720"/>
                <w:tab w:val="left" w:pos="3600"/>
              </w:tabs>
              <w:spacing w:line="360" w:lineRule="auto"/>
              <w:jc w:val="center"/>
              <w:rPr>
                <w:rFonts w:hAnsi="宋体"/>
                <w:b/>
                <w:sz w:val="24"/>
              </w:rPr>
            </w:pPr>
            <w:r>
              <w:rPr>
                <w:rFonts w:hAnsi="宋体" w:hint="eastAsia"/>
                <w:b/>
                <w:sz w:val="24"/>
              </w:rPr>
              <w:t>优</w:t>
            </w:r>
          </w:p>
        </w:tc>
        <w:tc>
          <w:tcPr>
            <w:tcW w:w="1486" w:type="dxa"/>
            <w:vAlign w:val="center"/>
          </w:tcPr>
          <w:p w:rsidR="000E13D1" w:rsidRDefault="000E13D1" w:rsidP="00D73B49">
            <w:pPr>
              <w:tabs>
                <w:tab w:val="left" w:pos="720"/>
                <w:tab w:val="left" w:pos="3600"/>
              </w:tabs>
              <w:spacing w:line="360" w:lineRule="auto"/>
              <w:jc w:val="center"/>
              <w:rPr>
                <w:rFonts w:hAnsi="宋体"/>
                <w:b/>
                <w:sz w:val="24"/>
              </w:rPr>
            </w:pPr>
            <w:r>
              <w:rPr>
                <w:rFonts w:hAnsi="宋体" w:hint="eastAsia"/>
                <w:b/>
                <w:sz w:val="24"/>
              </w:rPr>
              <w:t>良</w:t>
            </w:r>
          </w:p>
        </w:tc>
        <w:tc>
          <w:tcPr>
            <w:tcW w:w="1365" w:type="dxa"/>
            <w:vAlign w:val="center"/>
          </w:tcPr>
          <w:p w:rsidR="000E13D1" w:rsidRDefault="000E13D1" w:rsidP="00D73B49">
            <w:pPr>
              <w:tabs>
                <w:tab w:val="left" w:pos="720"/>
                <w:tab w:val="left" w:pos="3600"/>
              </w:tabs>
              <w:spacing w:line="360" w:lineRule="auto"/>
              <w:jc w:val="center"/>
              <w:rPr>
                <w:rFonts w:hAnsi="宋体"/>
                <w:b/>
                <w:sz w:val="24"/>
              </w:rPr>
            </w:pPr>
            <w:r>
              <w:rPr>
                <w:rFonts w:hAnsi="宋体" w:hint="eastAsia"/>
                <w:b/>
                <w:sz w:val="24"/>
              </w:rPr>
              <w:t>中</w:t>
            </w:r>
          </w:p>
        </w:tc>
        <w:tc>
          <w:tcPr>
            <w:tcW w:w="1436" w:type="dxa"/>
            <w:vAlign w:val="center"/>
          </w:tcPr>
          <w:p w:rsidR="000E13D1" w:rsidRDefault="000E13D1" w:rsidP="00D73B49">
            <w:pPr>
              <w:tabs>
                <w:tab w:val="left" w:pos="720"/>
                <w:tab w:val="left" w:pos="3600"/>
              </w:tabs>
              <w:spacing w:line="360" w:lineRule="auto"/>
              <w:jc w:val="center"/>
              <w:rPr>
                <w:rFonts w:hAnsi="宋体"/>
                <w:b/>
                <w:sz w:val="24"/>
              </w:rPr>
            </w:pPr>
            <w:r>
              <w:rPr>
                <w:rFonts w:hAnsi="宋体" w:hint="eastAsia"/>
                <w:b/>
                <w:sz w:val="24"/>
              </w:rPr>
              <w:t>差</w:t>
            </w:r>
          </w:p>
        </w:tc>
      </w:tr>
      <w:tr w:rsidR="000E13D1" w:rsidTr="00D73B49">
        <w:trPr>
          <w:trHeight w:val="1008"/>
          <w:jc w:val="center"/>
        </w:trPr>
        <w:tc>
          <w:tcPr>
            <w:tcW w:w="1193" w:type="dxa"/>
            <w:vMerge w:val="restart"/>
            <w:vAlign w:val="center"/>
          </w:tcPr>
          <w:p w:rsidR="000E13D1" w:rsidRDefault="000E13D1" w:rsidP="00D73B49">
            <w:pPr>
              <w:tabs>
                <w:tab w:val="left" w:pos="720"/>
                <w:tab w:val="left" w:pos="3600"/>
              </w:tabs>
              <w:spacing w:line="360" w:lineRule="auto"/>
              <w:jc w:val="center"/>
              <w:rPr>
                <w:rFonts w:ascii="宋体" w:hAnsi="宋体"/>
                <w:sz w:val="24"/>
                <w:szCs w:val="24"/>
              </w:rPr>
            </w:pPr>
            <w:r>
              <w:rPr>
                <w:rFonts w:ascii="宋体" w:hAnsi="宋体" w:hint="eastAsia"/>
                <w:sz w:val="24"/>
                <w:szCs w:val="24"/>
              </w:rPr>
              <w:t>产出指标</w:t>
            </w:r>
          </w:p>
        </w:tc>
        <w:tc>
          <w:tcPr>
            <w:tcW w:w="1560" w:type="dxa"/>
          </w:tcPr>
          <w:p w:rsidR="000E13D1" w:rsidRDefault="000E13D1" w:rsidP="00D73B49">
            <w:pPr>
              <w:jc w:val="center"/>
              <w:rPr>
                <w:rFonts w:ascii="宋体" w:hAnsi="宋体"/>
                <w:sz w:val="24"/>
                <w:szCs w:val="24"/>
              </w:rPr>
            </w:pPr>
            <w:r>
              <w:rPr>
                <w:rFonts w:ascii="宋体" w:hAnsi="宋体" w:hint="eastAsia"/>
                <w:sz w:val="24"/>
                <w:szCs w:val="24"/>
              </w:rPr>
              <w:t>赴外省检察业务学习人数</w:t>
            </w:r>
          </w:p>
        </w:tc>
        <w:tc>
          <w:tcPr>
            <w:tcW w:w="1292" w:type="dxa"/>
            <w:vAlign w:val="center"/>
          </w:tcPr>
          <w:p w:rsidR="000E13D1" w:rsidRDefault="000E13D1" w:rsidP="00D73B49">
            <w:pPr>
              <w:tabs>
                <w:tab w:val="left" w:pos="720"/>
                <w:tab w:val="left" w:pos="3600"/>
              </w:tabs>
              <w:spacing w:line="360" w:lineRule="auto"/>
              <w:jc w:val="center"/>
              <w:rPr>
                <w:rFonts w:ascii="宋体" w:hAnsi="宋体"/>
                <w:sz w:val="24"/>
                <w:szCs w:val="24"/>
              </w:rPr>
            </w:pPr>
            <w:r>
              <w:rPr>
                <w:rFonts w:ascii="宋体" w:hAnsi="宋体" w:hint="eastAsia"/>
                <w:sz w:val="24"/>
                <w:szCs w:val="24"/>
              </w:rPr>
              <w:t>达到计划培训人数</w:t>
            </w:r>
          </w:p>
        </w:tc>
        <w:tc>
          <w:tcPr>
            <w:tcW w:w="976" w:type="dxa"/>
            <w:vAlign w:val="center"/>
          </w:tcPr>
          <w:p w:rsidR="000E13D1" w:rsidRDefault="000E13D1" w:rsidP="00D73B49">
            <w:pPr>
              <w:jc w:val="center"/>
              <w:rPr>
                <w:rFonts w:ascii="宋体" w:hAnsi="宋体"/>
                <w:sz w:val="24"/>
                <w:szCs w:val="24"/>
              </w:rPr>
            </w:pPr>
            <w:r>
              <w:rPr>
                <w:rFonts w:ascii="宋体" w:hAnsi="宋体" w:hint="eastAsia"/>
                <w:sz w:val="24"/>
                <w:szCs w:val="24"/>
              </w:rPr>
              <w:t>20人</w:t>
            </w:r>
          </w:p>
          <w:p w:rsidR="000E13D1" w:rsidRDefault="000E13D1" w:rsidP="00D73B49">
            <w:pPr>
              <w:jc w:val="center"/>
              <w:rPr>
                <w:rFonts w:ascii="宋体" w:hAnsi="宋体"/>
                <w:sz w:val="24"/>
                <w:szCs w:val="24"/>
              </w:rPr>
            </w:pPr>
            <w:r>
              <w:rPr>
                <w:rFonts w:ascii="宋体" w:hAnsi="宋体" w:hint="eastAsia"/>
                <w:sz w:val="24"/>
                <w:szCs w:val="24"/>
              </w:rPr>
              <w:t>以上</w:t>
            </w:r>
          </w:p>
        </w:tc>
        <w:tc>
          <w:tcPr>
            <w:tcW w:w="1486" w:type="dxa"/>
            <w:vAlign w:val="center"/>
          </w:tcPr>
          <w:p w:rsidR="000E13D1" w:rsidRDefault="000E13D1" w:rsidP="00D73B49">
            <w:pPr>
              <w:jc w:val="center"/>
              <w:rPr>
                <w:rFonts w:ascii="宋体" w:hAnsi="宋体"/>
                <w:sz w:val="24"/>
                <w:szCs w:val="24"/>
              </w:rPr>
            </w:pPr>
            <w:r>
              <w:rPr>
                <w:rFonts w:ascii="宋体" w:hAnsi="宋体" w:hint="eastAsia"/>
                <w:sz w:val="24"/>
                <w:szCs w:val="24"/>
              </w:rPr>
              <w:t>15人-19人</w:t>
            </w:r>
          </w:p>
        </w:tc>
        <w:tc>
          <w:tcPr>
            <w:tcW w:w="1365" w:type="dxa"/>
            <w:vAlign w:val="center"/>
          </w:tcPr>
          <w:p w:rsidR="000E13D1" w:rsidRDefault="000E13D1" w:rsidP="00D73B49">
            <w:pPr>
              <w:jc w:val="center"/>
              <w:rPr>
                <w:rFonts w:ascii="宋体" w:hAnsi="宋体"/>
                <w:sz w:val="24"/>
                <w:szCs w:val="24"/>
              </w:rPr>
            </w:pPr>
            <w:r>
              <w:rPr>
                <w:rFonts w:ascii="宋体" w:hAnsi="宋体" w:hint="eastAsia"/>
                <w:sz w:val="24"/>
                <w:szCs w:val="24"/>
              </w:rPr>
              <w:t>10人-14人</w:t>
            </w:r>
          </w:p>
        </w:tc>
        <w:tc>
          <w:tcPr>
            <w:tcW w:w="1436" w:type="dxa"/>
            <w:vAlign w:val="center"/>
          </w:tcPr>
          <w:p w:rsidR="000E13D1" w:rsidRDefault="000E13D1" w:rsidP="00D73B49">
            <w:pPr>
              <w:jc w:val="center"/>
              <w:rPr>
                <w:rFonts w:ascii="宋体" w:hAnsi="宋体"/>
                <w:sz w:val="24"/>
                <w:szCs w:val="24"/>
              </w:rPr>
            </w:pPr>
            <w:r>
              <w:rPr>
                <w:rFonts w:ascii="宋体" w:hAnsi="宋体" w:hint="eastAsia"/>
                <w:sz w:val="24"/>
                <w:szCs w:val="24"/>
              </w:rPr>
              <w:t>9人以下</w:t>
            </w:r>
          </w:p>
        </w:tc>
      </w:tr>
      <w:tr w:rsidR="000E13D1" w:rsidTr="00D73B49">
        <w:trPr>
          <w:trHeight w:val="1122"/>
          <w:jc w:val="center"/>
        </w:trPr>
        <w:tc>
          <w:tcPr>
            <w:tcW w:w="1193" w:type="dxa"/>
            <w:vMerge/>
            <w:vAlign w:val="center"/>
          </w:tcPr>
          <w:p w:rsidR="000E13D1" w:rsidRDefault="000E13D1" w:rsidP="00D73B49">
            <w:pPr>
              <w:tabs>
                <w:tab w:val="left" w:pos="720"/>
                <w:tab w:val="left" w:pos="3600"/>
              </w:tabs>
              <w:spacing w:line="360" w:lineRule="auto"/>
              <w:jc w:val="center"/>
              <w:rPr>
                <w:rFonts w:ascii="宋体" w:hAnsi="宋体"/>
                <w:sz w:val="24"/>
                <w:szCs w:val="24"/>
              </w:rPr>
            </w:pPr>
          </w:p>
        </w:tc>
        <w:tc>
          <w:tcPr>
            <w:tcW w:w="1560" w:type="dxa"/>
          </w:tcPr>
          <w:p w:rsidR="000E13D1" w:rsidRDefault="000E13D1" w:rsidP="00D73B49">
            <w:pPr>
              <w:jc w:val="center"/>
              <w:rPr>
                <w:rFonts w:ascii="宋体" w:hAnsi="宋体"/>
                <w:sz w:val="24"/>
                <w:szCs w:val="24"/>
              </w:rPr>
            </w:pPr>
            <w:r>
              <w:rPr>
                <w:rFonts w:ascii="宋体" w:hAnsi="宋体" w:hint="eastAsia"/>
                <w:sz w:val="24"/>
                <w:szCs w:val="24"/>
              </w:rPr>
              <w:t>省内检察业务学习人数</w:t>
            </w:r>
          </w:p>
        </w:tc>
        <w:tc>
          <w:tcPr>
            <w:tcW w:w="1292" w:type="dxa"/>
            <w:vAlign w:val="center"/>
          </w:tcPr>
          <w:p w:rsidR="000E13D1" w:rsidRDefault="000E13D1" w:rsidP="00D73B49">
            <w:pPr>
              <w:tabs>
                <w:tab w:val="left" w:pos="720"/>
                <w:tab w:val="left" w:pos="3600"/>
              </w:tabs>
              <w:spacing w:line="360" w:lineRule="auto"/>
              <w:jc w:val="center"/>
              <w:rPr>
                <w:rFonts w:ascii="宋体" w:hAnsi="宋体"/>
                <w:sz w:val="24"/>
                <w:szCs w:val="24"/>
              </w:rPr>
            </w:pPr>
            <w:r>
              <w:rPr>
                <w:rFonts w:ascii="宋体" w:hAnsi="宋体" w:hint="eastAsia"/>
                <w:sz w:val="24"/>
                <w:szCs w:val="24"/>
              </w:rPr>
              <w:t>达到计划培训人数</w:t>
            </w:r>
          </w:p>
        </w:tc>
        <w:tc>
          <w:tcPr>
            <w:tcW w:w="976" w:type="dxa"/>
            <w:vAlign w:val="center"/>
          </w:tcPr>
          <w:p w:rsidR="000E13D1" w:rsidRDefault="000E13D1" w:rsidP="00D73B49">
            <w:pPr>
              <w:jc w:val="center"/>
              <w:rPr>
                <w:rFonts w:ascii="宋体" w:hAnsi="宋体"/>
                <w:sz w:val="24"/>
                <w:szCs w:val="24"/>
              </w:rPr>
            </w:pPr>
            <w:r>
              <w:rPr>
                <w:rFonts w:ascii="宋体" w:hAnsi="宋体" w:hint="eastAsia"/>
                <w:sz w:val="24"/>
                <w:szCs w:val="24"/>
              </w:rPr>
              <w:t>25人</w:t>
            </w:r>
          </w:p>
          <w:p w:rsidR="000E13D1" w:rsidRDefault="000E13D1" w:rsidP="00D73B49">
            <w:pPr>
              <w:jc w:val="center"/>
              <w:rPr>
                <w:rFonts w:ascii="宋体" w:hAnsi="宋体"/>
                <w:sz w:val="24"/>
                <w:szCs w:val="24"/>
              </w:rPr>
            </w:pPr>
            <w:r>
              <w:rPr>
                <w:rFonts w:ascii="宋体" w:hAnsi="宋体" w:hint="eastAsia"/>
                <w:sz w:val="24"/>
                <w:szCs w:val="24"/>
              </w:rPr>
              <w:t>以上</w:t>
            </w:r>
          </w:p>
        </w:tc>
        <w:tc>
          <w:tcPr>
            <w:tcW w:w="1486" w:type="dxa"/>
            <w:vAlign w:val="center"/>
          </w:tcPr>
          <w:p w:rsidR="000E13D1" w:rsidRDefault="000E13D1" w:rsidP="00D73B49">
            <w:pPr>
              <w:jc w:val="center"/>
              <w:rPr>
                <w:rFonts w:ascii="宋体" w:hAnsi="宋体"/>
                <w:sz w:val="24"/>
                <w:szCs w:val="24"/>
              </w:rPr>
            </w:pPr>
            <w:r>
              <w:rPr>
                <w:rFonts w:ascii="宋体" w:hAnsi="宋体" w:hint="eastAsia"/>
                <w:sz w:val="24"/>
                <w:szCs w:val="24"/>
              </w:rPr>
              <w:t>20人-24人</w:t>
            </w:r>
          </w:p>
        </w:tc>
        <w:tc>
          <w:tcPr>
            <w:tcW w:w="1365" w:type="dxa"/>
            <w:vAlign w:val="center"/>
          </w:tcPr>
          <w:p w:rsidR="000E13D1" w:rsidRDefault="000E13D1" w:rsidP="00D73B49">
            <w:pPr>
              <w:jc w:val="center"/>
              <w:rPr>
                <w:rFonts w:ascii="宋体" w:hAnsi="宋体"/>
                <w:sz w:val="24"/>
                <w:szCs w:val="24"/>
              </w:rPr>
            </w:pPr>
            <w:r>
              <w:rPr>
                <w:rFonts w:ascii="宋体" w:hAnsi="宋体" w:hint="eastAsia"/>
                <w:sz w:val="24"/>
                <w:szCs w:val="24"/>
              </w:rPr>
              <w:t>15人-19人</w:t>
            </w:r>
          </w:p>
        </w:tc>
        <w:tc>
          <w:tcPr>
            <w:tcW w:w="1436" w:type="dxa"/>
            <w:vAlign w:val="center"/>
          </w:tcPr>
          <w:p w:rsidR="000E13D1" w:rsidRDefault="000E13D1" w:rsidP="00D73B49">
            <w:pPr>
              <w:jc w:val="center"/>
              <w:rPr>
                <w:rFonts w:ascii="宋体" w:hAnsi="宋体"/>
                <w:sz w:val="24"/>
                <w:szCs w:val="24"/>
              </w:rPr>
            </w:pPr>
            <w:r>
              <w:rPr>
                <w:rFonts w:ascii="宋体" w:hAnsi="宋体" w:hint="eastAsia"/>
                <w:sz w:val="24"/>
                <w:szCs w:val="24"/>
              </w:rPr>
              <w:t>15人以下</w:t>
            </w:r>
          </w:p>
        </w:tc>
      </w:tr>
      <w:tr w:rsidR="000E13D1" w:rsidTr="00D73B49">
        <w:trPr>
          <w:trHeight w:val="1251"/>
          <w:jc w:val="center"/>
        </w:trPr>
        <w:tc>
          <w:tcPr>
            <w:tcW w:w="1193" w:type="dxa"/>
            <w:vMerge w:val="restart"/>
            <w:vAlign w:val="center"/>
          </w:tcPr>
          <w:p w:rsidR="000E13D1" w:rsidRDefault="000E13D1" w:rsidP="00D73B49">
            <w:pPr>
              <w:tabs>
                <w:tab w:val="left" w:pos="720"/>
                <w:tab w:val="left" w:pos="3600"/>
              </w:tabs>
              <w:spacing w:line="360" w:lineRule="auto"/>
              <w:jc w:val="center"/>
              <w:rPr>
                <w:rFonts w:ascii="宋体" w:hAnsi="宋体"/>
                <w:sz w:val="24"/>
                <w:szCs w:val="24"/>
              </w:rPr>
            </w:pPr>
            <w:r>
              <w:rPr>
                <w:rFonts w:ascii="宋体" w:hAnsi="宋体" w:hint="eastAsia"/>
                <w:sz w:val="24"/>
                <w:szCs w:val="24"/>
              </w:rPr>
              <w:t>成效指标</w:t>
            </w:r>
          </w:p>
        </w:tc>
        <w:tc>
          <w:tcPr>
            <w:tcW w:w="1560" w:type="dxa"/>
            <w:vAlign w:val="center"/>
          </w:tcPr>
          <w:p w:rsidR="000E13D1" w:rsidRDefault="000E13D1" w:rsidP="00D73B49">
            <w:pPr>
              <w:jc w:val="center"/>
              <w:rPr>
                <w:rFonts w:ascii="宋体" w:hAnsi="宋体"/>
                <w:sz w:val="24"/>
                <w:szCs w:val="24"/>
              </w:rPr>
            </w:pPr>
            <w:r>
              <w:rPr>
                <w:rFonts w:ascii="宋体" w:hAnsi="宋体" w:hint="eastAsia"/>
                <w:sz w:val="24"/>
                <w:szCs w:val="24"/>
              </w:rPr>
              <w:t>检察业务培训人均成本控制在预算范围内</w:t>
            </w:r>
          </w:p>
        </w:tc>
        <w:tc>
          <w:tcPr>
            <w:tcW w:w="1292" w:type="dxa"/>
            <w:vAlign w:val="center"/>
          </w:tcPr>
          <w:p w:rsidR="000E13D1" w:rsidRDefault="000E13D1" w:rsidP="00D73B49">
            <w:pPr>
              <w:jc w:val="center"/>
              <w:rPr>
                <w:rFonts w:ascii="宋体" w:hAnsi="宋体"/>
                <w:sz w:val="24"/>
                <w:szCs w:val="24"/>
              </w:rPr>
            </w:pPr>
            <w:r>
              <w:rPr>
                <w:rFonts w:ascii="宋体" w:hAnsi="宋体" w:hint="eastAsia"/>
                <w:sz w:val="24"/>
                <w:szCs w:val="24"/>
              </w:rPr>
              <w:t>组织全省检察机关人员参加培训成本控制</w:t>
            </w:r>
          </w:p>
        </w:tc>
        <w:tc>
          <w:tcPr>
            <w:tcW w:w="976" w:type="dxa"/>
            <w:vAlign w:val="center"/>
          </w:tcPr>
          <w:p w:rsidR="000E13D1" w:rsidRDefault="000E13D1" w:rsidP="00D73B49">
            <w:pPr>
              <w:jc w:val="center"/>
              <w:rPr>
                <w:rFonts w:ascii="宋体" w:hAnsi="宋体"/>
                <w:sz w:val="24"/>
                <w:szCs w:val="24"/>
              </w:rPr>
            </w:pPr>
            <w:r>
              <w:rPr>
                <w:rFonts w:ascii="宋体" w:hAnsi="宋体" w:hint="eastAsia"/>
                <w:sz w:val="24"/>
                <w:szCs w:val="24"/>
              </w:rPr>
              <w:t>不超</w:t>
            </w:r>
          </w:p>
          <w:p w:rsidR="000E13D1" w:rsidRDefault="000E13D1" w:rsidP="00D73B49">
            <w:pPr>
              <w:jc w:val="center"/>
              <w:rPr>
                <w:rFonts w:ascii="宋体" w:hAnsi="宋体"/>
                <w:sz w:val="24"/>
                <w:szCs w:val="24"/>
              </w:rPr>
            </w:pPr>
            <w:r>
              <w:rPr>
                <w:rFonts w:ascii="宋体" w:hAnsi="宋体" w:hint="eastAsia"/>
                <w:sz w:val="24"/>
                <w:szCs w:val="24"/>
              </w:rPr>
              <w:t>预算</w:t>
            </w:r>
          </w:p>
        </w:tc>
        <w:tc>
          <w:tcPr>
            <w:tcW w:w="1486" w:type="dxa"/>
            <w:vAlign w:val="center"/>
          </w:tcPr>
          <w:p w:rsidR="000E13D1" w:rsidRDefault="000E13D1" w:rsidP="00D73B49">
            <w:pPr>
              <w:jc w:val="center"/>
              <w:rPr>
                <w:rFonts w:ascii="宋体" w:hAnsi="宋体"/>
                <w:sz w:val="24"/>
                <w:szCs w:val="24"/>
              </w:rPr>
            </w:pPr>
            <w:r>
              <w:rPr>
                <w:rFonts w:ascii="宋体" w:hAnsi="宋体" w:hint="eastAsia"/>
                <w:sz w:val="24"/>
                <w:szCs w:val="24"/>
              </w:rPr>
              <w:t>超1%-10%</w:t>
            </w:r>
          </w:p>
        </w:tc>
        <w:tc>
          <w:tcPr>
            <w:tcW w:w="1365" w:type="dxa"/>
            <w:vAlign w:val="center"/>
          </w:tcPr>
          <w:p w:rsidR="000E13D1" w:rsidRDefault="000E13D1" w:rsidP="00D73B49">
            <w:pPr>
              <w:jc w:val="center"/>
              <w:rPr>
                <w:rFonts w:ascii="宋体" w:hAnsi="宋体"/>
                <w:sz w:val="24"/>
                <w:szCs w:val="24"/>
              </w:rPr>
            </w:pPr>
            <w:r>
              <w:rPr>
                <w:rFonts w:ascii="宋体" w:hAnsi="宋体" w:hint="eastAsia"/>
                <w:sz w:val="24"/>
                <w:szCs w:val="24"/>
              </w:rPr>
              <w:t>超11%-19%</w:t>
            </w:r>
          </w:p>
        </w:tc>
        <w:tc>
          <w:tcPr>
            <w:tcW w:w="1436" w:type="dxa"/>
            <w:vAlign w:val="center"/>
          </w:tcPr>
          <w:p w:rsidR="000E13D1" w:rsidRDefault="000E13D1" w:rsidP="00D73B49">
            <w:pPr>
              <w:jc w:val="center"/>
              <w:rPr>
                <w:rFonts w:ascii="宋体" w:hAnsi="宋体"/>
                <w:sz w:val="24"/>
                <w:szCs w:val="24"/>
              </w:rPr>
            </w:pPr>
            <w:r>
              <w:rPr>
                <w:rFonts w:ascii="宋体" w:hAnsi="宋体" w:hint="eastAsia"/>
                <w:sz w:val="24"/>
                <w:szCs w:val="24"/>
              </w:rPr>
              <w:t>超20%以上</w:t>
            </w:r>
          </w:p>
        </w:tc>
      </w:tr>
      <w:tr w:rsidR="000E13D1" w:rsidTr="00D73B49">
        <w:trPr>
          <w:trHeight w:val="1251"/>
          <w:jc w:val="center"/>
        </w:trPr>
        <w:tc>
          <w:tcPr>
            <w:tcW w:w="1193" w:type="dxa"/>
            <w:vMerge/>
            <w:vAlign w:val="center"/>
          </w:tcPr>
          <w:p w:rsidR="000E13D1" w:rsidRDefault="000E13D1" w:rsidP="00D73B49">
            <w:pPr>
              <w:tabs>
                <w:tab w:val="left" w:pos="720"/>
                <w:tab w:val="left" w:pos="3600"/>
              </w:tabs>
              <w:spacing w:line="360" w:lineRule="auto"/>
              <w:jc w:val="center"/>
              <w:rPr>
                <w:rFonts w:ascii="宋体" w:hAnsi="宋体"/>
                <w:sz w:val="24"/>
                <w:szCs w:val="24"/>
              </w:rPr>
            </w:pPr>
          </w:p>
        </w:tc>
        <w:tc>
          <w:tcPr>
            <w:tcW w:w="1560" w:type="dxa"/>
            <w:vAlign w:val="center"/>
          </w:tcPr>
          <w:p w:rsidR="000E13D1" w:rsidRDefault="000E13D1" w:rsidP="00D73B49">
            <w:pPr>
              <w:jc w:val="center"/>
              <w:rPr>
                <w:rFonts w:ascii="宋体" w:hAnsi="宋体"/>
                <w:sz w:val="24"/>
                <w:szCs w:val="24"/>
              </w:rPr>
            </w:pPr>
            <w:r>
              <w:rPr>
                <w:rFonts w:ascii="宋体" w:hAnsi="宋体" w:hint="eastAsia"/>
                <w:sz w:val="24"/>
                <w:szCs w:val="24"/>
              </w:rPr>
              <w:t>检察业务人员参加培训</w:t>
            </w:r>
          </w:p>
        </w:tc>
        <w:tc>
          <w:tcPr>
            <w:tcW w:w="1292" w:type="dxa"/>
            <w:vAlign w:val="center"/>
          </w:tcPr>
          <w:p w:rsidR="000E13D1" w:rsidRDefault="000E13D1" w:rsidP="00D73B49">
            <w:pPr>
              <w:jc w:val="center"/>
              <w:rPr>
                <w:rFonts w:ascii="宋体" w:hAnsi="宋体"/>
                <w:sz w:val="24"/>
                <w:szCs w:val="24"/>
              </w:rPr>
            </w:pPr>
            <w:r>
              <w:rPr>
                <w:rFonts w:ascii="宋体" w:hAnsi="宋体" w:hint="eastAsia"/>
                <w:sz w:val="24"/>
                <w:szCs w:val="24"/>
              </w:rPr>
              <w:t>检察业务人员参加培训人数比上年明显提高</w:t>
            </w:r>
          </w:p>
        </w:tc>
        <w:tc>
          <w:tcPr>
            <w:tcW w:w="976" w:type="dxa"/>
            <w:vAlign w:val="center"/>
          </w:tcPr>
          <w:p w:rsidR="000E13D1" w:rsidRDefault="000E13D1" w:rsidP="00D73B49">
            <w:pPr>
              <w:jc w:val="center"/>
              <w:rPr>
                <w:rFonts w:ascii="宋体" w:hAnsi="宋体"/>
                <w:sz w:val="24"/>
                <w:szCs w:val="24"/>
              </w:rPr>
            </w:pPr>
            <w:r>
              <w:rPr>
                <w:rFonts w:ascii="宋体" w:hAnsi="宋体" w:hint="eastAsia"/>
                <w:sz w:val="24"/>
                <w:szCs w:val="24"/>
              </w:rPr>
              <w:t>提高5%以上</w:t>
            </w:r>
          </w:p>
        </w:tc>
        <w:tc>
          <w:tcPr>
            <w:tcW w:w="1486" w:type="dxa"/>
            <w:vAlign w:val="center"/>
          </w:tcPr>
          <w:p w:rsidR="000E13D1" w:rsidRDefault="000E13D1" w:rsidP="00D73B49">
            <w:pPr>
              <w:jc w:val="center"/>
              <w:rPr>
                <w:rFonts w:ascii="宋体" w:hAnsi="宋体"/>
                <w:sz w:val="24"/>
                <w:szCs w:val="24"/>
              </w:rPr>
            </w:pPr>
            <w:r>
              <w:rPr>
                <w:rFonts w:ascii="宋体" w:hAnsi="宋体" w:hint="eastAsia"/>
                <w:sz w:val="24"/>
                <w:szCs w:val="24"/>
              </w:rPr>
              <w:t>提高3%-4%</w:t>
            </w:r>
          </w:p>
        </w:tc>
        <w:tc>
          <w:tcPr>
            <w:tcW w:w="1365" w:type="dxa"/>
            <w:vAlign w:val="center"/>
          </w:tcPr>
          <w:p w:rsidR="000E13D1" w:rsidRDefault="000E13D1" w:rsidP="00D73B49">
            <w:pPr>
              <w:jc w:val="center"/>
              <w:rPr>
                <w:rFonts w:ascii="宋体" w:hAnsi="宋体"/>
                <w:sz w:val="24"/>
                <w:szCs w:val="24"/>
              </w:rPr>
            </w:pPr>
            <w:r>
              <w:rPr>
                <w:rFonts w:ascii="宋体" w:hAnsi="宋体" w:hint="eastAsia"/>
                <w:sz w:val="24"/>
                <w:szCs w:val="24"/>
              </w:rPr>
              <w:t>提高1%-2%</w:t>
            </w:r>
          </w:p>
        </w:tc>
        <w:tc>
          <w:tcPr>
            <w:tcW w:w="1436" w:type="dxa"/>
            <w:vAlign w:val="center"/>
          </w:tcPr>
          <w:p w:rsidR="000E13D1" w:rsidRDefault="000E13D1" w:rsidP="00D73B49">
            <w:pPr>
              <w:jc w:val="center"/>
              <w:rPr>
                <w:rFonts w:ascii="宋体" w:hAnsi="宋体"/>
                <w:sz w:val="24"/>
                <w:szCs w:val="24"/>
              </w:rPr>
            </w:pPr>
            <w:r>
              <w:rPr>
                <w:rFonts w:ascii="宋体" w:hAnsi="宋体" w:hint="eastAsia"/>
                <w:sz w:val="24"/>
                <w:szCs w:val="24"/>
              </w:rPr>
              <w:t>没有提高</w:t>
            </w:r>
          </w:p>
        </w:tc>
      </w:tr>
    </w:tbl>
    <w:p w:rsidR="000E13D1" w:rsidRDefault="000E13D1" w:rsidP="000E13D1">
      <w:pPr>
        <w:spacing w:line="440" w:lineRule="exact"/>
        <w:jc w:val="center"/>
        <w:rPr>
          <w:rFonts w:ascii="宋体" w:hAnsi="宋体"/>
          <w:b/>
          <w:sz w:val="44"/>
          <w:szCs w:val="44"/>
        </w:rPr>
      </w:pPr>
    </w:p>
    <w:p w:rsidR="000E13D1" w:rsidRDefault="000E13D1" w:rsidP="000E13D1">
      <w:pPr>
        <w:spacing w:line="440" w:lineRule="exact"/>
        <w:jc w:val="center"/>
        <w:rPr>
          <w:rFonts w:ascii="宋体" w:hAnsi="宋体"/>
          <w:b/>
          <w:sz w:val="44"/>
          <w:szCs w:val="44"/>
        </w:rPr>
      </w:pPr>
    </w:p>
    <w:p w:rsidR="000E13D1" w:rsidRDefault="000E13D1" w:rsidP="000E13D1">
      <w:pPr>
        <w:spacing w:line="440" w:lineRule="exact"/>
        <w:rPr>
          <w:rFonts w:ascii="宋体" w:hAnsi="宋体"/>
          <w:b/>
          <w:sz w:val="44"/>
          <w:szCs w:val="44"/>
        </w:rPr>
      </w:pPr>
    </w:p>
    <w:p w:rsidR="000E13D1" w:rsidRDefault="000E13D1" w:rsidP="000E13D1">
      <w:pPr>
        <w:spacing w:line="440" w:lineRule="exact"/>
        <w:rPr>
          <w:rFonts w:ascii="宋体" w:hAnsi="宋体"/>
          <w:b/>
          <w:sz w:val="44"/>
          <w:szCs w:val="44"/>
        </w:rPr>
      </w:pPr>
    </w:p>
    <w:p w:rsidR="000E13D1" w:rsidRDefault="000E13D1" w:rsidP="000E13D1">
      <w:pPr>
        <w:spacing w:line="440" w:lineRule="exact"/>
        <w:rPr>
          <w:rFonts w:ascii="宋体" w:hAnsi="宋体"/>
          <w:b/>
          <w:sz w:val="44"/>
          <w:szCs w:val="44"/>
        </w:rPr>
      </w:pPr>
    </w:p>
    <w:p w:rsidR="000E13D1" w:rsidRDefault="000E13D1" w:rsidP="000E13D1">
      <w:pPr>
        <w:spacing w:line="440" w:lineRule="exact"/>
        <w:rPr>
          <w:rFonts w:ascii="宋体" w:hAnsi="宋体"/>
          <w:b/>
          <w:sz w:val="44"/>
          <w:szCs w:val="44"/>
        </w:rPr>
      </w:pPr>
    </w:p>
    <w:p w:rsidR="000E13D1" w:rsidRDefault="000E13D1" w:rsidP="000E13D1">
      <w:pPr>
        <w:spacing w:line="440" w:lineRule="exact"/>
        <w:rPr>
          <w:rFonts w:ascii="宋体" w:hAnsi="宋体"/>
          <w:b/>
          <w:sz w:val="44"/>
          <w:szCs w:val="44"/>
        </w:rPr>
      </w:pPr>
    </w:p>
    <w:p w:rsidR="000E13D1" w:rsidRDefault="000E13D1" w:rsidP="000E13D1">
      <w:pPr>
        <w:spacing w:line="440" w:lineRule="exact"/>
        <w:rPr>
          <w:rFonts w:ascii="宋体" w:hAnsi="宋体"/>
          <w:b/>
          <w:sz w:val="44"/>
          <w:szCs w:val="44"/>
        </w:rPr>
      </w:pPr>
    </w:p>
    <w:p w:rsidR="000E13D1" w:rsidRDefault="000E13D1" w:rsidP="000E13D1">
      <w:pPr>
        <w:spacing w:line="440" w:lineRule="exact"/>
        <w:rPr>
          <w:rFonts w:ascii="宋体" w:hAnsi="宋体"/>
          <w:b/>
          <w:sz w:val="44"/>
          <w:szCs w:val="44"/>
        </w:rPr>
      </w:pPr>
    </w:p>
    <w:p w:rsidR="000E13D1" w:rsidRDefault="000E13D1" w:rsidP="000E13D1">
      <w:pPr>
        <w:spacing w:line="440" w:lineRule="exact"/>
        <w:rPr>
          <w:rFonts w:ascii="宋体" w:hAnsi="宋体"/>
          <w:b/>
          <w:sz w:val="44"/>
          <w:szCs w:val="44"/>
        </w:rPr>
      </w:pPr>
    </w:p>
    <w:p w:rsidR="000E13D1" w:rsidRDefault="000E13D1" w:rsidP="000E13D1">
      <w:pPr>
        <w:spacing w:line="440" w:lineRule="exact"/>
        <w:rPr>
          <w:rFonts w:ascii="宋体" w:hAnsi="宋体"/>
          <w:b/>
          <w:sz w:val="44"/>
          <w:szCs w:val="44"/>
        </w:rPr>
      </w:pPr>
    </w:p>
    <w:p w:rsidR="000E13D1" w:rsidRDefault="000E13D1" w:rsidP="000E13D1">
      <w:pPr>
        <w:spacing w:line="440" w:lineRule="exact"/>
        <w:rPr>
          <w:rFonts w:ascii="宋体" w:hAnsi="宋体"/>
          <w:b/>
          <w:sz w:val="44"/>
          <w:szCs w:val="44"/>
        </w:rPr>
      </w:pPr>
    </w:p>
    <w:p w:rsidR="000E13D1" w:rsidRDefault="000E13D1" w:rsidP="000E13D1">
      <w:pPr>
        <w:spacing w:line="440" w:lineRule="exact"/>
        <w:rPr>
          <w:rFonts w:ascii="宋体" w:hAnsi="宋体"/>
          <w:b/>
          <w:sz w:val="44"/>
          <w:szCs w:val="44"/>
        </w:rPr>
      </w:pPr>
    </w:p>
    <w:p w:rsidR="000E13D1" w:rsidRDefault="000E13D1" w:rsidP="000E13D1">
      <w:pPr>
        <w:spacing w:line="440" w:lineRule="exact"/>
        <w:rPr>
          <w:rFonts w:ascii="宋体" w:hAnsi="宋体"/>
          <w:b/>
          <w:sz w:val="44"/>
          <w:szCs w:val="44"/>
        </w:rPr>
      </w:pPr>
    </w:p>
    <w:p w:rsidR="007301C0" w:rsidRDefault="007301C0" w:rsidP="000E13D1">
      <w:pPr>
        <w:spacing w:line="440" w:lineRule="exact"/>
        <w:jc w:val="center"/>
        <w:rPr>
          <w:rFonts w:ascii="宋体" w:hAnsi="宋体"/>
          <w:b/>
          <w:sz w:val="44"/>
          <w:szCs w:val="44"/>
        </w:rPr>
      </w:pPr>
    </w:p>
    <w:p w:rsidR="007301C0" w:rsidRDefault="007301C0" w:rsidP="000E13D1">
      <w:pPr>
        <w:spacing w:line="440" w:lineRule="exact"/>
        <w:jc w:val="center"/>
        <w:rPr>
          <w:rFonts w:ascii="宋体" w:hAnsi="宋体"/>
          <w:b/>
          <w:sz w:val="44"/>
          <w:szCs w:val="44"/>
        </w:rPr>
      </w:pPr>
    </w:p>
    <w:p w:rsidR="000E13D1" w:rsidRDefault="000E13D1" w:rsidP="000E13D1">
      <w:pPr>
        <w:spacing w:line="440" w:lineRule="exact"/>
        <w:jc w:val="center"/>
        <w:rPr>
          <w:rFonts w:ascii="宋体" w:hAnsi="宋体"/>
          <w:b/>
          <w:sz w:val="44"/>
          <w:szCs w:val="44"/>
        </w:rPr>
      </w:pPr>
      <w:r>
        <w:rPr>
          <w:rFonts w:ascii="宋体" w:hAnsi="宋体" w:hint="eastAsia"/>
          <w:b/>
          <w:sz w:val="44"/>
          <w:szCs w:val="44"/>
        </w:rPr>
        <w:t>项目基本信息</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23"/>
        <w:gridCol w:w="1473"/>
        <w:gridCol w:w="244"/>
        <w:gridCol w:w="256"/>
        <w:gridCol w:w="498"/>
        <w:gridCol w:w="528"/>
        <w:gridCol w:w="639"/>
        <w:gridCol w:w="268"/>
        <w:gridCol w:w="409"/>
        <w:gridCol w:w="481"/>
        <w:gridCol w:w="145"/>
        <w:gridCol w:w="933"/>
        <w:gridCol w:w="327"/>
        <w:gridCol w:w="807"/>
        <w:gridCol w:w="168"/>
        <w:gridCol w:w="32"/>
        <w:gridCol w:w="357"/>
        <w:gridCol w:w="577"/>
        <w:gridCol w:w="39"/>
        <w:gridCol w:w="103"/>
        <w:gridCol w:w="1167"/>
        <w:gridCol w:w="9"/>
        <w:gridCol w:w="18"/>
      </w:tblGrid>
      <w:tr w:rsidR="000E13D1" w:rsidTr="0092420A">
        <w:trPr>
          <w:gridBefore w:val="1"/>
          <w:wBefore w:w="23" w:type="dxa"/>
          <w:trHeight w:val="567"/>
        </w:trPr>
        <w:tc>
          <w:tcPr>
            <w:tcW w:w="9478" w:type="dxa"/>
            <w:gridSpan w:val="22"/>
            <w:vAlign w:val="center"/>
          </w:tcPr>
          <w:p w:rsidR="000E13D1" w:rsidRDefault="000E13D1" w:rsidP="00D73B49">
            <w:pPr>
              <w:spacing w:line="440" w:lineRule="exact"/>
              <w:rPr>
                <w:rFonts w:ascii="宋体" w:hAnsi="宋体"/>
                <w:sz w:val="24"/>
              </w:rPr>
            </w:pPr>
            <w:r>
              <w:rPr>
                <w:rFonts w:ascii="宋体" w:hAnsi="宋体" w:hint="eastAsia"/>
                <w:b/>
                <w:bCs/>
                <w:sz w:val="24"/>
              </w:rPr>
              <w:t>一、项目基本情况</w:t>
            </w:r>
          </w:p>
        </w:tc>
      </w:tr>
      <w:tr w:rsidR="000E13D1" w:rsidTr="0092420A">
        <w:trPr>
          <w:gridBefore w:val="1"/>
          <w:wBefore w:w="23" w:type="dxa"/>
          <w:trHeight w:val="567"/>
        </w:trPr>
        <w:tc>
          <w:tcPr>
            <w:tcW w:w="1973" w:type="dxa"/>
            <w:gridSpan w:val="3"/>
            <w:vAlign w:val="center"/>
          </w:tcPr>
          <w:p w:rsidR="000E13D1" w:rsidRDefault="000E13D1" w:rsidP="00D73B49">
            <w:pPr>
              <w:spacing w:line="440" w:lineRule="exact"/>
              <w:jc w:val="center"/>
              <w:rPr>
                <w:rFonts w:ascii="宋体" w:hAnsi="宋体"/>
                <w:sz w:val="24"/>
              </w:rPr>
            </w:pPr>
            <w:r>
              <w:rPr>
                <w:rFonts w:ascii="宋体" w:hAnsi="宋体" w:hint="eastAsia"/>
                <w:sz w:val="24"/>
              </w:rPr>
              <w:t>项目实施单位</w:t>
            </w:r>
          </w:p>
        </w:tc>
        <w:tc>
          <w:tcPr>
            <w:tcW w:w="2342" w:type="dxa"/>
            <w:gridSpan w:val="5"/>
            <w:vAlign w:val="center"/>
          </w:tcPr>
          <w:p w:rsidR="000E13D1" w:rsidRDefault="000E13D1" w:rsidP="00D73B49">
            <w:pPr>
              <w:spacing w:line="440" w:lineRule="exact"/>
              <w:jc w:val="center"/>
              <w:rPr>
                <w:rFonts w:ascii="宋体" w:hAnsi="宋体"/>
                <w:sz w:val="24"/>
              </w:rPr>
            </w:pPr>
            <w:r>
              <w:rPr>
                <w:rFonts w:ascii="宋体" w:hAnsi="宋体" w:hint="eastAsia"/>
                <w:sz w:val="24"/>
              </w:rPr>
              <w:t>昌江县人民检察院</w:t>
            </w:r>
          </w:p>
        </w:tc>
        <w:tc>
          <w:tcPr>
            <w:tcW w:w="2861" w:type="dxa"/>
            <w:gridSpan w:val="6"/>
            <w:vAlign w:val="center"/>
          </w:tcPr>
          <w:p w:rsidR="000E13D1" w:rsidRDefault="000E13D1" w:rsidP="00D73B49">
            <w:pPr>
              <w:spacing w:line="440" w:lineRule="exact"/>
              <w:jc w:val="center"/>
              <w:rPr>
                <w:rFonts w:ascii="宋体" w:hAnsi="宋体"/>
                <w:sz w:val="24"/>
              </w:rPr>
            </w:pPr>
            <w:r>
              <w:rPr>
                <w:rFonts w:ascii="宋体" w:hAnsi="宋体" w:hint="eastAsia"/>
                <w:sz w:val="24"/>
              </w:rPr>
              <w:t>主管部门</w:t>
            </w:r>
          </w:p>
        </w:tc>
        <w:tc>
          <w:tcPr>
            <w:tcW w:w="2302" w:type="dxa"/>
            <w:gridSpan w:val="8"/>
            <w:vAlign w:val="center"/>
          </w:tcPr>
          <w:p w:rsidR="000E13D1" w:rsidRDefault="000E13D1" w:rsidP="00D73B49">
            <w:pPr>
              <w:spacing w:line="440" w:lineRule="exact"/>
              <w:rPr>
                <w:rFonts w:ascii="宋体" w:hAnsi="宋体"/>
                <w:sz w:val="24"/>
              </w:rPr>
            </w:pPr>
          </w:p>
        </w:tc>
      </w:tr>
      <w:tr w:rsidR="000E13D1" w:rsidTr="0092420A">
        <w:trPr>
          <w:gridBefore w:val="1"/>
          <w:wBefore w:w="23" w:type="dxa"/>
          <w:trHeight w:val="567"/>
        </w:trPr>
        <w:tc>
          <w:tcPr>
            <w:tcW w:w="1973" w:type="dxa"/>
            <w:gridSpan w:val="3"/>
            <w:vAlign w:val="center"/>
          </w:tcPr>
          <w:p w:rsidR="000E13D1" w:rsidRDefault="000E13D1" w:rsidP="00D73B49">
            <w:pPr>
              <w:spacing w:line="440" w:lineRule="exact"/>
              <w:jc w:val="center"/>
              <w:rPr>
                <w:rFonts w:ascii="宋体" w:hAnsi="宋体"/>
                <w:sz w:val="24"/>
              </w:rPr>
            </w:pPr>
            <w:r>
              <w:rPr>
                <w:rFonts w:ascii="宋体" w:hAnsi="宋体" w:hint="eastAsia"/>
                <w:sz w:val="24"/>
              </w:rPr>
              <w:t>项目负责人</w:t>
            </w:r>
          </w:p>
        </w:tc>
        <w:tc>
          <w:tcPr>
            <w:tcW w:w="2342" w:type="dxa"/>
            <w:gridSpan w:val="5"/>
            <w:vAlign w:val="center"/>
          </w:tcPr>
          <w:p w:rsidR="000E13D1" w:rsidRDefault="000E13D1" w:rsidP="00D73B49">
            <w:pPr>
              <w:spacing w:line="440" w:lineRule="exact"/>
              <w:jc w:val="center"/>
              <w:rPr>
                <w:rFonts w:ascii="宋体" w:hAnsi="宋体"/>
                <w:sz w:val="24"/>
              </w:rPr>
            </w:pPr>
            <w:r>
              <w:rPr>
                <w:rFonts w:ascii="宋体" w:hAnsi="宋体" w:hint="eastAsia"/>
                <w:sz w:val="24"/>
              </w:rPr>
              <w:t xml:space="preserve">邢增华 </w:t>
            </w:r>
          </w:p>
        </w:tc>
        <w:tc>
          <w:tcPr>
            <w:tcW w:w="2861" w:type="dxa"/>
            <w:gridSpan w:val="6"/>
            <w:vAlign w:val="center"/>
          </w:tcPr>
          <w:p w:rsidR="000E13D1" w:rsidRDefault="000E13D1" w:rsidP="00D73B49">
            <w:pPr>
              <w:spacing w:line="440" w:lineRule="exact"/>
              <w:jc w:val="center"/>
              <w:rPr>
                <w:rFonts w:ascii="宋体" w:hAnsi="宋体"/>
                <w:sz w:val="24"/>
              </w:rPr>
            </w:pPr>
            <w:r>
              <w:rPr>
                <w:rFonts w:ascii="宋体" w:hAnsi="宋体" w:hint="eastAsia"/>
                <w:sz w:val="24"/>
              </w:rPr>
              <w:t>联系电话</w:t>
            </w:r>
          </w:p>
        </w:tc>
        <w:tc>
          <w:tcPr>
            <w:tcW w:w="2302" w:type="dxa"/>
            <w:gridSpan w:val="8"/>
            <w:vAlign w:val="center"/>
          </w:tcPr>
          <w:p w:rsidR="000E13D1" w:rsidRDefault="000E13D1" w:rsidP="006439AC">
            <w:pPr>
              <w:spacing w:line="440" w:lineRule="exact"/>
              <w:jc w:val="center"/>
              <w:rPr>
                <w:rFonts w:ascii="宋体" w:hAnsi="宋体"/>
                <w:sz w:val="24"/>
              </w:rPr>
            </w:pPr>
            <w:r>
              <w:rPr>
                <w:rFonts w:ascii="宋体" w:hAnsi="宋体" w:hint="eastAsia"/>
                <w:sz w:val="24"/>
              </w:rPr>
              <w:t>266660</w:t>
            </w:r>
            <w:r w:rsidR="006439AC">
              <w:rPr>
                <w:rFonts w:ascii="宋体" w:hAnsi="宋体" w:hint="eastAsia"/>
                <w:sz w:val="24"/>
              </w:rPr>
              <w:t>39</w:t>
            </w:r>
          </w:p>
        </w:tc>
      </w:tr>
      <w:tr w:rsidR="000E13D1" w:rsidTr="0092420A">
        <w:trPr>
          <w:gridBefore w:val="1"/>
          <w:wBefore w:w="23" w:type="dxa"/>
          <w:trHeight w:val="567"/>
        </w:trPr>
        <w:tc>
          <w:tcPr>
            <w:tcW w:w="1973" w:type="dxa"/>
            <w:gridSpan w:val="3"/>
            <w:vAlign w:val="center"/>
          </w:tcPr>
          <w:p w:rsidR="000E13D1" w:rsidRDefault="000E13D1" w:rsidP="00D73B49">
            <w:pPr>
              <w:spacing w:line="440" w:lineRule="exact"/>
              <w:jc w:val="center"/>
              <w:rPr>
                <w:rFonts w:ascii="宋体" w:hAnsi="宋体"/>
                <w:sz w:val="24"/>
              </w:rPr>
            </w:pPr>
            <w:r>
              <w:rPr>
                <w:rFonts w:ascii="宋体" w:hAnsi="宋体" w:hint="eastAsia"/>
                <w:sz w:val="24"/>
              </w:rPr>
              <w:t>地址</w:t>
            </w:r>
          </w:p>
        </w:tc>
        <w:tc>
          <w:tcPr>
            <w:tcW w:w="5203" w:type="dxa"/>
            <w:gridSpan w:val="11"/>
            <w:vAlign w:val="center"/>
          </w:tcPr>
          <w:p w:rsidR="000E13D1" w:rsidRDefault="000E13D1" w:rsidP="00D73B49">
            <w:pPr>
              <w:spacing w:line="440" w:lineRule="exact"/>
              <w:jc w:val="center"/>
              <w:rPr>
                <w:rFonts w:ascii="宋体" w:hAnsi="宋体"/>
                <w:sz w:val="24"/>
              </w:rPr>
            </w:pPr>
            <w:r>
              <w:rPr>
                <w:rFonts w:ascii="宋体" w:hAnsi="宋体" w:hint="eastAsia"/>
                <w:sz w:val="24"/>
              </w:rPr>
              <w:t>海南省昌江县环城东路108号昌江县人民检察院</w:t>
            </w:r>
          </w:p>
        </w:tc>
        <w:tc>
          <w:tcPr>
            <w:tcW w:w="1005" w:type="dxa"/>
            <w:gridSpan w:val="4"/>
            <w:vAlign w:val="center"/>
          </w:tcPr>
          <w:p w:rsidR="000E13D1" w:rsidRDefault="000E13D1" w:rsidP="00D73B49">
            <w:pPr>
              <w:spacing w:line="440" w:lineRule="exact"/>
              <w:jc w:val="center"/>
              <w:rPr>
                <w:rFonts w:ascii="宋体" w:hAnsi="宋体"/>
                <w:sz w:val="24"/>
              </w:rPr>
            </w:pPr>
            <w:r>
              <w:rPr>
                <w:rFonts w:ascii="宋体" w:hAnsi="宋体" w:hint="eastAsia"/>
                <w:sz w:val="24"/>
              </w:rPr>
              <w:t>邮编</w:t>
            </w:r>
          </w:p>
        </w:tc>
        <w:tc>
          <w:tcPr>
            <w:tcW w:w="1297" w:type="dxa"/>
            <w:gridSpan w:val="4"/>
            <w:vAlign w:val="center"/>
          </w:tcPr>
          <w:p w:rsidR="000E13D1" w:rsidRDefault="000E13D1" w:rsidP="00D73B49">
            <w:pPr>
              <w:spacing w:line="440" w:lineRule="exact"/>
              <w:jc w:val="center"/>
              <w:rPr>
                <w:rFonts w:ascii="宋体" w:hAnsi="宋体"/>
                <w:sz w:val="24"/>
              </w:rPr>
            </w:pPr>
            <w:r>
              <w:rPr>
                <w:rFonts w:ascii="宋体" w:hAnsi="宋体" w:hint="eastAsia"/>
                <w:sz w:val="24"/>
              </w:rPr>
              <w:t>572700</w:t>
            </w:r>
          </w:p>
        </w:tc>
      </w:tr>
      <w:tr w:rsidR="000E13D1" w:rsidTr="0092420A">
        <w:trPr>
          <w:gridBefore w:val="1"/>
          <w:wBefore w:w="23" w:type="dxa"/>
          <w:trHeight w:val="567"/>
        </w:trPr>
        <w:tc>
          <w:tcPr>
            <w:tcW w:w="1973" w:type="dxa"/>
            <w:gridSpan w:val="3"/>
            <w:vAlign w:val="center"/>
          </w:tcPr>
          <w:p w:rsidR="000E13D1" w:rsidRDefault="000E13D1" w:rsidP="00D73B49">
            <w:pPr>
              <w:spacing w:line="440" w:lineRule="exact"/>
              <w:jc w:val="center"/>
              <w:rPr>
                <w:rFonts w:ascii="宋体" w:hAnsi="宋体"/>
                <w:sz w:val="24"/>
              </w:rPr>
            </w:pPr>
            <w:r>
              <w:rPr>
                <w:rFonts w:ascii="宋体" w:hAnsi="宋体" w:hint="eastAsia"/>
                <w:sz w:val="24"/>
              </w:rPr>
              <w:t>项目类型</w:t>
            </w:r>
          </w:p>
        </w:tc>
        <w:tc>
          <w:tcPr>
            <w:tcW w:w="7505" w:type="dxa"/>
            <w:gridSpan w:val="19"/>
            <w:vAlign w:val="center"/>
          </w:tcPr>
          <w:p w:rsidR="000E13D1" w:rsidRDefault="000E13D1" w:rsidP="00D73B49">
            <w:pPr>
              <w:spacing w:line="440" w:lineRule="exact"/>
              <w:jc w:val="center"/>
              <w:rPr>
                <w:rFonts w:ascii="宋体" w:hAnsi="宋体"/>
                <w:sz w:val="24"/>
              </w:rPr>
            </w:pPr>
            <w:r>
              <w:rPr>
                <w:rFonts w:ascii="宋体" w:hAnsi="宋体" w:hint="eastAsia"/>
                <w:sz w:val="24"/>
              </w:rPr>
              <w:t>经常性项目（√ ）       一次性项目（   ）</w:t>
            </w:r>
          </w:p>
        </w:tc>
      </w:tr>
      <w:tr w:rsidR="000E13D1" w:rsidTr="0092420A">
        <w:trPr>
          <w:gridBefore w:val="1"/>
          <w:gridAfter w:val="1"/>
          <w:wBefore w:w="23" w:type="dxa"/>
          <w:wAfter w:w="18" w:type="dxa"/>
          <w:trHeight w:val="567"/>
        </w:trPr>
        <w:tc>
          <w:tcPr>
            <w:tcW w:w="1973" w:type="dxa"/>
            <w:gridSpan w:val="3"/>
            <w:vAlign w:val="center"/>
          </w:tcPr>
          <w:p w:rsidR="000E13D1" w:rsidRDefault="000E13D1" w:rsidP="00D73B49">
            <w:pPr>
              <w:spacing w:line="440" w:lineRule="exact"/>
              <w:jc w:val="center"/>
              <w:rPr>
                <w:rFonts w:ascii="宋体" w:hAnsi="宋体"/>
                <w:sz w:val="24"/>
              </w:rPr>
            </w:pPr>
            <w:r>
              <w:rPr>
                <w:rFonts w:ascii="宋体" w:hAnsi="宋体" w:hint="eastAsia"/>
                <w:sz w:val="24"/>
              </w:rPr>
              <w:t>计划投资额</w:t>
            </w:r>
          </w:p>
          <w:p w:rsidR="000E13D1" w:rsidRDefault="000E13D1" w:rsidP="00D73B49">
            <w:pPr>
              <w:spacing w:line="440" w:lineRule="exact"/>
              <w:jc w:val="center"/>
              <w:rPr>
                <w:rFonts w:ascii="宋体" w:hAnsi="宋体"/>
                <w:sz w:val="24"/>
              </w:rPr>
            </w:pPr>
            <w:r>
              <w:rPr>
                <w:rFonts w:ascii="宋体" w:hAnsi="宋体" w:hint="eastAsia"/>
                <w:sz w:val="24"/>
              </w:rPr>
              <w:t>（万元）</w:t>
            </w:r>
          </w:p>
        </w:tc>
        <w:tc>
          <w:tcPr>
            <w:tcW w:w="1026" w:type="dxa"/>
            <w:gridSpan w:val="2"/>
            <w:vAlign w:val="center"/>
          </w:tcPr>
          <w:p w:rsidR="000E13D1" w:rsidRDefault="006439AC" w:rsidP="00D73B49">
            <w:pPr>
              <w:spacing w:line="440" w:lineRule="exact"/>
              <w:jc w:val="center"/>
              <w:rPr>
                <w:rFonts w:ascii="宋体" w:hAnsi="宋体"/>
                <w:sz w:val="24"/>
              </w:rPr>
            </w:pPr>
            <w:r>
              <w:rPr>
                <w:rFonts w:ascii="宋体" w:hAnsi="宋体" w:hint="eastAsia"/>
                <w:sz w:val="24"/>
              </w:rPr>
              <w:t>115.58</w:t>
            </w:r>
          </w:p>
        </w:tc>
        <w:tc>
          <w:tcPr>
            <w:tcW w:w="1942" w:type="dxa"/>
            <w:gridSpan w:val="5"/>
            <w:vAlign w:val="center"/>
          </w:tcPr>
          <w:p w:rsidR="000E13D1" w:rsidRDefault="000E13D1" w:rsidP="00D73B49">
            <w:pPr>
              <w:spacing w:line="440" w:lineRule="exact"/>
              <w:jc w:val="center"/>
              <w:rPr>
                <w:rFonts w:ascii="宋体" w:hAnsi="宋体"/>
                <w:sz w:val="24"/>
              </w:rPr>
            </w:pPr>
            <w:r>
              <w:rPr>
                <w:rFonts w:ascii="宋体" w:hAnsi="宋体" w:hint="eastAsia"/>
                <w:sz w:val="24"/>
              </w:rPr>
              <w:t>实际到位资金（万元）</w:t>
            </w:r>
          </w:p>
        </w:tc>
        <w:tc>
          <w:tcPr>
            <w:tcW w:w="933" w:type="dxa"/>
            <w:vAlign w:val="center"/>
          </w:tcPr>
          <w:p w:rsidR="000E13D1" w:rsidRDefault="008A3244" w:rsidP="00D73B49">
            <w:pPr>
              <w:spacing w:line="440" w:lineRule="exact"/>
              <w:jc w:val="center"/>
              <w:rPr>
                <w:rFonts w:ascii="宋体" w:hAnsi="宋体"/>
                <w:sz w:val="24"/>
              </w:rPr>
            </w:pPr>
            <w:r>
              <w:rPr>
                <w:rFonts w:ascii="宋体" w:hAnsi="宋体" w:hint="eastAsia"/>
                <w:sz w:val="24"/>
              </w:rPr>
              <w:t>115.58</w:t>
            </w:r>
          </w:p>
        </w:tc>
        <w:tc>
          <w:tcPr>
            <w:tcW w:w="2268" w:type="dxa"/>
            <w:gridSpan w:val="6"/>
            <w:vAlign w:val="center"/>
          </w:tcPr>
          <w:p w:rsidR="000E13D1" w:rsidRDefault="000E13D1" w:rsidP="00D73B49">
            <w:pPr>
              <w:spacing w:line="440" w:lineRule="exact"/>
              <w:jc w:val="center"/>
              <w:rPr>
                <w:rFonts w:ascii="宋体" w:hAnsi="宋体"/>
                <w:sz w:val="24"/>
              </w:rPr>
            </w:pPr>
            <w:r>
              <w:rPr>
                <w:rFonts w:ascii="宋体" w:hAnsi="宋体" w:hint="eastAsia"/>
                <w:sz w:val="24"/>
              </w:rPr>
              <w:t>实际使用情况</w:t>
            </w:r>
          </w:p>
          <w:p w:rsidR="000E13D1" w:rsidRDefault="000E13D1" w:rsidP="00D73B49">
            <w:pPr>
              <w:spacing w:line="440" w:lineRule="exact"/>
              <w:jc w:val="center"/>
              <w:rPr>
                <w:rFonts w:ascii="宋体" w:hAnsi="宋体"/>
                <w:sz w:val="24"/>
              </w:rPr>
            </w:pPr>
            <w:r>
              <w:rPr>
                <w:rFonts w:ascii="宋体" w:hAnsi="宋体" w:hint="eastAsia"/>
                <w:sz w:val="24"/>
              </w:rPr>
              <w:t>（万元）</w:t>
            </w:r>
          </w:p>
        </w:tc>
        <w:tc>
          <w:tcPr>
            <w:tcW w:w="1318" w:type="dxa"/>
            <w:gridSpan w:val="4"/>
            <w:vAlign w:val="center"/>
          </w:tcPr>
          <w:p w:rsidR="000E13D1" w:rsidRDefault="008A3244" w:rsidP="00D73B49">
            <w:pPr>
              <w:spacing w:line="440" w:lineRule="exact"/>
              <w:jc w:val="center"/>
              <w:rPr>
                <w:rFonts w:ascii="宋体" w:hAnsi="宋体"/>
                <w:sz w:val="24"/>
              </w:rPr>
            </w:pPr>
            <w:r>
              <w:rPr>
                <w:rFonts w:ascii="宋体" w:hAnsi="宋体" w:hint="eastAsia"/>
                <w:sz w:val="24"/>
              </w:rPr>
              <w:t>115.58</w:t>
            </w:r>
          </w:p>
        </w:tc>
      </w:tr>
      <w:tr w:rsidR="000E13D1" w:rsidTr="0092420A">
        <w:trPr>
          <w:gridBefore w:val="1"/>
          <w:gridAfter w:val="1"/>
          <w:wBefore w:w="23" w:type="dxa"/>
          <w:wAfter w:w="18" w:type="dxa"/>
          <w:trHeight w:val="567"/>
        </w:trPr>
        <w:tc>
          <w:tcPr>
            <w:tcW w:w="1973" w:type="dxa"/>
            <w:gridSpan w:val="3"/>
            <w:vAlign w:val="center"/>
          </w:tcPr>
          <w:p w:rsidR="000E13D1" w:rsidRDefault="000E13D1" w:rsidP="00D73B49">
            <w:pPr>
              <w:spacing w:line="440" w:lineRule="exact"/>
              <w:jc w:val="center"/>
              <w:rPr>
                <w:rFonts w:ascii="宋体" w:hAnsi="宋体"/>
                <w:sz w:val="24"/>
              </w:rPr>
            </w:pPr>
            <w:r>
              <w:rPr>
                <w:rFonts w:ascii="宋体" w:hAnsi="宋体" w:hint="eastAsia"/>
                <w:sz w:val="24"/>
              </w:rPr>
              <w:t>其中：中央财政</w:t>
            </w:r>
          </w:p>
        </w:tc>
        <w:tc>
          <w:tcPr>
            <w:tcW w:w="1026" w:type="dxa"/>
            <w:gridSpan w:val="2"/>
            <w:vAlign w:val="center"/>
          </w:tcPr>
          <w:p w:rsidR="000E13D1" w:rsidRDefault="000E13D1" w:rsidP="00D73B49">
            <w:pPr>
              <w:spacing w:line="440" w:lineRule="exact"/>
              <w:jc w:val="center"/>
              <w:rPr>
                <w:rFonts w:ascii="宋体" w:hAnsi="宋体"/>
                <w:sz w:val="24"/>
              </w:rPr>
            </w:pPr>
          </w:p>
        </w:tc>
        <w:tc>
          <w:tcPr>
            <w:tcW w:w="1942" w:type="dxa"/>
            <w:gridSpan w:val="5"/>
            <w:vAlign w:val="center"/>
          </w:tcPr>
          <w:p w:rsidR="000E13D1" w:rsidRDefault="000E13D1" w:rsidP="00D73B49">
            <w:pPr>
              <w:spacing w:line="440" w:lineRule="exact"/>
              <w:jc w:val="center"/>
              <w:rPr>
                <w:rFonts w:ascii="宋体" w:hAnsi="宋体"/>
                <w:sz w:val="24"/>
              </w:rPr>
            </w:pPr>
            <w:r>
              <w:rPr>
                <w:rFonts w:ascii="宋体" w:hAnsi="宋体" w:hint="eastAsia"/>
                <w:sz w:val="24"/>
              </w:rPr>
              <w:t>其中：中央财政</w:t>
            </w:r>
          </w:p>
        </w:tc>
        <w:tc>
          <w:tcPr>
            <w:tcW w:w="933" w:type="dxa"/>
            <w:vAlign w:val="center"/>
          </w:tcPr>
          <w:p w:rsidR="000E13D1" w:rsidRDefault="000E13D1" w:rsidP="00D73B49">
            <w:pPr>
              <w:spacing w:line="440" w:lineRule="exact"/>
              <w:jc w:val="center"/>
              <w:rPr>
                <w:rFonts w:ascii="宋体" w:hAnsi="宋体"/>
                <w:sz w:val="24"/>
              </w:rPr>
            </w:pPr>
          </w:p>
        </w:tc>
        <w:tc>
          <w:tcPr>
            <w:tcW w:w="2268" w:type="dxa"/>
            <w:gridSpan w:val="6"/>
            <w:vAlign w:val="center"/>
          </w:tcPr>
          <w:p w:rsidR="000E13D1" w:rsidRDefault="000E13D1" w:rsidP="00D73B49">
            <w:pPr>
              <w:spacing w:line="440" w:lineRule="exact"/>
              <w:jc w:val="center"/>
              <w:rPr>
                <w:rFonts w:ascii="宋体" w:hAnsi="宋体"/>
                <w:sz w:val="24"/>
              </w:rPr>
            </w:pPr>
            <w:r>
              <w:rPr>
                <w:rFonts w:ascii="宋体" w:hAnsi="宋体" w:hint="eastAsia"/>
                <w:sz w:val="24"/>
              </w:rPr>
              <w:t>其中：中央财政</w:t>
            </w:r>
          </w:p>
        </w:tc>
        <w:tc>
          <w:tcPr>
            <w:tcW w:w="1318" w:type="dxa"/>
            <w:gridSpan w:val="4"/>
            <w:vAlign w:val="center"/>
          </w:tcPr>
          <w:p w:rsidR="000E13D1" w:rsidRDefault="000E13D1" w:rsidP="00D73B49">
            <w:pPr>
              <w:spacing w:line="440" w:lineRule="exact"/>
              <w:jc w:val="center"/>
              <w:rPr>
                <w:rFonts w:ascii="宋体" w:hAnsi="宋体"/>
                <w:sz w:val="24"/>
              </w:rPr>
            </w:pPr>
          </w:p>
        </w:tc>
      </w:tr>
      <w:tr w:rsidR="000E13D1" w:rsidTr="0092420A">
        <w:trPr>
          <w:gridBefore w:val="1"/>
          <w:gridAfter w:val="1"/>
          <w:wBefore w:w="23" w:type="dxa"/>
          <w:wAfter w:w="18" w:type="dxa"/>
          <w:trHeight w:val="567"/>
        </w:trPr>
        <w:tc>
          <w:tcPr>
            <w:tcW w:w="1973" w:type="dxa"/>
            <w:gridSpan w:val="3"/>
            <w:vAlign w:val="center"/>
          </w:tcPr>
          <w:p w:rsidR="000E13D1" w:rsidRDefault="000E13D1" w:rsidP="00D73B49">
            <w:pPr>
              <w:spacing w:line="440" w:lineRule="exact"/>
              <w:jc w:val="center"/>
              <w:rPr>
                <w:rFonts w:ascii="宋体" w:hAnsi="宋体"/>
                <w:sz w:val="24"/>
              </w:rPr>
            </w:pPr>
            <w:r>
              <w:rPr>
                <w:rFonts w:ascii="宋体" w:hAnsi="宋体" w:hint="eastAsia"/>
                <w:sz w:val="24"/>
              </w:rPr>
              <w:t>省财政</w:t>
            </w:r>
          </w:p>
        </w:tc>
        <w:tc>
          <w:tcPr>
            <w:tcW w:w="1026" w:type="dxa"/>
            <w:gridSpan w:val="2"/>
            <w:vAlign w:val="center"/>
          </w:tcPr>
          <w:p w:rsidR="000E13D1" w:rsidRDefault="008A3244" w:rsidP="00D73B49">
            <w:pPr>
              <w:spacing w:line="440" w:lineRule="exact"/>
              <w:jc w:val="center"/>
              <w:rPr>
                <w:rFonts w:ascii="宋体" w:hAnsi="宋体"/>
                <w:sz w:val="24"/>
              </w:rPr>
            </w:pPr>
            <w:r>
              <w:rPr>
                <w:rFonts w:ascii="宋体" w:hAnsi="宋体" w:hint="eastAsia"/>
                <w:sz w:val="24"/>
              </w:rPr>
              <w:t>115.58</w:t>
            </w:r>
          </w:p>
        </w:tc>
        <w:tc>
          <w:tcPr>
            <w:tcW w:w="1942" w:type="dxa"/>
            <w:gridSpan w:val="5"/>
            <w:vAlign w:val="center"/>
          </w:tcPr>
          <w:p w:rsidR="000E13D1" w:rsidRDefault="000E13D1" w:rsidP="00D73B49">
            <w:pPr>
              <w:spacing w:line="440" w:lineRule="exact"/>
              <w:jc w:val="center"/>
              <w:rPr>
                <w:rFonts w:ascii="宋体" w:hAnsi="宋体"/>
                <w:sz w:val="24"/>
              </w:rPr>
            </w:pPr>
            <w:r>
              <w:rPr>
                <w:rFonts w:ascii="宋体" w:hAnsi="宋体" w:hint="eastAsia"/>
                <w:sz w:val="24"/>
              </w:rPr>
              <w:t>省财政</w:t>
            </w:r>
          </w:p>
        </w:tc>
        <w:tc>
          <w:tcPr>
            <w:tcW w:w="933" w:type="dxa"/>
            <w:vAlign w:val="center"/>
          </w:tcPr>
          <w:p w:rsidR="000E13D1" w:rsidRDefault="008A3244" w:rsidP="00D73B49">
            <w:pPr>
              <w:spacing w:line="440" w:lineRule="exact"/>
              <w:jc w:val="center"/>
              <w:rPr>
                <w:rFonts w:ascii="宋体" w:hAnsi="宋体"/>
                <w:sz w:val="24"/>
              </w:rPr>
            </w:pPr>
            <w:r>
              <w:rPr>
                <w:rFonts w:ascii="宋体" w:hAnsi="宋体" w:hint="eastAsia"/>
                <w:sz w:val="24"/>
              </w:rPr>
              <w:t>115.58</w:t>
            </w:r>
          </w:p>
        </w:tc>
        <w:tc>
          <w:tcPr>
            <w:tcW w:w="2268" w:type="dxa"/>
            <w:gridSpan w:val="6"/>
            <w:vAlign w:val="center"/>
          </w:tcPr>
          <w:p w:rsidR="000E13D1" w:rsidRDefault="000E13D1" w:rsidP="00D73B49">
            <w:pPr>
              <w:spacing w:line="440" w:lineRule="exact"/>
              <w:jc w:val="center"/>
              <w:rPr>
                <w:rFonts w:ascii="宋体" w:hAnsi="宋体"/>
                <w:sz w:val="24"/>
              </w:rPr>
            </w:pPr>
            <w:r>
              <w:rPr>
                <w:rFonts w:ascii="宋体" w:hAnsi="宋体" w:hint="eastAsia"/>
                <w:sz w:val="24"/>
              </w:rPr>
              <w:t>省财政</w:t>
            </w:r>
          </w:p>
        </w:tc>
        <w:tc>
          <w:tcPr>
            <w:tcW w:w="1318" w:type="dxa"/>
            <w:gridSpan w:val="4"/>
            <w:vAlign w:val="center"/>
          </w:tcPr>
          <w:p w:rsidR="000E13D1" w:rsidRDefault="008A3244" w:rsidP="00D73B49">
            <w:pPr>
              <w:spacing w:line="440" w:lineRule="exact"/>
              <w:jc w:val="center"/>
              <w:rPr>
                <w:rFonts w:ascii="宋体" w:hAnsi="宋体"/>
                <w:sz w:val="24"/>
              </w:rPr>
            </w:pPr>
            <w:r>
              <w:rPr>
                <w:rFonts w:ascii="宋体" w:hAnsi="宋体" w:hint="eastAsia"/>
                <w:sz w:val="24"/>
              </w:rPr>
              <w:t>115.58</w:t>
            </w:r>
          </w:p>
        </w:tc>
      </w:tr>
      <w:tr w:rsidR="000E13D1" w:rsidTr="0092420A">
        <w:trPr>
          <w:gridBefore w:val="1"/>
          <w:gridAfter w:val="1"/>
          <w:wBefore w:w="23" w:type="dxa"/>
          <w:wAfter w:w="18" w:type="dxa"/>
          <w:trHeight w:val="567"/>
        </w:trPr>
        <w:tc>
          <w:tcPr>
            <w:tcW w:w="1973" w:type="dxa"/>
            <w:gridSpan w:val="3"/>
            <w:vAlign w:val="center"/>
          </w:tcPr>
          <w:p w:rsidR="000E13D1" w:rsidRDefault="000E13D1" w:rsidP="00D73B49">
            <w:pPr>
              <w:spacing w:line="440" w:lineRule="exact"/>
              <w:jc w:val="center"/>
              <w:rPr>
                <w:rFonts w:ascii="宋体" w:hAnsi="宋体"/>
                <w:sz w:val="24"/>
              </w:rPr>
            </w:pPr>
            <w:r>
              <w:rPr>
                <w:rFonts w:ascii="宋体" w:hAnsi="宋体" w:hint="eastAsia"/>
                <w:sz w:val="24"/>
              </w:rPr>
              <w:t>市县财政</w:t>
            </w:r>
          </w:p>
        </w:tc>
        <w:tc>
          <w:tcPr>
            <w:tcW w:w="1026" w:type="dxa"/>
            <w:gridSpan w:val="2"/>
            <w:vAlign w:val="center"/>
          </w:tcPr>
          <w:p w:rsidR="000E13D1" w:rsidRDefault="000E13D1" w:rsidP="00D73B49">
            <w:pPr>
              <w:spacing w:line="440" w:lineRule="exact"/>
              <w:jc w:val="center"/>
              <w:rPr>
                <w:rFonts w:ascii="宋体" w:hAnsi="宋体"/>
                <w:sz w:val="24"/>
              </w:rPr>
            </w:pPr>
          </w:p>
        </w:tc>
        <w:tc>
          <w:tcPr>
            <w:tcW w:w="1942" w:type="dxa"/>
            <w:gridSpan w:val="5"/>
            <w:vAlign w:val="center"/>
          </w:tcPr>
          <w:p w:rsidR="000E13D1" w:rsidRDefault="000E13D1" w:rsidP="00D73B49">
            <w:pPr>
              <w:spacing w:line="440" w:lineRule="exact"/>
              <w:jc w:val="center"/>
              <w:rPr>
                <w:rFonts w:ascii="宋体" w:hAnsi="宋体"/>
                <w:sz w:val="24"/>
              </w:rPr>
            </w:pPr>
            <w:r>
              <w:rPr>
                <w:rFonts w:ascii="宋体" w:hAnsi="宋体" w:hint="eastAsia"/>
                <w:sz w:val="24"/>
              </w:rPr>
              <w:t>市县财政</w:t>
            </w:r>
          </w:p>
        </w:tc>
        <w:tc>
          <w:tcPr>
            <w:tcW w:w="933" w:type="dxa"/>
            <w:vAlign w:val="center"/>
          </w:tcPr>
          <w:p w:rsidR="000E13D1" w:rsidRDefault="000E13D1" w:rsidP="00D73B49">
            <w:pPr>
              <w:spacing w:line="440" w:lineRule="exact"/>
              <w:jc w:val="center"/>
              <w:rPr>
                <w:rFonts w:ascii="宋体" w:hAnsi="宋体"/>
                <w:sz w:val="24"/>
              </w:rPr>
            </w:pPr>
          </w:p>
        </w:tc>
        <w:tc>
          <w:tcPr>
            <w:tcW w:w="2268" w:type="dxa"/>
            <w:gridSpan w:val="6"/>
            <w:vAlign w:val="center"/>
          </w:tcPr>
          <w:p w:rsidR="000E13D1" w:rsidRDefault="000E13D1" w:rsidP="00D73B49">
            <w:pPr>
              <w:spacing w:line="440" w:lineRule="exact"/>
              <w:jc w:val="center"/>
              <w:rPr>
                <w:rFonts w:ascii="宋体" w:hAnsi="宋体"/>
                <w:sz w:val="24"/>
              </w:rPr>
            </w:pPr>
            <w:r>
              <w:rPr>
                <w:rFonts w:ascii="宋体" w:hAnsi="宋体" w:hint="eastAsia"/>
                <w:sz w:val="24"/>
              </w:rPr>
              <w:t>市县财政</w:t>
            </w:r>
          </w:p>
        </w:tc>
        <w:tc>
          <w:tcPr>
            <w:tcW w:w="1318" w:type="dxa"/>
            <w:gridSpan w:val="4"/>
            <w:vAlign w:val="center"/>
          </w:tcPr>
          <w:p w:rsidR="000E13D1" w:rsidRDefault="000E13D1" w:rsidP="00D73B49">
            <w:pPr>
              <w:spacing w:line="440" w:lineRule="exact"/>
              <w:jc w:val="center"/>
              <w:rPr>
                <w:rFonts w:ascii="宋体" w:hAnsi="宋体"/>
                <w:sz w:val="24"/>
              </w:rPr>
            </w:pPr>
          </w:p>
        </w:tc>
      </w:tr>
      <w:tr w:rsidR="000E13D1" w:rsidTr="0092420A">
        <w:trPr>
          <w:gridBefore w:val="1"/>
          <w:gridAfter w:val="1"/>
          <w:wBefore w:w="23" w:type="dxa"/>
          <w:wAfter w:w="18" w:type="dxa"/>
          <w:trHeight w:val="567"/>
        </w:trPr>
        <w:tc>
          <w:tcPr>
            <w:tcW w:w="1973" w:type="dxa"/>
            <w:gridSpan w:val="3"/>
            <w:vAlign w:val="center"/>
          </w:tcPr>
          <w:p w:rsidR="000E13D1" w:rsidRDefault="000E13D1" w:rsidP="00D73B49">
            <w:pPr>
              <w:spacing w:line="440" w:lineRule="exact"/>
              <w:jc w:val="center"/>
              <w:rPr>
                <w:rFonts w:ascii="宋体" w:hAnsi="宋体"/>
                <w:sz w:val="24"/>
              </w:rPr>
            </w:pPr>
            <w:r>
              <w:rPr>
                <w:rFonts w:ascii="宋体" w:hAnsi="宋体" w:hint="eastAsia"/>
                <w:sz w:val="24"/>
              </w:rPr>
              <w:t>其他</w:t>
            </w:r>
          </w:p>
        </w:tc>
        <w:tc>
          <w:tcPr>
            <w:tcW w:w="1026" w:type="dxa"/>
            <w:gridSpan w:val="2"/>
            <w:vAlign w:val="center"/>
          </w:tcPr>
          <w:p w:rsidR="000E13D1" w:rsidRDefault="000E13D1" w:rsidP="00D73B49">
            <w:pPr>
              <w:spacing w:line="440" w:lineRule="exact"/>
              <w:jc w:val="center"/>
              <w:rPr>
                <w:rFonts w:ascii="宋体" w:hAnsi="宋体"/>
                <w:sz w:val="24"/>
              </w:rPr>
            </w:pPr>
          </w:p>
        </w:tc>
        <w:tc>
          <w:tcPr>
            <w:tcW w:w="1942" w:type="dxa"/>
            <w:gridSpan w:val="5"/>
            <w:vAlign w:val="center"/>
          </w:tcPr>
          <w:p w:rsidR="000E13D1" w:rsidRDefault="000E13D1" w:rsidP="00D73B49">
            <w:pPr>
              <w:spacing w:line="440" w:lineRule="exact"/>
              <w:jc w:val="center"/>
              <w:rPr>
                <w:rFonts w:ascii="宋体" w:hAnsi="宋体"/>
                <w:sz w:val="24"/>
              </w:rPr>
            </w:pPr>
            <w:r>
              <w:rPr>
                <w:rFonts w:ascii="宋体" w:hAnsi="宋体" w:hint="eastAsia"/>
                <w:sz w:val="24"/>
              </w:rPr>
              <w:t>其他</w:t>
            </w:r>
          </w:p>
        </w:tc>
        <w:tc>
          <w:tcPr>
            <w:tcW w:w="933" w:type="dxa"/>
            <w:vAlign w:val="center"/>
          </w:tcPr>
          <w:p w:rsidR="000E13D1" w:rsidRDefault="000E13D1" w:rsidP="00D73B49">
            <w:pPr>
              <w:spacing w:line="440" w:lineRule="exact"/>
              <w:jc w:val="center"/>
              <w:rPr>
                <w:rFonts w:ascii="宋体" w:hAnsi="宋体"/>
                <w:sz w:val="24"/>
              </w:rPr>
            </w:pPr>
          </w:p>
        </w:tc>
        <w:tc>
          <w:tcPr>
            <w:tcW w:w="2268" w:type="dxa"/>
            <w:gridSpan w:val="6"/>
            <w:vAlign w:val="center"/>
          </w:tcPr>
          <w:p w:rsidR="000E13D1" w:rsidRDefault="000E13D1" w:rsidP="00D73B49">
            <w:pPr>
              <w:spacing w:line="440" w:lineRule="exact"/>
              <w:jc w:val="center"/>
              <w:rPr>
                <w:rFonts w:ascii="宋体" w:hAnsi="宋体"/>
                <w:sz w:val="24"/>
              </w:rPr>
            </w:pPr>
            <w:r>
              <w:rPr>
                <w:rFonts w:ascii="宋体" w:hAnsi="宋体" w:hint="eastAsia"/>
                <w:sz w:val="24"/>
              </w:rPr>
              <w:t>其他</w:t>
            </w:r>
          </w:p>
        </w:tc>
        <w:tc>
          <w:tcPr>
            <w:tcW w:w="1318" w:type="dxa"/>
            <w:gridSpan w:val="4"/>
            <w:vAlign w:val="center"/>
          </w:tcPr>
          <w:p w:rsidR="000E13D1" w:rsidRDefault="000E13D1" w:rsidP="00D73B49">
            <w:pPr>
              <w:spacing w:line="440" w:lineRule="exact"/>
              <w:jc w:val="center"/>
              <w:rPr>
                <w:rFonts w:ascii="宋体" w:hAnsi="宋体"/>
                <w:sz w:val="24"/>
              </w:rPr>
            </w:pPr>
          </w:p>
        </w:tc>
      </w:tr>
      <w:tr w:rsidR="000E13D1" w:rsidTr="0092420A">
        <w:trPr>
          <w:gridBefore w:val="1"/>
          <w:gridAfter w:val="1"/>
          <w:wBefore w:w="23" w:type="dxa"/>
          <w:wAfter w:w="18" w:type="dxa"/>
          <w:trHeight w:val="567"/>
        </w:trPr>
        <w:tc>
          <w:tcPr>
            <w:tcW w:w="9460" w:type="dxa"/>
            <w:gridSpan w:val="21"/>
            <w:vAlign w:val="center"/>
          </w:tcPr>
          <w:p w:rsidR="000E13D1" w:rsidRDefault="000E13D1" w:rsidP="00D73B49">
            <w:pPr>
              <w:spacing w:line="440" w:lineRule="exact"/>
              <w:rPr>
                <w:rFonts w:ascii="宋体" w:hAnsi="宋体"/>
                <w:sz w:val="24"/>
              </w:rPr>
            </w:pPr>
            <w:r>
              <w:rPr>
                <w:rFonts w:ascii="宋体" w:hAnsi="宋体" w:hint="eastAsia"/>
                <w:b/>
                <w:bCs/>
                <w:sz w:val="24"/>
              </w:rPr>
              <w:t>二、</w:t>
            </w:r>
            <w:r>
              <w:rPr>
                <w:rFonts w:ascii="宋体" w:hAnsi="宋体" w:hint="eastAsia"/>
                <w:b/>
                <w:color w:val="000000"/>
                <w:sz w:val="24"/>
              </w:rPr>
              <w:t>绩效评价指标评分</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tcBorders>
              <w:top w:val="single" w:sz="4" w:space="0" w:color="000000"/>
              <w:left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bCs/>
                <w:color w:val="000000"/>
                <w:sz w:val="24"/>
              </w:rPr>
            </w:pPr>
            <w:r>
              <w:rPr>
                <w:rFonts w:ascii="宋体" w:hAnsi="宋体" w:hint="eastAsia"/>
                <w:bCs/>
                <w:color w:val="000000"/>
                <w:sz w:val="24"/>
              </w:rPr>
              <w:t>一级指标</w:t>
            </w:r>
          </w:p>
        </w:tc>
        <w:tc>
          <w:tcPr>
            <w:tcW w:w="998" w:type="dxa"/>
            <w:gridSpan w:val="3"/>
            <w:tcBorders>
              <w:top w:val="single" w:sz="4" w:space="0" w:color="000000"/>
              <w:left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bCs/>
                <w:color w:val="000000"/>
                <w:sz w:val="24"/>
              </w:rPr>
            </w:pPr>
            <w:r>
              <w:rPr>
                <w:rFonts w:ascii="宋体" w:hAnsi="宋体" w:hint="eastAsia"/>
                <w:bCs/>
                <w:color w:val="000000"/>
                <w:sz w:val="24"/>
              </w:rPr>
              <w:t>分值</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bCs/>
                <w:color w:val="000000"/>
                <w:sz w:val="24"/>
              </w:rPr>
            </w:pPr>
            <w:r>
              <w:rPr>
                <w:rFonts w:ascii="宋体" w:hAnsi="宋体" w:hint="eastAsia"/>
                <w:bCs/>
                <w:color w:val="000000"/>
                <w:sz w:val="24"/>
              </w:rPr>
              <w:t>二级指标</w:t>
            </w:r>
          </w:p>
        </w:tc>
        <w:tc>
          <w:tcPr>
            <w:tcW w:w="890" w:type="dxa"/>
            <w:gridSpan w:val="2"/>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bCs/>
                <w:color w:val="000000"/>
                <w:sz w:val="24"/>
              </w:rPr>
            </w:pPr>
            <w:r>
              <w:rPr>
                <w:rFonts w:ascii="宋体" w:hAnsi="宋体" w:hint="eastAsia"/>
                <w:bCs/>
                <w:color w:val="000000"/>
                <w:sz w:val="24"/>
              </w:rPr>
              <w:t>分值</w:t>
            </w:r>
          </w:p>
        </w:tc>
        <w:tc>
          <w:tcPr>
            <w:tcW w:w="2212"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bCs/>
                <w:color w:val="000000"/>
                <w:sz w:val="24"/>
              </w:rPr>
            </w:pPr>
            <w:r>
              <w:rPr>
                <w:rFonts w:ascii="宋体" w:hAnsi="宋体" w:hint="eastAsia"/>
                <w:bCs/>
                <w:color w:val="000000"/>
                <w:sz w:val="24"/>
              </w:rPr>
              <w:t>三级指标</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bCs/>
                <w:color w:val="000000"/>
                <w:sz w:val="24"/>
              </w:rPr>
            </w:pPr>
            <w:r>
              <w:rPr>
                <w:rFonts w:ascii="宋体" w:hAnsi="宋体" w:hint="eastAsia"/>
                <w:bCs/>
                <w:color w:val="000000"/>
                <w:sz w:val="24"/>
              </w:rPr>
              <w:t>分值</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bCs/>
                <w:color w:val="000000"/>
                <w:sz w:val="24"/>
              </w:rPr>
            </w:pPr>
            <w:r>
              <w:rPr>
                <w:rFonts w:ascii="宋体" w:hAnsi="宋体" w:hint="eastAsia"/>
                <w:bCs/>
                <w:color w:val="000000"/>
                <w:sz w:val="24"/>
              </w:rPr>
              <w:t>得分</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val="restart"/>
            <w:tcBorders>
              <w:top w:val="single" w:sz="4" w:space="0" w:color="000000"/>
              <w:left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项目决策</w:t>
            </w:r>
          </w:p>
        </w:tc>
        <w:tc>
          <w:tcPr>
            <w:tcW w:w="998" w:type="dxa"/>
            <w:gridSpan w:val="3"/>
            <w:vMerge w:val="restart"/>
            <w:tcBorders>
              <w:top w:val="single" w:sz="4" w:space="0" w:color="000000"/>
              <w:left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20</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项目目标</w:t>
            </w:r>
            <w:r>
              <w:rPr>
                <w:rFonts w:ascii="宋体" w:hAnsi="宋体" w:hint="eastAsia"/>
                <w:noProof/>
                <w:sz w:val="24"/>
              </w:rPr>
              <w:drawing>
                <wp:inline distT="0" distB="0" distL="0" distR="0">
                  <wp:extent cx="1905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宋体" w:hAnsi="宋体" w:hint="eastAsia"/>
                <w:noProof/>
                <w:sz w:val="24"/>
              </w:rPr>
              <w:drawing>
                <wp:inline distT="0" distB="0" distL="0" distR="0">
                  <wp:extent cx="19050" cy="19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宋体" w:hAnsi="宋体" w:hint="eastAsia"/>
                <w:noProof/>
                <w:sz w:val="24"/>
              </w:rPr>
              <w:drawing>
                <wp:inline distT="0" distB="0" distL="0" distR="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宋体" w:hAnsi="宋体" w:hint="eastAsia"/>
                <w:noProof/>
                <w:sz w:val="24"/>
              </w:rPr>
              <w:drawing>
                <wp:inline distT="0" distB="0" distL="0" distR="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tc>
          <w:tcPr>
            <w:tcW w:w="890" w:type="dxa"/>
            <w:gridSpan w:val="2"/>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4</w:t>
            </w:r>
          </w:p>
        </w:tc>
        <w:tc>
          <w:tcPr>
            <w:tcW w:w="2212"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目标内容</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4</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4</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487"/>
        </w:trPr>
        <w:tc>
          <w:tcPr>
            <w:tcW w:w="1496" w:type="dxa"/>
            <w:gridSpan w:val="2"/>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998" w:type="dxa"/>
            <w:gridSpan w:val="3"/>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1435" w:type="dxa"/>
            <w:gridSpan w:val="3"/>
            <w:vMerge w:val="restart"/>
            <w:tcBorders>
              <w:top w:val="single" w:sz="4" w:space="0" w:color="000000"/>
              <w:left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决策过程</w:t>
            </w:r>
          </w:p>
        </w:tc>
        <w:tc>
          <w:tcPr>
            <w:tcW w:w="8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8</w:t>
            </w:r>
          </w:p>
        </w:tc>
        <w:tc>
          <w:tcPr>
            <w:tcW w:w="2212"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决策依据</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3</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3</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998" w:type="dxa"/>
            <w:gridSpan w:val="3"/>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1435" w:type="dxa"/>
            <w:gridSpan w:val="3"/>
            <w:vMerge/>
            <w:tcBorders>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890" w:type="dxa"/>
            <w:gridSpan w:val="2"/>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2212"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决策程序</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5</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5</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998" w:type="dxa"/>
            <w:gridSpan w:val="3"/>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1435" w:type="dxa"/>
            <w:gridSpan w:val="3"/>
            <w:vMerge w:val="restart"/>
            <w:tcBorders>
              <w:top w:val="single" w:sz="4" w:space="0" w:color="000000"/>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r>
              <w:rPr>
                <w:rFonts w:ascii="宋体" w:hAnsi="宋体" w:hint="eastAsia"/>
                <w:sz w:val="24"/>
              </w:rPr>
              <w:t>资金分配</w:t>
            </w:r>
          </w:p>
        </w:tc>
        <w:tc>
          <w:tcPr>
            <w:tcW w:w="890" w:type="dxa"/>
            <w:gridSpan w:val="2"/>
            <w:vMerge w:val="restart"/>
            <w:tcBorders>
              <w:top w:val="single" w:sz="4" w:space="0" w:color="000000"/>
              <w:left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8</w:t>
            </w:r>
          </w:p>
        </w:tc>
        <w:tc>
          <w:tcPr>
            <w:tcW w:w="2212"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r>
              <w:rPr>
                <w:rFonts w:ascii="宋体" w:hAnsi="宋体" w:hint="eastAsia"/>
                <w:sz w:val="24"/>
              </w:rPr>
              <w:t>分配办法</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2</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2</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tcBorders>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998" w:type="dxa"/>
            <w:gridSpan w:val="3"/>
            <w:vMerge/>
            <w:tcBorders>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1435" w:type="dxa"/>
            <w:gridSpan w:val="3"/>
            <w:vMerge/>
            <w:tcBorders>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890" w:type="dxa"/>
            <w:gridSpan w:val="2"/>
            <w:vMerge/>
            <w:tcBorders>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p>
        </w:tc>
        <w:tc>
          <w:tcPr>
            <w:tcW w:w="2212"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r>
              <w:rPr>
                <w:rFonts w:ascii="宋体" w:hAnsi="宋体" w:hint="eastAsia"/>
                <w:sz w:val="24"/>
              </w:rPr>
              <w:t>分配结果</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6</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6</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项目管理</w:t>
            </w:r>
          </w:p>
        </w:tc>
        <w:tc>
          <w:tcPr>
            <w:tcW w:w="9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24</w:t>
            </w: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资金到位</w:t>
            </w:r>
          </w:p>
        </w:tc>
        <w:tc>
          <w:tcPr>
            <w:tcW w:w="8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4</w:t>
            </w:r>
          </w:p>
        </w:tc>
        <w:tc>
          <w:tcPr>
            <w:tcW w:w="2212"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到位率</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2</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2</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890" w:type="dxa"/>
            <w:gridSpan w:val="2"/>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2212"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到位时效</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2</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2</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1435" w:type="dxa"/>
            <w:gridSpan w:val="3"/>
            <w:vMerge w:val="restart"/>
            <w:tcBorders>
              <w:top w:val="single" w:sz="4" w:space="0" w:color="000000"/>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r>
              <w:rPr>
                <w:rFonts w:ascii="宋体" w:hAnsi="宋体" w:hint="eastAsia"/>
                <w:sz w:val="24"/>
              </w:rPr>
              <w:t>资金管理</w:t>
            </w:r>
          </w:p>
        </w:tc>
        <w:tc>
          <w:tcPr>
            <w:tcW w:w="890" w:type="dxa"/>
            <w:gridSpan w:val="2"/>
            <w:vMerge w:val="restart"/>
            <w:tcBorders>
              <w:top w:val="single" w:sz="4" w:space="0" w:color="000000"/>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r>
              <w:rPr>
                <w:rFonts w:ascii="宋体" w:hAnsi="宋体" w:hint="eastAsia"/>
                <w:sz w:val="24"/>
              </w:rPr>
              <w:t>10</w:t>
            </w:r>
          </w:p>
        </w:tc>
        <w:tc>
          <w:tcPr>
            <w:tcW w:w="2412"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资金使用</w:t>
            </w:r>
          </w:p>
        </w:tc>
        <w:tc>
          <w:tcPr>
            <w:tcW w:w="1076"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7</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7</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1435" w:type="dxa"/>
            <w:gridSpan w:val="3"/>
            <w:vMerge/>
            <w:tcBorders>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890" w:type="dxa"/>
            <w:gridSpan w:val="2"/>
            <w:vMerge/>
            <w:tcBorders>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2412"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财务管理</w:t>
            </w:r>
          </w:p>
        </w:tc>
        <w:tc>
          <w:tcPr>
            <w:tcW w:w="1076"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3</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3</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组织实施</w:t>
            </w:r>
          </w:p>
        </w:tc>
        <w:tc>
          <w:tcPr>
            <w:tcW w:w="8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10</w:t>
            </w:r>
          </w:p>
        </w:tc>
        <w:tc>
          <w:tcPr>
            <w:tcW w:w="2412"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管理制度</w:t>
            </w:r>
          </w:p>
        </w:tc>
        <w:tc>
          <w:tcPr>
            <w:tcW w:w="1076"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1</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1</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890" w:type="dxa"/>
            <w:gridSpan w:val="2"/>
            <w:vMerge/>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2412"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组织机构</w:t>
            </w:r>
          </w:p>
        </w:tc>
        <w:tc>
          <w:tcPr>
            <w:tcW w:w="1076"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9</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9</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val="restart"/>
            <w:tcBorders>
              <w:top w:val="single" w:sz="4" w:space="0" w:color="000000"/>
              <w:left w:val="single" w:sz="4" w:space="0" w:color="000000"/>
              <w:right w:val="single" w:sz="4" w:space="0" w:color="000000"/>
            </w:tcBorders>
            <w:vAlign w:val="center"/>
          </w:tcPr>
          <w:p w:rsidR="000E13D1" w:rsidRDefault="000E13D1" w:rsidP="00D73B49">
            <w:pPr>
              <w:autoSpaceDN w:val="0"/>
              <w:spacing w:line="440" w:lineRule="exact"/>
              <w:textAlignment w:val="center"/>
              <w:rPr>
                <w:rFonts w:ascii="宋体" w:hAnsi="宋体"/>
                <w:color w:val="000000"/>
                <w:sz w:val="24"/>
              </w:rPr>
            </w:pPr>
            <w:r>
              <w:rPr>
                <w:rFonts w:ascii="宋体" w:hAnsi="宋体" w:hint="eastAsia"/>
                <w:color w:val="000000"/>
                <w:sz w:val="24"/>
              </w:rPr>
              <w:t>项目绩效</w:t>
            </w:r>
          </w:p>
        </w:tc>
        <w:tc>
          <w:tcPr>
            <w:tcW w:w="998" w:type="dxa"/>
            <w:gridSpan w:val="3"/>
            <w:vMerge w:val="restart"/>
            <w:tcBorders>
              <w:top w:val="single" w:sz="4" w:space="0" w:color="000000"/>
              <w:left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56</w:t>
            </w:r>
          </w:p>
        </w:tc>
        <w:tc>
          <w:tcPr>
            <w:tcW w:w="1435" w:type="dxa"/>
            <w:gridSpan w:val="3"/>
            <w:vMerge w:val="restart"/>
            <w:tcBorders>
              <w:top w:val="single" w:sz="4" w:space="0" w:color="000000"/>
              <w:left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项目产出</w:t>
            </w:r>
          </w:p>
        </w:tc>
        <w:tc>
          <w:tcPr>
            <w:tcW w:w="890" w:type="dxa"/>
            <w:gridSpan w:val="2"/>
            <w:vMerge w:val="restart"/>
            <w:tcBorders>
              <w:top w:val="single" w:sz="4" w:space="0" w:color="000000"/>
              <w:left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32</w:t>
            </w:r>
          </w:p>
        </w:tc>
        <w:tc>
          <w:tcPr>
            <w:tcW w:w="2412"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360" w:lineRule="auto"/>
              <w:jc w:val="center"/>
              <w:outlineLvl w:val="0"/>
              <w:rPr>
                <w:rFonts w:ascii="宋体" w:hAnsi="宋体"/>
                <w:color w:val="000000"/>
                <w:sz w:val="24"/>
              </w:rPr>
            </w:pPr>
            <w:r>
              <w:rPr>
                <w:rFonts w:ascii="宋体" w:hAnsi="宋体" w:hint="eastAsia"/>
                <w:color w:val="000000"/>
                <w:sz w:val="24"/>
              </w:rPr>
              <w:t>预算资金执行情况</w:t>
            </w:r>
          </w:p>
        </w:tc>
        <w:tc>
          <w:tcPr>
            <w:tcW w:w="1076"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10</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FA0DB0"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8.1</w:t>
            </w:r>
            <w:r w:rsidR="00C20650">
              <w:rPr>
                <w:rFonts w:ascii="宋体" w:hAnsi="宋体" w:hint="eastAsia"/>
                <w:color w:val="000000"/>
                <w:sz w:val="24"/>
              </w:rPr>
              <w:t>8</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998" w:type="dxa"/>
            <w:gridSpan w:val="3"/>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1435" w:type="dxa"/>
            <w:gridSpan w:val="3"/>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890" w:type="dxa"/>
            <w:gridSpan w:val="2"/>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2412"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360" w:lineRule="auto"/>
              <w:jc w:val="center"/>
              <w:outlineLvl w:val="0"/>
              <w:rPr>
                <w:rFonts w:ascii="宋体" w:hAnsi="宋体"/>
                <w:color w:val="000000"/>
                <w:sz w:val="24"/>
              </w:rPr>
            </w:pPr>
            <w:r>
              <w:rPr>
                <w:rFonts w:ascii="宋体" w:hAnsi="宋体" w:hint="eastAsia"/>
                <w:color w:val="000000"/>
                <w:sz w:val="24"/>
              </w:rPr>
              <w:t>赴外省学习人数</w:t>
            </w:r>
          </w:p>
        </w:tc>
        <w:tc>
          <w:tcPr>
            <w:tcW w:w="1076"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11</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6</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998" w:type="dxa"/>
            <w:gridSpan w:val="3"/>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1435" w:type="dxa"/>
            <w:gridSpan w:val="3"/>
            <w:vMerge/>
            <w:tcBorders>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890" w:type="dxa"/>
            <w:gridSpan w:val="2"/>
            <w:vMerge/>
            <w:tcBorders>
              <w:left w:val="single" w:sz="4" w:space="0" w:color="000000"/>
              <w:bottom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2412"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360" w:lineRule="auto"/>
              <w:jc w:val="center"/>
              <w:outlineLvl w:val="0"/>
              <w:rPr>
                <w:rFonts w:ascii="宋体" w:hAnsi="宋体"/>
                <w:color w:val="000000"/>
                <w:sz w:val="24"/>
              </w:rPr>
            </w:pPr>
            <w:r>
              <w:rPr>
                <w:rFonts w:ascii="宋体" w:hAnsi="宋体" w:hint="eastAsia"/>
                <w:color w:val="000000"/>
                <w:sz w:val="24"/>
              </w:rPr>
              <w:t>省内学习人数</w:t>
            </w:r>
          </w:p>
        </w:tc>
        <w:tc>
          <w:tcPr>
            <w:tcW w:w="1076"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11</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C20650"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8</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998" w:type="dxa"/>
            <w:gridSpan w:val="3"/>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1435" w:type="dxa"/>
            <w:gridSpan w:val="3"/>
            <w:vMerge w:val="restart"/>
            <w:tcBorders>
              <w:left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项目效益</w:t>
            </w:r>
          </w:p>
        </w:tc>
        <w:tc>
          <w:tcPr>
            <w:tcW w:w="890" w:type="dxa"/>
            <w:gridSpan w:val="2"/>
            <w:vMerge w:val="restart"/>
            <w:tcBorders>
              <w:left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24</w:t>
            </w:r>
          </w:p>
        </w:tc>
        <w:tc>
          <w:tcPr>
            <w:tcW w:w="2412"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spacing w:line="360" w:lineRule="auto"/>
              <w:jc w:val="center"/>
              <w:outlineLvl w:val="0"/>
              <w:rPr>
                <w:rFonts w:ascii="宋体" w:hAnsi="宋体"/>
                <w:color w:val="000000"/>
                <w:sz w:val="24"/>
              </w:rPr>
            </w:pPr>
            <w:r>
              <w:rPr>
                <w:rFonts w:ascii="宋体" w:hAnsi="宋体" w:hint="eastAsia"/>
                <w:color w:val="000000"/>
                <w:sz w:val="24"/>
              </w:rPr>
              <w:t>人均培训成本控制率</w:t>
            </w:r>
          </w:p>
        </w:tc>
        <w:tc>
          <w:tcPr>
            <w:tcW w:w="1076"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12</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C20650">
            <w:pPr>
              <w:autoSpaceDN w:val="0"/>
              <w:spacing w:line="440" w:lineRule="exact"/>
              <w:jc w:val="center"/>
              <w:textAlignment w:val="center"/>
              <w:rPr>
                <w:rFonts w:ascii="宋体" w:hAnsi="宋体"/>
                <w:color w:val="000000"/>
                <w:sz w:val="24"/>
              </w:rPr>
            </w:pPr>
            <w:r>
              <w:rPr>
                <w:rFonts w:ascii="宋体" w:hAnsi="宋体" w:hint="eastAsia"/>
                <w:color w:val="000000"/>
                <w:sz w:val="24"/>
              </w:rPr>
              <w:t>8.</w:t>
            </w:r>
            <w:r w:rsidR="00C20650">
              <w:rPr>
                <w:rFonts w:ascii="宋体" w:hAnsi="宋体" w:hint="eastAsia"/>
                <w:color w:val="000000"/>
                <w:sz w:val="24"/>
              </w:rPr>
              <w:t>62</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998" w:type="dxa"/>
            <w:gridSpan w:val="3"/>
            <w:vMerge/>
            <w:tcBorders>
              <w:left w:val="single" w:sz="4" w:space="0" w:color="000000"/>
              <w:right w:val="single" w:sz="4" w:space="0" w:color="000000"/>
            </w:tcBorders>
            <w:vAlign w:val="center"/>
          </w:tcPr>
          <w:p w:rsidR="000E13D1" w:rsidRDefault="000E13D1" w:rsidP="00D73B49">
            <w:pPr>
              <w:spacing w:line="440" w:lineRule="exact"/>
              <w:jc w:val="center"/>
              <w:rPr>
                <w:rFonts w:ascii="宋体" w:hAnsi="宋体"/>
                <w:sz w:val="24"/>
              </w:rPr>
            </w:pPr>
          </w:p>
        </w:tc>
        <w:tc>
          <w:tcPr>
            <w:tcW w:w="1435" w:type="dxa"/>
            <w:gridSpan w:val="3"/>
            <w:vMerge/>
            <w:tcBorders>
              <w:left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p>
        </w:tc>
        <w:tc>
          <w:tcPr>
            <w:tcW w:w="890" w:type="dxa"/>
            <w:gridSpan w:val="2"/>
            <w:vMerge/>
            <w:tcBorders>
              <w:left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p>
        </w:tc>
        <w:tc>
          <w:tcPr>
            <w:tcW w:w="2412"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jc w:val="center"/>
              <w:rPr>
                <w:rFonts w:ascii="宋体" w:hAnsi="宋体"/>
                <w:color w:val="000000"/>
                <w:sz w:val="24"/>
              </w:rPr>
            </w:pPr>
            <w:r>
              <w:rPr>
                <w:rFonts w:ascii="宋体" w:hAnsi="宋体" w:hint="eastAsia"/>
                <w:color w:val="000000"/>
                <w:sz w:val="24"/>
              </w:rPr>
              <w:t>培训人数同比上年</w:t>
            </w:r>
          </w:p>
          <w:p w:rsidR="000E13D1" w:rsidRDefault="000E13D1" w:rsidP="00D73B49">
            <w:pPr>
              <w:jc w:val="center"/>
              <w:rPr>
                <w:rFonts w:ascii="宋体" w:hAnsi="宋体"/>
                <w:color w:val="000000"/>
                <w:sz w:val="24"/>
              </w:rPr>
            </w:pPr>
            <w:r>
              <w:rPr>
                <w:rFonts w:ascii="宋体" w:hAnsi="宋体" w:hint="eastAsia"/>
                <w:color w:val="000000"/>
                <w:sz w:val="24"/>
              </w:rPr>
              <w:t>增长率</w:t>
            </w:r>
          </w:p>
        </w:tc>
        <w:tc>
          <w:tcPr>
            <w:tcW w:w="1076"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color w:val="000000"/>
                <w:sz w:val="24"/>
              </w:rPr>
            </w:pPr>
            <w:r>
              <w:rPr>
                <w:rFonts w:ascii="宋体" w:hAnsi="宋体" w:hint="eastAsia"/>
                <w:color w:val="000000"/>
                <w:sz w:val="24"/>
              </w:rPr>
              <w:t>12</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0E13D1" w:rsidP="00C20650">
            <w:pPr>
              <w:autoSpaceDN w:val="0"/>
              <w:spacing w:line="440" w:lineRule="exact"/>
              <w:jc w:val="center"/>
              <w:textAlignment w:val="center"/>
              <w:rPr>
                <w:rFonts w:ascii="宋体" w:hAnsi="宋体"/>
                <w:color w:val="000000"/>
                <w:sz w:val="24"/>
              </w:rPr>
            </w:pPr>
            <w:r>
              <w:rPr>
                <w:rFonts w:ascii="宋体" w:hAnsi="宋体" w:hint="eastAsia"/>
                <w:color w:val="000000"/>
                <w:sz w:val="24"/>
              </w:rPr>
              <w:t>8.</w:t>
            </w:r>
            <w:r w:rsidR="00C20650">
              <w:rPr>
                <w:rFonts w:ascii="宋体" w:hAnsi="宋体" w:hint="eastAsia"/>
                <w:color w:val="000000"/>
                <w:sz w:val="24"/>
              </w:rPr>
              <w:t>63</w:t>
            </w:r>
          </w:p>
        </w:tc>
      </w:tr>
      <w:tr w:rsidR="000E13D1" w:rsidTr="00924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val="567"/>
        </w:trPr>
        <w:tc>
          <w:tcPr>
            <w:tcW w:w="1496" w:type="dxa"/>
            <w:gridSpan w:val="2"/>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bCs/>
                <w:color w:val="000000"/>
                <w:sz w:val="24"/>
              </w:rPr>
            </w:pPr>
            <w:r>
              <w:rPr>
                <w:rFonts w:ascii="宋体" w:hAnsi="宋体" w:hint="eastAsia"/>
                <w:bCs/>
                <w:color w:val="000000"/>
                <w:sz w:val="24"/>
              </w:rPr>
              <w:t>总分</w:t>
            </w:r>
          </w:p>
        </w:tc>
        <w:tc>
          <w:tcPr>
            <w:tcW w:w="998" w:type="dxa"/>
            <w:gridSpan w:val="3"/>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bCs/>
                <w:color w:val="000000"/>
                <w:sz w:val="24"/>
              </w:rPr>
            </w:pPr>
            <w:r>
              <w:rPr>
                <w:rFonts w:ascii="宋体" w:hAnsi="宋体" w:hint="eastAsia"/>
                <w:bCs/>
                <w:color w:val="000000"/>
                <w:sz w:val="24"/>
              </w:rPr>
              <w:t>100</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bCs/>
                <w:color w:val="000000"/>
                <w:sz w:val="24"/>
              </w:rPr>
            </w:pPr>
          </w:p>
        </w:tc>
        <w:tc>
          <w:tcPr>
            <w:tcW w:w="890" w:type="dxa"/>
            <w:gridSpan w:val="2"/>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bCs/>
                <w:color w:val="000000"/>
                <w:sz w:val="24"/>
              </w:rPr>
            </w:pPr>
            <w:r>
              <w:rPr>
                <w:rFonts w:ascii="宋体" w:hAnsi="宋体" w:hint="eastAsia"/>
                <w:bCs/>
                <w:color w:val="000000"/>
                <w:sz w:val="24"/>
              </w:rPr>
              <w:t>100</w:t>
            </w:r>
          </w:p>
        </w:tc>
        <w:tc>
          <w:tcPr>
            <w:tcW w:w="2412" w:type="dxa"/>
            <w:gridSpan w:val="6"/>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bCs/>
                <w:color w:val="000000"/>
                <w:sz w:val="24"/>
              </w:rPr>
            </w:pPr>
          </w:p>
        </w:tc>
        <w:tc>
          <w:tcPr>
            <w:tcW w:w="1076" w:type="dxa"/>
            <w:gridSpan w:val="4"/>
            <w:tcBorders>
              <w:top w:val="single" w:sz="4" w:space="0" w:color="000000"/>
              <w:left w:val="single" w:sz="4" w:space="0" w:color="000000"/>
              <w:bottom w:val="single" w:sz="4" w:space="0" w:color="000000"/>
              <w:right w:val="single" w:sz="4" w:space="0" w:color="000000"/>
            </w:tcBorders>
            <w:vAlign w:val="center"/>
          </w:tcPr>
          <w:p w:rsidR="000E13D1" w:rsidRDefault="000E13D1" w:rsidP="00D73B49">
            <w:pPr>
              <w:autoSpaceDN w:val="0"/>
              <w:spacing w:line="440" w:lineRule="exact"/>
              <w:jc w:val="center"/>
              <w:textAlignment w:val="center"/>
              <w:rPr>
                <w:rFonts w:ascii="宋体" w:hAnsi="宋体"/>
                <w:bCs/>
                <w:color w:val="000000"/>
                <w:sz w:val="24"/>
              </w:rPr>
            </w:pPr>
            <w:r>
              <w:rPr>
                <w:rFonts w:ascii="宋体" w:hAnsi="宋体" w:hint="eastAsia"/>
                <w:bCs/>
                <w:color w:val="000000"/>
                <w:sz w:val="24"/>
              </w:rPr>
              <w:t>100</w:t>
            </w:r>
          </w:p>
        </w:tc>
        <w:tc>
          <w:tcPr>
            <w:tcW w:w="1167" w:type="dxa"/>
            <w:tcBorders>
              <w:top w:val="single" w:sz="4" w:space="0" w:color="000000"/>
              <w:left w:val="single" w:sz="4" w:space="0" w:color="000000"/>
              <w:bottom w:val="single" w:sz="4" w:space="0" w:color="000000"/>
              <w:right w:val="single" w:sz="4" w:space="0" w:color="000000"/>
            </w:tcBorders>
            <w:vAlign w:val="center"/>
          </w:tcPr>
          <w:p w:rsidR="000E13D1" w:rsidRDefault="00C20650" w:rsidP="00C20650">
            <w:pPr>
              <w:autoSpaceDN w:val="0"/>
              <w:spacing w:line="440" w:lineRule="exact"/>
              <w:jc w:val="center"/>
              <w:textAlignment w:val="center"/>
              <w:rPr>
                <w:rFonts w:ascii="宋体" w:hAnsi="宋体"/>
                <w:bCs/>
                <w:color w:val="000000"/>
                <w:sz w:val="24"/>
              </w:rPr>
            </w:pPr>
            <w:r>
              <w:rPr>
                <w:rFonts w:ascii="宋体" w:hAnsi="宋体" w:hint="eastAsia"/>
                <w:bCs/>
                <w:color w:val="000000"/>
                <w:sz w:val="24"/>
              </w:rPr>
              <w:t>83.43</w:t>
            </w:r>
          </w:p>
        </w:tc>
      </w:tr>
      <w:tr w:rsidR="000E13D1" w:rsidTr="0092420A">
        <w:tblPrEx>
          <w:tblCellMar>
            <w:left w:w="108" w:type="dxa"/>
            <w:right w:w="108" w:type="dxa"/>
          </w:tblCellMar>
        </w:tblPrEx>
        <w:trPr>
          <w:gridAfter w:val="2"/>
          <w:wAfter w:w="27" w:type="dxa"/>
          <w:trHeight w:val="567"/>
        </w:trPr>
        <w:tc>
          <w:tcPr>
            <w:tcW w:w="4819" w:type="dxa"/>
            <w:gridSpan w:val="10"/>
            <w:vAlign w:val="center"/>
          </w:tcPr>
          <w:p w:rsidR="000E13D1" w:rsidRDefault="000E13D1" w:rsidP="00D73B49">
            <w:pPr>
              <w:spacing w:line="440" w:lineRule="exact"/>
              <w:jc w:val="center"/>
              <w:rPr>
                <w:rFonts w:ascii="宋体" w:hAnsi="宋体"/>
                <w:sz w:val="24"/>
              </w:rPr>
            </w:pPr>
            <w:r>
              <w:rPr>
                <w:rFonts w:ascii="宋体" w:hAnsi="宋体" w:hint="eastAsia"/>
                <w:sz w:val="24"/>
              </w:rPr>
              <w:t>评价等次</w:t>
            </w:r>
          </w:p>
        </w:tc>
        <w:tc>
          <w:tcPr>
            <w:tcW w:w="4655" w:type="dxa"/>
            <w:gridSpan w:val="11"/>
            <w:vAlign w:val="center"/>
          </w:tcPr>
          <w:p w:rsidR="000E13D1" w:rsidRDefault="000E13D1" w:rsidP="00D73B49">
            <w:pPr>
              <w:spacing w:line="440" w:lineRule="exact"/>
              <w:jc w:val="center"/>
              <w:rPr>
                <w:rFonts w:ascii="宋体" w:hAnsi="宋体"/>
                <w:sz w:val="24"/>
              </w:rPr>
            </w:pPr>
            <w:r>
              <w:rPr>
                <w:rFonts w:ascii="宋体" w:hAnsi="宋体" w:hint="eastAsia"/>
                <w:sz w:val="24"/>
              </w:rPr>
              <w:t>良</w:t>
            </w:r>
          </w:p>
        </w:tc>
      </w:tr>
      <w:tr w:rsidR="000E13D1" w:rsidTr="0092420A">
        <w:tblPrEx>
          <w:tblCellMar>
            <w:left w:w="108" w:type="dxa"/>
            <w:right w:w="108" w:type="dxa"/>
          </w:tblCellMar>
        </w:tblPrEx>
        <w:trPr>
          <w:gridAfter w:val="2"/>
          <w:wAfter w:w="27" w:type="dxa"/>
          <w:trHeight w:val="567"/>
        </w:trPr>
        <w:tc>
          <w:tcPr>
            <w:tcW w:w="9474" w:type="dxa"/>
            <w:gridSpan w:val="21"/>
            <w:vAlign w:val="center"/>
          </w:tcPr>
          <w:p w:rsidR="000E13D1" w:rsidRDefault="000E13D1" w:rsidP="00D73B49">
            <w:pPr>
              <w:spacing w:line="440" w:lineRule="exact"/>
              <w:rPr>
                <w:rFonts w:ascii="宋体" w:hAnsi="宋体"/>
                <w:b/>
                <w:bCs/>
                <w:sz w:val="24"/>
              </w:rPr>
            </w:pPr>
            <w:r>
              <w:rPr>
                <w:rFonts w:ascii="宋体" w:hAnsi="宋体" w:hint="eastAsia"/>
                <w:b/>
                <w:bCs/>
                <w:sz w:val="24"/>
              </w:rPr>
              <w:t>三、评价人员</w:t>
            </w:r>
          </w:p>
        </w:tc>
      </w:tr>
      <w:tr w:rsidR="000E13D1" w:rsidTr="0092420A">
        <w:tblPrEx>
          <w:tblCellMar>
            <w:left w:w="108" w:type="dxa"/>
            <w:right w:w="108" w:type="dxa"/>
          </w:tblCellMar>
        </w:tblPrEx>
        <w:trPr>
          <w:gridAfter w:val="2"/>
          <w:wAfter w:w="27" w:type="dxa"/>
          <w:trHeight w:val="567"/>
        </w:trPr>
        <w:tc>
          <w:tcPr>
            <w:tcW w:w="1740" w:type="dxa"/>
            <w:gridSpan w:val="3"/>
            <w:vAlign w:val="center"/>
          </w:tcPr>
          <w:p w:rsidR="000E13D1" w:rsidRDefault="000E13D1" w:rsidP="00D73B49">
            <w:pPr>
              <w:tabs>
                <w:tab w:val="left" w:pos="592"/>
              </w:tabs>
              <w:spacing w:line="440" w:lineRule="exact"/>
              <w:jc w:val="center"/>
              <w:rPr>
                <w:rFonts w:ascii="宋体" w:hAnsi="宋体"/>
                <w:sz w:val="24"/>
              </w:rPr>
            </w:pPr>
            <w:r>
              <w:rPr>
                <w:rFonts w:ascii="宋体" w:hAnsi="宋体" w:hint="eastAsia"/>
                <w:sz w:val="24"/>
              </w:rPr>
              <w:t>姓  名</w:t>
            </w:r>
          </w:p>
        </w:tc>
        <w:tc>
          <w:tcPr>
            <w:tcW w:w="1921" w:type="dxa"/>
            <w:gridSpan w:val="4"/>
            <w:vAlign w:val="center"/>
          </w:tcPr>
          <w:p w:rsidR="000E13D1" w:rsidRDefault="000E13D1" w:rsidP="00D73B49">
            <w:pPr>
              <w:spacing w:line="440" w:lineRule="exact"/>
              <w:jc w:val="center"/>
              <w:rPr>
                <w:rFonts w:ascii="宋体" w:hAnsi="宋体"/>
                <w:sz w:val="24"/>
              </w:rPr>
            </w:pPr>
            <w:r>
              <w:rPr>
                <w:rFonts w:ascii="宋体" w:hAnsi="宋体" w:hint="eastAsia"/>
                <w:sz w:val="24"/>
              </w:rPr>
              <w:t>职务/职称</w:t>
            </w:r>
          </w:p>
        </w:tc>
        <w:tc>
          <w:tcPr>
            <w:tcW w:w="2563" w:type="dxa"/>
            <w:gridSpan w:val="6"/>
            <w:vAlign w:val="center"/>
          </w:tcPr>
          <w:p w:rsidR="000E13D1" w:rsidRDefault="000E13D1" w:rsidP="00D73B49">
            <w:pPr>
              <w:spacing w:line="440" w:lineRule="exact"/>
              <w:jc w:val="center"/>
              <w:rPr>
                <w:rFonts w:ascii="宋体" w:hAnsi="宋体"/>
                <w:sz w:val="24"/>
              </w:rPr>
            </w:pPr>
            <w:r>
              <w:rPr>
                <w:rFonts w:ascii="宋体" w:hAnsi="宋体" w:hint="eastAsia"/>
                <w:sz w:val="24"/>
              </w:rPr>
              <w:t>单   位</w:t>
            </w:r>
          </w:p>
        </w:tc>
        <w:tc>
          <w:tcPr>
            <w:tcW w:w="1364" w:type="dxa"/>
            <w:gridSpan w:val="4"/>
            <w:vAlign w:val="center"/>
          </w:tcPr>
          <w:p w:rsidR="000E13D1" w:rsidRDefault="000E13D1" w:rsidP="00D73B49">
            <w:pPr>
              <w:spacing w:line="440" w:lineRule="exact"/>
              <w:jc w:val="center"/>
              <w:rPr>
                <w:rFonts w:ascii="宋体" w:hAnsi="宋体"/>
                <w:sz w:val="24"/>
              </w:rPr>
            </w:pPr>
            <w:r>
              <w:rPr>
                <w:rFonts w:ascii="宋体" w:hAnsi="宋体" w:hint="eastAsia"/>
                <w:sz w:val="24"/>
              </w:rPr>
              <w:t>项目评分</w:t>
            </w:r>
          </w:p>
        </w:tc>
        <w:tc>
          <w:tcPr>
            <w:tcW w:w="1886" w:type="dxa"/>
            <w:gridSpan w:val="4"/>
            <w:vAlign w:val="center"/>
          </w:tcPr>
          <w:p w:rsidR="000E13D1" w:rsidRDefault="000E13D1" w:rsidP="00D73B49">
            <w:pPr>
              <w:spacing w:line="440" w:lineRule="exact"/>
              <w:jc w:val="center"/>
              <w:rPr>
                <w:rFonts w:ascii="宋体" w:hAnsi="宋体"/>
                <w:sz w:val="24"/>
              </w:rPr>
            </w:pPr>
            <w:r>
              <w:rPr>
                <w:rFonts w:ascii="宋体" w:hAnsi="宋体" w:hint="eastAsia"/>
                <w:sz w:val="24"/>
              </w:rPr>
              <w:t>签 字</w:t>
            </w:r>
          </w:p>
        </w:tc>
      </w:tr>
      <w:tr w:rsidR="0092420A" w:rsidTr="0092420A">
        <w:tblPrEx>
          <w:tblCellMar>
            <w:left w:w="108" w:type="dxa"/>
            <w:right w:w="108" w:type="dxa"/>
          </w:tblCellMar>
        </w:tblPrEx>
        <w:trPr>
          <w:gridAfter w:val="2"/>
          <w:wAfter w:w="27" w:type="dxa"/>
          <w:trHeight w:val="567"/>
        </w:trPr>
        <w:tc>
          <w:tcPr>
            <w:tcW w:w="1740" w:type="dxa"/>
            <w:gridSpan w:val="3"/>
            <w:vAlign w:val="center"/>
          </w:tcPr>
          <w:p w:rsidR="0092420A" w:rsidRDefault="0092420A" w:rsidP="0092420A">
            <w:pPr>
              <w:spacing w:line="440" w:lineRule="exact"/>
              <w:jc w:val="center"/>
              <w:rPr>
                <w:rFonts w:ascii="宋体" w:hAnsi="宋体"/>
                <w:sz w:val="24"/>
              </w:rPr>
            </w:pPr>
            <w:r>
              <w:rPr>
                <w:rFonts w:ascii="仿宋_GB2312" w:hAnsi="仿宋_GB2312" w:cs="仿宋_GB2312" w:hint="eastAsia"/>
              </w:rPr>
              <w:t>陈诗芳</w:t>
            </w:r>
          </w:p>
        </w:tc>
        <w:tc>
          <w:tcPr>
            <w:tcW w:w="1921" w:type="dxa"/>
            <w:gridSpan w:val="4"/>
            <w:vAlign w:val="center"/>
          </w:tcPr>
          <w:p w:rsidR="0092420A" w:rsidRDefault="0092420A" w:rsidP="0092420A">
            <w:pPr>
              <w:spacing w:line="440" w:lineRule="exact"/>
              <w:jc w:val="center"/>
              <w:rPr>
                <w:rFonts w:ascii="宋体" w:hAnsi="宋体"/>
                <w:sz w:val="24"/>
              </w:rPr>
            </w:pPr>
            <w:r>
              <w:rPr>
                <w:rFonts w:ascii="宋体" w:hAnsi="宋体" w:hint="eastAsia"/>
                <w:sz w:val="24"/>
              </w:rPr>
              <w:t>综合管理部主任</w:t>
            </w:r>
          </w:p>
        </w:tc>
        <w:tc>
          <w:tcPr>
            <w:tcW w:w="2563" w:type="dxa"/>
            <w:gridSpan w:val="6"/>
            <w:vAlign w:val="center"/>
          </w:tcPr>
          <w:p w:rsidR="0092420A" w:rsidRDefault="0092420A" w:rsidP="0092420A">
            <w:pPr>
              <w:spacing w:line="440" w:lineRule="exact"/>
              <w:jc w:val="center"/>
              <w:rPr>
                <w:rFonts w:ascii="宋体" w:hAnsi="宋体"/>
                <w:sz w:val="24"/>
              </w:rPr>
            </w:pPr>
            <w:r>
              <w:rPr>
                <w:rFonts w:ascii="宋体" w:hAnsi="宋体" w:hint="eastAsia"/>
                <w:sz w:val="24"/>
              </w:rPr>
              <w:t>昌江县人民检察院</w:t>
            </w:r>
          </w:p>
        </w:tc>
        <w:tc>
          <w:tcPr>
            <w:tcW w:w="1364" w:type="dxa"/>
            <w:gridSpan w:val="4"/>
            <w:vAlign w:val="center"/>
          </w:tcPr>
          <w:p w:rsidR="0092420A" w:rsidRDefault="0092420A" w:rsidP="0092420A">
            <w:pPr>
              <w:spacing w:line="440" w:lineRule="exact"/>
              <w:jc w:val="center"/>
              <w:rPr>
                <w:rFonts w:ascii="宋体" w:hAnsi="宋体"/>
                <w:sz w:val="24"/>
              </w:rPr>
            </w:pPr>
            <w:r>
              <w:rPr>
                <w:rFonts w:ascii="宋体" w:hAnsi="宋体" w:hint="eastAsia"/>
                <w:sz w:val="24"/>
              </w:rPr>
              <w:t>83.4</w:t>
            </w:r>
          </w:p>
        </w:tc>
        <w:tc>
          <w:tcPr>
            <w:tcW w:w="1886" w:type="dxa"/>
            <w:gridSpan w:val="4"/>
            <w:vAlign w:val="center"/>
          </w:tcPr>
          <w:p w:rsidR="0092420A" w:rsidRDefault="0092420A" w:rsidP="0092420A">
            <w:pPr>
              <w:spacing w:line="440" w:lineRule="exact"/>
              <w:jc w:val="center"/>
              <w:rPr>
                <w:rFonts w:ascii="宋体" w:hAnsi="宋体"/>
                <w:sz w:val="24"/>
              </w:rPr>
            </w:pPr>
            <w:r>
              <w:rPr>
                <w:rFonts w:ascii="仿宋_GB2312" w:hAnsi="仿宋_GB2312" w:cs="仿宋_GB2312" w:hint="eastAsia"/>
              </w:rPr>
              <w:t>陈诗芳</w:t>
            </w:r>
          </w:p>
        </w:tc>
      </w:tr>
      <w:tr w:rsidR="0092420A" w:rsidTr="0092420A">
        <w:tblPrEx>
          <w:tblCellMar>
            <w:left w:w="108" w:type="dxa"/>
            <w:right w:w="108" w:type="dxa"/>
          </w:tblCellMar>
        </w:tblPrEx>
        <w:trPr>
          <w:gridAfter w:val="2"/>
          <w:wAfter w:w="27" w:type="dxa"/>
          <w:trHeight w:val="567"/>
        </w:trPr>
        <w:tc>
          <w:tcPr>
            <w:tcW w:w="1740" w:type="dxa"/>
            <w:gridSpan w:val="3"/>
            <w:vAlign w:val="center"/>
          </w:tcPr>
          <w:p w:rsidR="0092420A" w:rsidRDefault="0092420A" w:rsidP="0092420A">
            <w:pPr>
              <w:spacing w:line="440" w:lineRule="exact"/>
              <w:jc w:val="center"/>
              <w:rPr>
                <w:rFonts w:ascii="宋体" w:hAnsi="宋体"/>
                <w:sz w:val="24"/>
              </w:rPr>
            </w:pPr>
            <w:r>
              <w:rPr>
                <w:rFonts w:ascii="宋体" w:hAnsi="宋体" w:hint="eastAsia"/>
                <w:sz w:val="24"/>
              </w:rPr>
              <w:t>李琦惠</w:t>
            </w:r>
          </w:p>
        </w:tc>
        <w:tc>
          <w:tcPr>
            <w:tcW w:w="1921" w:type="dxa"/>
            <w:gridSpan w:val="4"/>
            <w:vAlign w:val="center"/>
          </w:tcPr>
          <w:p w:rsidR="0092420A" w:rsidRDefault="0092420A" w:rsidP="0092420A">
            <w:pPr>
              <w:spacing w:line="440" w:lineRule="exact"/>
              <w:jc w:val="center"/>
              <w:rPr>
                <w:rFonts w:ascii="宋体" w:hAnsi="宋体"/>
                <w:sz w:val="24"/>
              </w:rPr>
            </w:pPr>
            <w:r>
              <w:rPr>
                <w:rFonts w:ascii="宋体" w:hAnsi="宋体" w:hint="eastAsia"/>
                <w:sz w:val="24"/>
              </w:rPr>
              <w:t>四级主任科员</w:t>
            </w:r>
          </w:p>
        </w:tc>
        <w:tc>
          <w:tcPr>
            <w:tcW w:w="2563" w:type="dxa"/>
            <w:gridSpan w:val="6"/>
            <w:vAlign w:val="center"/>
          </w:tcPr>
          <w:p w:rsidR="0092420A" w:rsidRDefault="0092420A" w:rsidP="0092420A">
            <w:pPr>
              <w:spacing w:line="440" w:lineRule="exact"/>
              <w:jc w:val="center"/>
              <w:rPr>
                <w:rFonts w:ascii="宋体" w:hAnsi="宋体"/>
                <w:sz w:val="24"/>
              </w:rPr>
            </w:pPr>
            <w:r>
              <w:rPr>
                <w:rFonts w:ascii="宋体" w:hAnsi="宋体" w:hint="eastAsia"/>
                <w:sz w:val="24"/>
              </w:rPr>
              <w:t>昌江县人民检察院</w:t>
            </w:r>
          </w:p>
        </w:tc>
        <w:tc>
          <w:tcPr>
            <w:tcW w:w="1364" w:type="dxa"/>
            <w:gridSpan w:val="4"/>
            <w:vAlign w:val="center"/>
          </w:tcPr>
          <w:p w:rsidR="0092420A" w:rsidRDefault="0092420A" w:rsidP="0092420A">
            <w:pPr>
              <w:spacing w:line="440" w:lineRule="exact"/>
              <w:jc w:val="center"/>
              <w:rPr>
                <w:rFonts w:ascii="宋体" w:hAnsi="宋体"/>
                <w:sz w:val="24"/>
              </w:rPr>
            </w:pPr>
            <w:r>
              <w:rPr>
                <w:rFonts w:ascii="宋体" w:hAnsi="宋体" w:hint="eastAsia"/>
                <w:sz w:val="24"/>
              </w:rPr>
              <w:t>84.3</w:t>
            </w:r>
          </w:p>
        </w:tc>
        <w:tc>
          <w:tcPr>
            <w:tcW w:w="1886" w:type="dxa"/>
            <w:gridSpan w:val="4"/>
            <w:vAlign w:val="center"/>
          </w:tcPr>
          <w:p w:rsidR="0092420A" w:rsidRDefault="0092420A" w:rsidP="0092420A">
            <w:pPr>
              <w:spacing w:line="440" w:lineRule="exact"/>
              <w:jc w:val="center"/>
              <w:rPr>
                <w:rFonts w:ascii="宋体" w:hAnsi="宋体"/>
                <w:sz w:val="24"/>
              </w:rPr>
            </w:pPr>
            <w:r>
              <w:rPr>
                <w:rFonts w:ascii="仿宋_GB2312" w:hAnsi="仿宋_GB2312" w:cs="仿宋_GB2312" w:hint="eastAsia"/>
              </w:rPr>
              <w:t>李琦惠</w:t>
            </w:r>
          </w:p>
        </w:tc>
      </w:tr>
      <w:tr w:rsidR="0092420A" w:rsidTr="0092420A">
        <w:tblPrEx>
          <w:tblCellMar>
            <w:left w:w="108" w:type="dxa"/>
            <w:right w:w="108" w:type="dxa"/>
          </w:tblCellMar>
        </w:tblPrEx>
        <w:trPr>
          <w:gridAfter w:val="2"/>
          <w:wAfter w:w="27" w:type="dxa"/>
          <w:trHeight w:val="567"/>
        </w:trPr>
        <w:tc>
          <w:tcPr>
            <w:tcW w:w="1740" w:type="dxa"/>
            <w:gridSpan w:val="3"/>
            <w:vAlign w:val="center"/>
          </w:tcPr>
          <w:p w:rsidR="0092420A" w:rsidRDefault="0092420A" w:rsidP="0092420A">
            <w:pPr>
              <w:spacing w:line="440" w:lineRule="exact"/>
              <w:jc w:val="center"/>
              <w:rPr>
                <w:rFonts w:ascii="宋体" w:hAnsi="宋体"/>
                <w:sz w:val="24"/>
              </w:rPr>
            </w:pPr>
            <w:r>
              <w:rPr>
                <w:rFonts w:ascii="宋体" w:hAnsi="宋体" w:hint="eastAsia"/>
                <w:sz w:val="24"/>
              </w:rPr>
              <w:t>邢增华</w:t>
            </w:r>
          </w:p>
        </w:tc>
        <w:tc>
          <w:tcPr>
            <w:tcW w:w="1921" w:type="dxa"/>
            <w:gridSpan w:val="4"/>
            <w:vAlign w:val="center"/>
          </w:tcPr>
          <w:p w:rsidR="0092420A" w:rsidRDefault="0092420A" w:rsidP="0092420A">
            <w:pPr>
              <w:spacing w:line="440" w:lineRule="exact"/>
              <w:rPr>
                <w:rFonts w:ascii="宋体" w:hAnsi="宋体"/>
                <w:sz w:val="24"/>
              </w:rPr>
            </w:pPr>
            <w:r>
              <w:rPr>
                <w:rFonts w:ascii="宋体" w:hAnsi="宋体" w:hint="eastAsia"/>
                <w:sz w:val="24"/>
              </w:rPr>
              <w:t>四级主任科员</w:t>
            </w:r>
          </w:p>
        </w:tc>
        <w:tc>
          <w:tcPr>
            <w:tcW w:w="2563" w:type="dxa"/>
            <w:gridSpan w:val="6"/>
            <w:vAlign w:val="center"/>
          </w:tcPr>
          <w:p w:rsidR="0092420A" w:rsidRDefault="0092420A" w:rsidP="0092420A">
            <w:pPr>
              <w:spacing w:line="440" w:lineRule="exact"/>
              <w:jc w:val="center"/>
              <w:rPr>
                <w:rFonts w:ascii="宋体" w:hAnsi="宋体"/>
                <w:sz w:val="24"/>
              </w:rPr>
            </w:pPr>
            <w:r>
              <w:rPr>
                <w:rFonts w:ascii="宋体" w:hAnsi="宋体" w:hint="eastAsia"/>
                <w:sz w:val="24"/>
              </w:rPr>
              <w:t>昌江县人民检察院</w:t>
            </w:r>
          </w:p>
        </w:tc>
        <w:tc>
          <w:tcPr>
            <w:tcW w:w="1364" w:type="dxa"/>
            <w:gridSpan w:val="4"/>
            <w:vAlign w:val="center"/>
          </w:tcPr>
          <w:p w:rsidR="0092420A" w:rsidRDefault="0092420A" w:rsidP="0092420A">
            <w:pPr>
              <w:spacing w:line="440" w:lineRule="exact"/>
              <w:jc w:val="center"/>
              <w:rPr>
                <w:rFonts w:ascii="宋体" w:hAnsi="宋体"/>
                <w:sz w:val="24"/>
              </w:rPr>
            </w:pPr>
            <w:r>
              <w:rPr>
                <w:rFonts w:ascii="宋体" w:hAnsi="宋体" w:hint="eastAsia"/>
                <w:sz w:val="24"/>
              </w:rPr>
              <w:t>84.9</w:t>
            </w:r>
          </w:p>
        </w:tc>
        <w:tc>
          <w:tcPr>
            <w:tcW w:w="1886" w:type="dxa"/>
            <w:gridSpan w:val="4"/>
            <w:vAlign w:val="center"/>
          </w:tcPr>
          <w:p w:rsidR="0092420A" w:rsidRDefault="0092420A" w:rsidP="0092420A">
            <w:pPr>
              <w:spacing w:line="440" w:lineRule="exact"/>
              <w:jc w:val="center"/>
              <w:rPr>
                <w:rFonts w:ascii="宋体" w:hAnsi="宋体"/>
                <w:sz w:val="24"/>
              </w:rPr>
            </w:pPr>
            <w:r>
              <w:rPr>
                <w:rFonts w:ascii="宋体" w:hAnsi="宋体" w:hint="eastAsia"/>
                <w:sz w:val="24"/>
              </w:rPr>
              <w:t>邢增华</w:t>
            </w:r>
          </w:p>
        </w:tc>
      </w:tr>
      <w:tr w:rsidR="0092420A" w:rsidTr="0092420A">
        <w:tblPrEx>
          <w:tblCellMar>
            <w:left w:w="108" w:type="dxa"/>
            <w:right w:w="108" w:type="dxa"/>
          </w:tblCellMar>
        </w:tblPrEx>
        <w:trPr>
          <w:gridAfter w:val="2"/>
          <w:wAfter w:w="27" w:type="dxa"/>
          <w:trHeight w:val="567"/>
        </w:trPr>
        <w:tc>
          <w:tcPr>
            <w:tcW w:w="1740" w:type="dxa"/>
            <w:gridSpan w:val="3"/>
            <w:vAlign w:val="center"/>
          </w:tcPr>
          <w:p w:rsidR="0092420A" w:rsidRDefault="0092420A" w:rsidP="0092420A">
            <w:pPr>
              <w:spacing w:line="440" w:lineRule="exact"/>
              <w:jc w:val="center"/>
              <w:rPr>
                <w:rFonts w:ascii="宋体" w:hAnsi="宋体"/>
                <w:sz w:val="24"/>
              </w:rPr>
            </w:pPr>
            <w:r>
              <w:rPr>
                <w:rFonts w:ascii="宋体" w:hAnsi="宋体" w:hint="eastAsia"/>
                <w:sz w:val="24"/>
              </w:rPr>
              <w:t>林道智</w:t>
            </w:r>
          </w:p>
        </w:tc>
        <w:tc>
          <w:tcPr>
            <w:tcW w:w="1921" w:type="dxa"/>
            <w:gridSpan w:val="4"/>
            <w:vAlign w:val="center"/>
          </w:tcPr>
          <w:p w:rsidR="0092420A" w:rsidRDefault="0092420A" w:rsidP="0092420A">
            <w:pPr>
              <w:spacing w:line="440" w:lineRule="exact"/>
              <w:jc w:val="center"/>
              <w:rPr>
                <w:rFonts w:ascii="宋体" w:hAnsi="宋体"/>
                <w:sz w:val="24"/>
              </w:rPr>
            </w:pPr>
            <w:r>
              <w:rPr>
                <w:rFonts w:ascii="宋体" w:hAnsi="宋体" w:hint="eastAsia"/>
                <w:sz w:val="24"/>
              </w:rPr>
              <w:t>科员</w:t>
            </w:r>
          </w:p>
        </w:tc>
        <w:tc>
          <w:tcPr>
            <w:tcW w:w="2563" w:type="dxa"/>
            <w:gridSpan w:val="6"/>
            <w:vAlign w:val="center"/>
          </w:tcPr>
          <w:p w:rsidR="0092420A" w:rsidRDefault="0092420A" w:rsidP="0092420A">
            <w:pPr>
              <w:spacing w:line="440" w:lineRule="exact"/>
              <w:jc w:val="center"/>
              <w:rPr>
                <w:rFonts w:ascii="宋体" w:hAnsi="宋体"/>
                <w:sz w:val="24"/>
              </w:rPr>
            </w:pPr>
            <w:r>
              <w:rPr>
                <w:rFonts w:ascii="宋体" w:hAnsi="宋体" w:hint="eastAsia"/>
                <w:sz w:val="24"/>
              </w:rPr>
              <w:t>昌江县人民检察院</w:t>
            </w:r>
          </w:p>
        </w:tc>
        <w:tc>
          <w:tcPr>
            <w:tcW w:w="1364" w:type="dxa"/>
            <w:gridSpan w:val="4"/>
            <w:vAlign w:val="center"/>
          </w:tcPr>
          <w:p w:rsidR="0092420A" w:rsidRDefault="0092420A" w:rsidP="0092420A">
            <w:pPr>
              <w:spacing w:line="440" w:lineRule="exact"/>
              <w:jc w:val="center"/>
              <w:rPr>
                <w:rFonts w:ascii="宋体" w:hAnsi="宋体"/>
                <w:sz w:val="24"/>
              </w:rPr>
            </w:pPr>
            <w:r>
              <w:rPr>
                <w:rFonts w:ascii="宋体" w:hAnsi="宋体" w:hint="eastAsia"/>
                <w:sz w:val="24"/>
              </w:rPr>
              <w:t>83.21</w:t>
            </w:r>
          </w:p>
        </w:tc>
        <w:tc>
          <w:tcPr>
            <w:tcW w:w="1886" w:type="dxa"/>
            <w:gridSpan w:val="4"/>
            <w:vAlign w:val="center"/>
          </w:tcPr>
          <w:p w:rsidR="0092420A" w:rsidRDefault="0092420A" w:rsidP="0092420A">
            <w:pPr>
              <w:spacing w:line="440" w:lineRule="exact"/>
              <w:jc w:val="center"/>
              <w:rPr>
                <w:rFonts w:ascii="宋体" w:hAnsi="宋体"/>
                <w:sz w:val="24"/>
              </w:rPr>
            </w:pPr>
            <w:r>
              <w:rPr>
                <w:rFonts w:hint="eastAsia"/>
              </w:rPr>
              <w:t>林道智</w:t>
            </w:r>
          </w:p>
        </w:tc>
      </w:tr>
      <w:tr w:rsidR="0092420A" w:rsidTr="0092420A">
        <w:tblPrEx>
          <w:tblCellMar>
            <w:left w:w="108" w:type="dxa"/>
            <w:right w:w="108" w:type="dxa"/>
          </w:tblCellMar>
        </w:tblPrEx>
        <w:trPr>
          <w:gridAfter w:val="2"/>
          <w:wAfter w:w="27" w:type="dxa"/>
          <w:trHeight w:val="567"/>
        </w:trPr>
        <w:tc>
          <w:tcPr>
            <w:tcW w:w="1740" w:type="dxa"/>
            <w:gridSpan w:val="3"/>
            <w:vAlign w:val="center"/>
          </w:tcPr>
          <w:p w:rsidR="0092420A" w:rsidRDefault="0092420A" w:rsidP="0092420A">
            <w:pPr>
              <w:spacing w:line="440" w:lineRule="exact"/>
              <w:jc w:val="center"/>
              <w:rPr>
                <w:rFonts w:ascii="宋体" w:hAnsi="宋体"/>
                <w:sz w:val="24"/>
              </w:rPr>
            </w:pPr>
            <w:r>
              <w:rPr>
                <w:rFonts w:ascii="仿宋_GB2312" w:hAnsi="仿宋_GB2312" w:cs="仿宋_GB2312" w:hint="eastAsia"/>
              </w:rPr>
              <w:t>卓书炳</w:t>
            </w:r>
          </w:p>
        </w:tc>
        <w:tc>
          <w:tcPr>
            <w:tcW w:w="1921" w:type="dxa"/>
            <w:gridSpan w:val="4"/>
            <w:vAlign w:val="center"/>
          </w:tcPr>
          <w:p w:rsidR="0092420A" w:rsidRDefault="0092420A" w:rsidP="0092420A">
            <w:pPr>
              <w:spacing w:line="440" w:lineRule="exact"/>
              <w:jc w:val="center"/>
              <w:rPr>
                <w:rFonts w:ascii="宋体" w:hAnsi="宋体"/>
                <w:sz w:val="24"/>
              </w:rPr>
            </w:pPr>
            <w:r>
              <w:rPr>
                <w:rFonts w:ascii="宋体" w:hAnsi="宋体" w:hint="eastAsia"/>
                <w:sz w:val="24"/>
              </w:rPr>
              <w:t>科员</w:t>
            </w:r>
          </w:p>
        </w:tc>
        <w:tc>
          <w:tcPr>
            <w:tcW w:w="2563" w:type="dxa"/>
            <w:gridSpan w:val="6"/>
            <w:vAlign w:val="center"/>
          </w:tcPr>
          <w:p w:rsidR="0092420A" w:rsidRDefault="0092420A" w:rsidP="0092420A">
            <w:pPr>
              <w:spacing w:line="440" w:lineRule="exact"/>
              <w:jc w:val="center"/>
              <w:rPr>
                <w:rFonts w:ascii="宋体" w:hAnsi="宋体"/>
                <w:sz w:val="24"/>
              </w:rPr>
            </w:pPr>
            <w:r>
              <w:rPr>
                <w:rFonts w:ascii="宋体" w:hAnsi="宋体" w:hint="eastAsia"/>
                <w:sz w:val="24"/>
              </w:rPr>
              <w:t>昌江县人民检察院</w:t>
            </w:r>
          </w:p>
        </w:tc>
        <w:tc>
          <w:tcPr>
            <w:tcW w:w="1364" w:type="dxa"/>
            <w:gridSpan w:val="4"/>
            <w:vAlign w:val="center"/>
          </w:tcPr>
          <w:p w:rsidR="0092420A" w:rsidRDefault="0092420A" w:rsidP="0092420A">
            <w:pPr>
              <w:spacing w:line="440" w:lineRule="exact"/>
              <w:jc w:val="center"/>
              <w:rPr>
                <w:rFonts w:ascii="宋体" w:hAnsi="宋体"/>
                <w:sz w:val="24"/>
              </w:rPr>
            </w:pPr>
            <w:r>
              <w:rPr>
                <w:rFonts w:ascii="宋体" w:hAnsi="宋体" w:hint="eastAsia"/>
                <w:sz w:val="24"/>
              </w:rPr>
              <w:t>84.1</w:t>
            </w:r>
          </w:p>
        </w:tc>
        <w:tc>
          <w:tcPr>
            <w:tcW w:w="1886" w:type="dxa"/>
            <w:gridSpan w:val="4"/>
            <w:vAlign w:val="center"/>
          </w:tcPr>
          <w:p w:rsidR="0092420A" w:rsidRDefault="0092420A" w:rsidP="0092420A">
            <w:pPr>
              <w:spacing w:line="440" w:lineRule="exact"/>
              <w:jc w:val="center"/>
              <w:rPr>
                <w:rFonts w:ascii="宋体" w:hAnsi="宋体"/>
                <w:sz w:val="24"/>
              </w:rPr>
            </w:pPr>
            <w:r>
              <w:rPr>
                <w:rFonts w:ascii="仿宋_GB2312" w:hAnsi="仿宋_GB2312" w:cs="仿宋_GB2312" w:hint="eastAsia"/>
              </w:rPr>
              <w:t>卓书炳</w:t>
            </w:r>
          </w:p>
        </w:tc>
      </w:tr>
      <w:tr w:rsidR="0092420A" w:rsidTr="0092420A">
        <w:tblPrEx>
          <w:tblCellMar>
            <w:left w:w="108" w:type="dxa"/>
            <w:right w:w="108" w:type="dxa"/>
          </w:tblCellMar>
        </w:tblPrEx>
        <w:trPr>
          <w:gridAfter w:val="2"/>
          <w:wAfter w:w="27" w:type="dxa"/>
          <w:trHeight w:val="567"/>
        </w:trPr>
        <w:tc>
          <w:tcPr>
            <w:tcW w:w="1740" w:type="dxa"/>
            <w:gridSpan w:val="3"/>
            <w:vAlign w:val="center"/>
          </w:tcPr>
          <w:p w:rsidR="0092420A" w:rsidRDefault="0092420A" w:rsidP="0092420A">
            <w:pPr>
              <w:spacing w:line="440" w:lineRule="exact"/>
              <w:jc w:val="center"/>
              <w:rPr>
                <w:rFonts w:ascii="宋体" w:hAnsi="宋体"/>
                <w:sz w:val="24"/>
              </w:rPr>
            </w:pPr>
            <w:r>
              <w:rPr>
                <w:rFonts w:ascii="宋体" w:hAnsi="宋体" w:hint="eastAsia"/>
                <w:sz w:val="24"/>
              </w:rPr>
              <w:t>文晓媚</w:t>
            </w:r>
          </w:p>
        </w:tc>
        <w:tc>
          <w:tcPr>
            <w:tcW w:w="1921" w:type="dxa"/>
            <w:gridSpan w:val="4"/>
            <w:vAlign w:val="center"/>
          </w:tcPr>
          <w:p w:rsidR="0092420A" w:rsidRDefault="0092420A" w:rsidP="0092420A">
            <w:pPr>
              <w:spacing w:line="440" w:lineRule="exact"/>
              <w:jc w:val="center"/>
              <w:rPr>
                <w:rFonts w:ascii="宋体" w:hAnsi="宋体"/>
                <w:sz w:val="24"/>
              </w:rPr>
            </w:pPr>
            <w:r>
              <w:rPr>
                <w:rFonts w:ascii="宋体" w:hAnsi="宋体" w:hint="eastAsia"/>
                <w:sz w:val="24"/>
              </w:rPr>
              <w:t>科员</w:t>
            </w:r>
          </w:p>
        </w:tc>
        <w:tc>
          <w:tcPr>
            <w:tcW w:w="2563" w:type="dxa"/>
            <w:gridSpan w:val="6"/>
            <w:vAlign w:val="center"/>
          </w:tcPr>
          <w:p w:rsidR="0092420A" w:rsidRDefault="0092420A" w:rsidP="0092420A">
            <w:pPr>
              <w:spacing w:line="440" w:lineRule="exact"/>
              <w:jc w:val="center"/>
              <w:rPr>
                <w:rFonts w:ascii="宋体" w:hAnsi="宋体"/>
                <w:sz w:val="24"/>
              </w:rPr>
            </w:pPr>
            <w:r>
              <w:rPr>
                <w:rFonts w:ascii="宋体" w:hAnsi="宋体" w:hint="eastAsia"/>
                <w:sz w:val="24"/>
              </w:rPr>
              <w:t>昌江县人民检察院</w:t>
            </w:r>
          </w:p>
        </w:tc>
        <w:tc>
          <w:tcPr>
            <w:tcW w:w="1364" w:type="dxa"/>
            <w:gridSpan w:val="4"/>
            <w:vAlign w:val="center"/>
          </w:tcPr>
          <w:p w:rsidR="0092420A" w:rsidRDefault="0092420A" w:rsidP="0092420A">
            <w:pPr>
              <w:spacing w:line="440" w:lineRule="exact"/>
              <w:jc w:val="center"/>
              <w:rPr>
                <w:rFonts w:ascii="宋体" w:hAnsi="宋体"/>
                <w:sz w:val="24"/>
              </w:rPr>
            </w:pPr>
            <w:r>
              <w:rPr>
                <w:rFonts w:ascii="宋体" w:hAnsi="宋体" w:hint="eastAsia"/>
                <w:sz w:val="24"/>
              </w:rPr>
              <w:t>83.5</w:t>
            </w:r>
          </w:p>
        </w:tc>
        <w:tc>
          <w:tcPr>
            <w:tcW w:w="1886" w:type="dxa"/>
            <w:gridSpan w:val="4"/>
            <w:vAlign w:val="center"/>
          </w:tcPr>
          <w:p w:rsidR="0092420A" w:rsidRDefault="0092420A" w:rsidP="0092420A">
            <w:pPr>
              <w:spacing w:line="440" w:lineRule="exact"/>
              <w:jc w:val="center"/>
              <w:rPr>
                <w:rFonts w:ascii="宋体" w:hAnsi="宋体"/>
                <w:sz w:val="24"/>
              </w:rPr>
            </w:pPr>
            <w:r>
              <w:rPr>
                <w:rFonts w:hint="eastAsia"/>
              </w:rPr>
              <w:t>文晓媚</w:t>
            </w:r>
          </w:p>
        </w:tc>
      </w:tr>
      <w:tr w:rsidR="0092420A" w:rsidTr="0092420A">
        <w:tblPrEx>
          <w:tblCellMar>
            <w:left w:w="108" w:type="dxa"/>
            <w:right w:w="108" w:type="dxa"/>
          </w:tblCellMar>
        </w:tblPrEx>
        <w:trPr>
          <w:gridAfter w:val="2"/>
          <w:wAfter w:w="27" w:type="dxa"/>
          <w:trHeight w:val="612"/>
        </w:trPr>
        <w:tc>
          <w:tcPr>
            <w:tcW w:w="1740" w:type="dxa"/>
            <w:gridSpan w:val="3"/>
            <w:vAlign w:val="center"/>
          </w:tcPr>
          <w:p w:rsidR="0092420A" w:rsidRDefault="0092420A" w:rsidP="0092420A">
            <w:pPr>
              <w:spacing w:line="440" w:lineRule="exact"/>
              <w:jc w:val="center"/>
              <w:rPr>
                <w:rFonts w:ascii="宋体" w:hAnsi="宋体"/>
                <w:sz w:val="24"/>
              </w:rPr>
            </w:pPr>
          </w:p>
        </w:tc>
        <w:tc>
          <w:tcPr>
            <w:tcW w:w="1921" w:type="dxa"/>
            <w:gridSpan w:val="4"/>
            <w:vAlign w:val="center"/>
          </w:tcPr>
          <w:p w:rsidR="0092420A" w:rsidRDefault="0092420A" w:rsidP="0092420A">
            <w:pPr>
              <w:spacing w:line="440" w:lineRule="exact"/>
              <w:jc w:val="center"/>
              <w:rPr>
                <w:rFonts w:ascii="宋体" w:hAnsi="宋体"/>
                <w:sz w:val="24"/>
              </w:rPr>
            </w:pPr>
          </w:p>
        </w:tc>
        <w:tc>
          <w:tcPr>
            <w:tcW w:w="2563" w:type="dxa"/>
            <w:gridSpan w:val="6"/>
            <w:vAlign w:val="center"/>
          </w:tcPr>
          <w:p w:rsidR="0092420A" w:rsidRDefault="0092420A" w:rsidP="0092420A">
            <w:pPr>
              <w:spacing w:line="440" w:lineRule="exact"/>
              <w:jc w:val="center"/>
              <w:rPr>
                <w:rFonts w:ascii="宋体" w:hAnsi="宋体"/>
                <w:sz w:val="24"/>
              </w:rPr>
            </w:pPr>
          </w:p>
        </w:tc>
        <w:tc>
          <w:tcPr>
            <w:tcW w:w="1364" w:type="dxa"/>
            <w:gridSpan w:val="4"/>
            <w:vAlign w:val="center"/>
          </w:tcPr>
          <w:p w:rsidR="0092420A" w:rsidRDefault="0092420A" w:rsidP="0092420A">
            <w:pPr>
              <w:spacing w:line="440" w:lineRule="exact"/>
              <w:jc w:val="center"/>
              <w:rPr>
                <w:rFonts w:ascii="宋体" w:hAnsi="宋体"/>
                <w:sz w:val="24"/>
              </w:rPr>
            </w:pPr>
          </w:p>
        </w:tc>
        <w:tc>
          <w:tcPr>
            <w:tcW w:w="1886" w:type="dxa"/>
            <w:gridSpan w:val="4"/>
            <w:vAlign w:val="center"/>
          </w:tcPr>
          <w:p w:rsidR="0092420A" w:rsidRDefault="0092420A" w:rsidP="0092420A">
            <w:pPr>
              <w:spacing w:line="440" w:lineRule="exact"/>
              <w:jc w:val="center"/>
              <w:rPr>
                <w:rFonts w:ascii="宋体" w:hAnsi="宋体"/>
                <w:sz w:val="24"/>
              </w:rPr>
            </w:pPr>
          </w:p>
        </w:tc>
      </w:tr>
      <w:tr w:rsidR="0092420A" w:rsidTr="0092420A">
        <w:tblPrEx>
          <w:tblCellMar>
            <w:left w:w="108" w:type="dxa"/>
            <w:right w:w="108" w:type="dxa"/>
          </w:tblCellMar>
        </w:tblPrEx>
        <w:trPr>
          <w:gridAfter w:val="2"/>
          <w:wAfter w:w="27" w:type="dxa"/>
          <w:trHeight w:val="567"/>
        </w:trPr>
        <w:tc>
          <w:tcPr>
            <w:tcW w:w="1740" w:type="dxa"/>
            <w:gridSpan w:val="3"/>
            <w:vAlign w:val="center"/>
          </w:tcPr>
          <w:p w:rsidR="0092420A" w:rsidRDefault="0092420A" w:rsidP="00D73B49">
            <w:pPr>
              <w:spacing w:line="440" w:lineRule="exact"/>
              <w:jc w:val="center"/>
              <w:rPr>
                <w:rFonts w:ascii="宋体" w:hAnsi="宋体"/>
                <w:sz w:val="24"/>
              </w:rPr>
            </w:pPr>
          </w:p>
        </w:tc>
        <w:tc>
          <w:tcPr>
            <w:tcW w:w="1921" w:type="dxa"/>
            <w:gridSpan w:val="4"/>
            <w:vAlign w:val="center"/>
          </w:tcPr>
          <w:p w:rsidR="0092420A" w:rsidRDefault="0092420A" w:rsidP="00D73B49">
            <w:pPr>
              <w:spacing w:line="440" w:lineRule="exact"/>
              <w:jc w:val="center"/>
              <w:rPr>
                <w:rFonts w:ascii="宋体" w:hAnsi="宋体"/>
                <w:sz w:val="24"/>
              </w:rPr>
            </w:pPr>
          </w:p>
        </w:tc>
        <w:tc>
          <w:tcPr>
            <w:tcW w:w="2563" w:type="dxa"/>
            <w:gridSpan w:val="6"/>
            <w:vAlign w:val="center"/>
          </w:tcPr>
          <w:p w:rsidR="0092420A" w:rsidRDefault="0092420A" w:rsidP="00D73B49">
            <w:pPr>
              <w:spacing w:line="440" w:lineRule="exact"/>
              <w:jc w:val="center"/>
              <w:rPr>
                <w:rFonts w:ascii="宋体" w:hAnsi="宋体"/>
                <w:sz w:val="24"/>
              </w:rPr>
            </w:pPr>
          </w:p>
        </w:tc>
        <w:tc>
          <w:tcPr>
            <w:tcW w:w="1364" w:type="dxa"/>
            <w:gridSpan w:val="4"/>
            <w:vAlign w:val="center"/>
          </w:tcPr>
          <w:p w:rsidR="0092420A" w:rsidRDefault="0092420A" w:rsidP="00D73B49">
            <w:pPr>
              <w:spacing w:line="440" w:lineRule="exact"/>
              <w:jc w:val="center"/>
              <w:rPr>
                <w:rFonts w:ascii="宋体" w:hAnsi="宋体"/>
                <w:sz w:val="24"/>
              </w:rPr>
            </w:pPr>
          </w:p>
        </w:tc>
        <w:tc>
          <w:tcPr>
            <w:tcW w:w="1886" w:type="dxa"/>
            <w:gridSpan w:val="4"/>
            <w:vAlign w:val="center"/>
          </w:tcPr>
          <w:p w:rsidR="0092420A" w:rsidRDefault="0092420A" w:rsidP="00D73B49">
            <w:pPr>
              <w:spacing w:line="440" w:lineRule="exact"/>
              <w:jc w:val="center"/>
              <w:rPr>
                <w:rFonts w:ascii="宋体" w:hAnsi="宋体"/>
                <w:sz w:val="24"/>
              </w:rPr>
            </w:pPr>
          </w:p>
        </w:tc>
      </w:tr>
      <w:tr w:rsidR="0092420A" w:rsidTr="0092420A">
        <w:tblPrEx>
          <w:tblCellMar>
            <w:left w:w="108" w:type="dxa"/>
            <w:right w:w="108" w:type="dxa"/>
          </w:tblCellMar>
        </w:tblPrEx>
        <w:trPr>
          <w:gridAfter w:val="2"/>
          <w:wAfter w:w="27" w:type="dxa"/>
          <w:trHeight w:val="567"/>
        </w:trPr>
        <w:tc>
          <w:tcPr>
            <w:tcW w:w="1740" w:type="dxa"/>
            <w:gridSpan w:val="3"/>
            <w:vAlign w:val="center"/>
          </w:tcPr>
          <w:p w:rsidR="0092420A" w:rsidRDefault="0092420A" w:rsidP="00D73B49">
            <w:pPr>
              <w:spacing w:line="440" w:lineRule="exact"/>
              <w:jc w:val="center"/>
              <w:rPr>
                <w:rFonts w:ascii="宋体" w:hAnsi="宋体"/>
                <w:sz w:val="24"/>
              </w:rPr>
            </w:pPr>
          </w:p>
        </w:tc>
        <w:tc>
          <w:tcPr>
            <w:tcW w:w="1921" w:type="dxa"/>
            <w:gridSpan w:val="4"/>
            <w:vAlign w:val="center"/>
          </w:tcPr>
          <w:p w:rsidR="0092420A" w:rsidRDefault="0092420A" w:rsidP="00D73B49">
            <w:pPr>
              <w:spacing w:line="440" w:lineRule="exact"/>
              <w:jc w:val="center"/>
              <w:rPr>
                <w:rFonts w:ascii="宋体" w:hAnsi="宋体"/>
                <w:sz w:val="24"/>
              </w:rPr>
            </w:pPr>
          </w:p>
        </w:tc>
        <w:tc>
          <w:tcPr>
            <w:tcW w:w="2563" w:type="dxa"/>
            <w:gridSpan w:val="6"/>
            <w:vAlign w:val="center"/>
          </w:tcPr>
          <w:p w:rsidR="0092420A" w:rsidRDefault="0092420A" w:rsidP="00D73B49">
            <w:pPr>
              <w:spacing w:line="440" w:lineRule="exact"/>
              <w:jc w:val="center"/>
              <w:rPr>
                <w:rFonts w:ascii="宋体" w:hAnsi="宋体"/>
                <w:sz w:val="24"/>
              </w:rPr>
            </w:pPr>
          </w:p>
        </w:tc>
        <w:tc>
          <w:tcPr>
            <w:tcW w:w="1364" w:type="dxa"/>
            <w:gridSpan w:val="4"/>
            <w:vAlign w:val="center"/>
          </w:tcPr>
          <w:p w:rsidR="0092420A" w:rsidRDefault="0092420A" w:rsidP="00D73B49">
            <w:pPr>
              <w:spacing w:line="440" w:lineRule="exact"/>
              <w:jc w:val="center"/>
              <w:rPr>
                <w:rFonts w:ascii="宋体" w:hAnsi="宋体"/>
                <w:sz w:val="24"/>
              </w:rPr>
            </w:pPr>
          </w:p>
        </w:tc>
        <w:tc>
          <w:tcPr>
            <w:tcW w:w="1886" w:type="dxa"/>
            <w:gridSpan w:val="4"/>
            <w:vAlign w:val="center"/>
          </w:tcPr>
          <w:p w:rsidR="0092420A" w:rsidRDefault="0092420A" w:rsidP="00D73B49">
            <w:pPr>
              <w:spacing w:line="440" w:lineRule="exact"/>
              <w:jc w:val="center"/>
              <w:rPr>
                <w:rFonts w:ascii="宋体" w:hAnsi="宋体"/>
                <w:sz w:val="24"/>
              </w:rPr>
            </w:pPr>
          </w:p>
        </w:tc>
      </w:tr>
      <w:tr w:rsidR="0092420A" w:rsidTr="0092420A">
        <w:tblPrEx>
          <w:tblCellMar>
            <w:left w:w="108" w:type="dxa"/>
            <w:right w:w="108" w:type="dxa"/>
          </w:tblCellMar>
        </w:tblPrEx>
        <w:trPr>
          <w:gridAfter w:val="2"/>
          <w:wAfter w:w="27" w:type="dxa"/>
          <w:trHeight w:val="567"/>
        </w:trPr>
        <w:tc>
          <w:tcPr>
            <w:tcW w:w="1740" w:type="dxa"/>
            <w:gridSpan w:val="3"/>
            <w:vAlign w:val="center"/>
          </w:tcPr>
          <w:p w:rsidR="0092420A" w:rsidRDefault="0092420A" w:rsidP="00D73B49">
            <w:pPr>
              <w:spacing w:line="440" w:lineRule="exact"/>
              <w:jc w:val="center"/>
            </w:pPr>
          </w:p>
        </w:tc>
        <w:tc>
          <w:tcPr>
            <w:tcW w:w="1921" w:type="dxa"/>
            <w:gridSpan w:val="4"/>
            <w:vAlign w:val="center"/>
          </w:tcPr>
          <w:p w:rsidR="0092420A" w:rsidRDefault="0092420A" w:rsidP="00D73B49">
            <w:pPr>
              <w:spacing w:line="440" w:lineRule="exact"/>
              <w:jc w:val="center"/>
              <w:rPr>
                <w:rFonts w:ascii="宋体" w:hAnsi="宋体"/>
                <w:sz w:val="24"/>
              </w:rPr>
            </w:pPr>
          </w:p>
        </w:tc>
        <w:tc>
          <w:tcPr>
            <w:tcW w:w="2563" w:type="dxa"/>
            <w:gridSpan w:val="6"/>
            <w:vAlign w:val="center"/>
          </w:tcPr>
          <w:p w:rsidR="0092420A" w:rsidRDefault="0092420A" w:rsidP="00D73B49">
            <w:pPr>
              <w:spacing w:line="440" w:lineRule="exact"/>
              <w:jc w:val="center"/>
              <w:rPr>
                <w:rFonts w:ascii="宋体" w:hAnsi="宋体"/>
                <w:sz w:val="24"/>
              </w:rPr>
            </w:pPr>
          </w:p>
        </w:tc>
        <w:tc>
          <w:tcPr>
            <w:tcW w:w="1364" w:type="dxa"/>
            <w:gridSpan w:val="4"/>
            <w:vAlign w:val="center"/>
          </w:tcPr>
          <w:p w:rsidR="0092420A" w:rsidRDefault="0092420A" w:rsidP="00D73B49">
            <w:pPr>
              <w:spacing w:line="440" w:lineRule="exact"/>
              <w:jc w:val="center"/>
              <w:rPr>
                <w:rFonts w:ascii="宋体" w:hAnsi="宋体"/>
                <w:sz w:val="24"/>
              </w:rPr>
            </w:pPr>
          </w:p>
        </w:tc>
        <w:tc>
          <w:tcPr>
            <w:tcW w:w="1886" w:type="dxa"/>
            <w:gridSpan w:val="4"/>
            <w:vAlign w:val="center"/>
          </w:tcPr>
          <w:p w:rsidR="0092420A" w:rsidRDefault="0092420A" w:rsidP="00D73B49">
            <w:pPr>
              <w:spacing w:line="440" w:lineRule="exact"/>
              <w:jc w:val="center"/>
            </w:pPr>
          </w:p>
        </w:tc>
      </w:tr>
      <w:tr w:rsidR="0092420A" w:rsidTr="0092420A">
        <w:tblPrEx>
          <w:tblCellMar>
            <w:left w:w="108" w:type="dxa"/>
            <w:right w:w="108" w:type="dxa"/>
          </w:tblCellMar>
        </w:tblPrEx>
        <w:trPr>
          <w:gridAfter w:val="2"/>
          <w:wAfter w:w="27" w:type="dxa"/>
          <w:trHeight w:val="567"/>
        </w:trPr>
        <w:tc>
          <w:tcPr>
            <w:tcW w:w="9474" w:type="dxa"/>
            <w:gridSpan w:val="21"/>
            <w:tcBorders>
              <w:bottom w:val="single" w:sz="4" w:space="0" w:color="auto"/>
            </w:tcBorders>
            <w:vAlign w:val="center"/>
          </w:tcPr>
          <w:p w:rsidR="0092420A" w:rsidRDefault="0092420A" w:rsidP="00D73B49">
            <w:pPr>
              <w:spacing w:line="440" w:lineRule="exact"/>
              <w:jc w:val="center"/>
              <w:rPr>
                <w:rFonts w:ascii="宋体" w:hAnsi="宋体"/>
                <w:sz w:val="24"/>
              </w:rPr>
            </w:pPr>
            <w:r>
              <w:rPr>
                <w:rFonts w:ascii="宋体" w:hAnsi="宋体" w:hint="eastAsia"/>
                <w:sz w:val="24"/>
              </w:rPr>
              <w:t>评价工作组组长（签字）：陈诗芳</w:t>
            </w:r>
          </w:p>
          <w:p w:rsidR="0092420A" w:rsidRDefault="0092420A" w:rsidP="00D73B49">
            <w:pPr>
              <w:spacing w:line="440" w:lineRule="exact"/>
              <w:jc w:val="center"/>
              <w:rPr>
                <w:rFonts w:ascii="宋体" w:hAnsi="宋体"/>
                <w:sz w:val="24"/>
              </w:rPr>
            </w:pPr>
            <w:r>
              <w:rPr>
                <w:rFonts w:ascii="宋体" w:hAnsi="宋体" w:hint="eastAsia"/>
                <w:sz w:val="24"/>
              </w:rPr>
              <w:t>项目单位负责人（签字并盖章）：陈诗芳</w:t>
            </w:r>
          </w:p>
          <w:p w:rsidR="0092420A" w:rsidRDefault="0092420A" w:rsidP="00D41B7D">
            <w:pPr>
              <w:spacing w:line="440" w:lineRule="exact"/>
              <w:jc w:val="center"/>
              <w:rPr>
                <w:rFonts w:ascii="宋体" w:hAnsi="宋体"/>
                <w:sz w:val="24"/>
              </w:rPr>
            </w:pPr>
            <w:r>
              <w:rPr>
                <w:rFonts w:ascii="宋体" w:hAnsi="宋体" w:hint="eastAsia"/>
                <w:sz w:val="24"/>
              </w:rPr>
              <w:t>2019年 6月30日</w:t>
            </w:r>
          </w:p>
        </w:tc>
      </w:tr>
    </w:tbl>
    <w:p w:rsidR="000E13D1" w:rsidRDefault="000E13D1" w:rsidP="000E13D1">
      <w:pPr>
        <w:rPr>
          <w:rFonts w:ascii="宋体" w:hAnsi="宋体"/>
          <w:sz w:val="32"/>
        </w:rPr>
      </w:pPr>
    </w:p>
    <w:p w:rsidR="000E13D1" w:rsidRDefault="000E13D1" w:rsidP="000E13D1">
      <w:pPr>
        <w:rPr>
          <w:rFonts w:ascii="宋体" w:hAnsi="宋体"/>
          <w:b/>
          <w:sz w:val="36"/>
        </w:rPr>
      </w:pPr>
    </w:p>
    <w:p w:rsidR="000E13D1" w:rsidRDefault="000E13D1" w:rsidP="000E13D1">
      <w:pPr>
        <w:jc w:val="center"/>
        <w:rPr>
          <w:rFonts w:ascii="宋体" w:hAnsi="宋体"/>
          <w:b/>
          <w:sz w:val="36"/>
        </w:rPr>
      </w:pPr>
      <w:r>
        <w:rPr>
          <w:rFonts w:ascii="宋体" w:hAnsi="宋体" w:hint="eastAsia"/>
          <w:b/>
          <w:sz w:val="36"/>
        </w:rPr>
        <w:t>昌江县人民检察院</w:t>
      </w:r>
    </w:p>
    <w:p w:rsidR="000E13D1" w:rsidRDefault="000E13D1" w:rsidP="000E13D1">
      <w:pPr>
        <w:jc w:val="center"/>
        <w:rPr>
          <w:rFonts w:ascii="宋体" w:hAnsi="宋体"/>
          <w:b/>
          <w:sz w:val="36"/>
        </w:rPr>
      </w:pPr>
      <w:r>
        <w:rPr>
          <w:rFonts w:ascii="宋体" w:hAnsi="宋体" w:hint="eastAsia"/>
          <w:b/>
          <w:sz w:val="36"/>
        </w:rPr>
        <w:t>综合事务项目支出绩效评价报告</w:t>
      </w:r>
    </w:p>
    <w:p w:rsidR="000E13D1" w:rsidRDefault="000E13D1" w:rsidP="000E13D1">
      <w:pPr>
        <w:rPr>
          <w:rFonts w:ascii="宋体" w:hAnsi="宋体"/>
          <w:sz w:val="32"/>
        </w:rPr>
      </w:pPr>
    </w:p>
    <w:p w:rsidR="000E13D1" w:rsidRDefault="000E13D1" w:rsidP="000E13D1">
      <w:pPr>
        <w:ind w:firstLineChars="200" w:firstLine="640"/>
        <w:rPr>
          <w:rFonts w:ascii="仿宋_GB2312" w:eastAsia="仿宋_GB2312" w:hAnsi="宋体"/>
          <w:sz w:val="32"/>
        </w:rPr>
      </w:pPr>
      <w:r>
        <w:rPr>
          <w:rFonts w:ascii="仿宋_GB2312" w:eastAsia="仿宋_GB2312" w:hAnsi="宋体" w:hint="eastAsia"/>
          <w:sz w:val="32"/>
        </w:rPr>
        <w:t>为深入贯彻落实《中共中央、国务院关于全面实施预算绩效管理意见》要求，加快建成全方位、全过程、全覆盖的预算绩效管理体系，切实增强地方主管部门以及资金</w:t>
      </w:r>
      <w:r w:rsidR="00C65E13">
        <w:rPr>
          <w:rFonts w:ascii="仿宋_GB2312" w:eastAsia="仿宋_GB2312" w:hAnsi="宋体" w:hint="eastAsia"/>
          <w:sz w:val="32"/>
        </w:rPr>
        <w:t>使用单位支出绩效意识，提高资金使用效益，促进资源的有效配置，昌江黎族自治县人民检察院（以下简称昌江县院）</w:t>
      </w:r>
      <w:r>
        <w:rPr>
          <w:rFonts w:ascii="仿宋_GB2312" w:eastAsia="仿宋_GB2312" w:hAnsi="宋体" w:hint="eastAsia"/>
          <w:sz w:val="32"/>
        </w:rPr>
        <w:t>成立了项目支出绩效评价小组，对我院的综合事务项目，进行了支出绩效评价，具体评价情况如下：</w:t>
      </w:r>
    </w:p>
    <w:p w:rsidR="000E13D1" w:rsidRDefault="000E13D1" w:rsidP="000E13D1">
      <w:pPr>
        <w:ind w:firstLineChars="200" w:firstLine="643"/>
        <w:rPr>
          <w:rFonts w:ascii="宋体" w:hAnsi="宋体"/>
          <w:b/>
          <w:sz w:val="32"/>
        </w:rPr>
      </w:pPr>
      <w:r>
        <w:rPr>
          <w:rFonts w:ascii="宋体" w:hAnsi="宋体" w:hint="eastAsia"/>
          <w:b/>
          <w:sz w:val="32"/>
        </w:rPr>
        <w:t>一、项目概况</w:t>
      </w:r>
    </w:p>
    <w:p w:rsidR="000E13D1" w:rsidRDefault="000E13D1" w:rsidP="000E13D1">
      <w:pPr>
        <w:ind w:firstLineChars="200" w:firstLine="640"/>
        <w:rPr>
          <w:rFonts w:ascii="仿宋_GB2312" w:eastAsia="仿宋_GB2312" w:hAnsi="宋体"/>
          <w:sz w:val="32"/>
        </w:rPr>
      </w:pPr>
      <w:r>
        <w:rPr>
          <w:rFonts w:ascii="仿宋_GB2312" w:eastAsia="仿宋_GB2312" w:hAnsi="宋体" w:hint="eastAsia"/>
          <w:sz w:val="32"/>
        </w:rPr>
        <w:t>（一）项目基本性质及内容</w:t>
      </w:r>
    </w:p>
    <w:p w:rsidR="000E13D1" w:rsidRDefault="000E13D1" w:rsidP="000E13D1">
      <w:pPr>
        <w:ind w:firstLineChars="200" w:firstLine="640"/>
        <w:rPr>
          <w:rFonts w:ascii="仿宋_GB2312" w:eastAsia="仿宋_GB2312" w:hAnsi="宋体"/>
          <w:sz w:val="32"/>
        </w:rPr>
      </w:pPr>
      <w:r>
        <w:rPr>
          <w:rFonts w:ascii="仿宋_GB2312" w:eastAsia="仿宋_GB2312" w:hAnsi="宋体" w:hint="eastAsia"/>
          <w:sz w:val="32"/>
        </w:rPr>
        <w:t>综合事务包括物业管理费、表彰奖励、巡视工作、印刷、业务报刊、</w:t>
      </w:r>
      <w:r w:rsidR="008A3244">
        <w:rPr>
          <w:rFonts w:ascii="仿宋_GB2312" w:eastAsia="仿宋_GB2312" w:hAnsi="宋体" w:hint="eastAsia"/>
          <w:sz w:val="32"/>
        </w:rPr>
        <w:t>水费、电费、邮电费、被装购置费、</w:t>
      </w:r>
      <w:r>
        <w:rPr>
          <w:rFonts w:ascii="仿宋_GB2312" w:eastAsia="仿宋_GB2312" w:hAnsi="宋体" w:hint="eastAsia"/>
          <w:sz w:val="32"/>
        </w:rPr>
        <w:t>办公用房维修(</w:t>
      </w:r>
      <w:r w:rsidR="008A3244">
        <w:rPr>
          <w:rFonts w:ascii="仿宋_GB2312" w:eastAsia="仿宋_GB2312" w:hAnsi="宋体" w:hint="eastAsia"/>
          <w:sz w:val="32"/>
        </w:rPr>
        <w:t>护）费、其他</w:t>
      </w:r>
      <w:r>
        <w:rPr>
          <w:rFonts w:ascii="仿宋_GB2312" w:eastAsia="仿宋_GB2312" w:hAnsi="宋体" w:hint="eastAsia"/>
          <w:sz w:val="32"/>
        </w:rPr>
        <w:t>商品服务</w:t>
      </w:r>
      <w:r w:rsidR="008A3244">
        <w:rPr>
          <w:rFonts w:ascii="仿宋_GB2312" w:eastAsia="仿宋_GB2312" w:hAnsi="宋体" w:hint="eastAsia"/>
          <w:sz w:val="32"/>
        </w:rPr>
        <w:t>支出</w:t>
      </w:r>
      <w:r>
        <w:rPr>
          <w:rFonts w:ascii="仿宋_GB2312" w:eastAsia="仿宋_GB2312" w:hAnsi="宋体" w:hint="eastAsia"/>
          <w:sz w:val="32"/>
        </w:rPr>
        <w:t>、办案业务技术用房物业管理、培训费等综合管理工作。是为保障检察院监督检察工作顺利开展而服务的，其目的在于做好监督检察的后勤保障工作，是基层检察院的日常管理工作。</w:t>
      </w:r>
    </w:p>
    <w:p w:rsidR="000E13D1" w:rsidRDefault="000E13D1" w:rsidP="000E13D1">
      <w:pPr>
        <w:ind w:firstLineChars="200" w:firstLine="640"/>
        <w:rPr>
          <w:rFonts w:ascii="仿宋_GB2312" w:eastAsia="仿宋_GB2312" w:hAnsi="宋体"/>
          <w:sz w:val="32"/>
        </w:rPr>
      </w:pPr>
      <w:r>
        <w:rPr>
          <w:rFonts w:ascii="仿宋_GB2312" w:eastAsia="仿宋_GB2312" w:hAnsi="宋体" w:hint="eastAsia"/>
          <w:sz w:val="32"/>
        </w:rPr>
        <w:t>（二）项目绩效目标</w:t>
      </w:r>
    </w:p>
    <w:p w:rsidR="000E13D1" w:rsidRDefault="000E13D1" w:rsidP="000E13D1">
      <w:pPr>
        <w:ind w:firstLineChars="200" w:firstLine="640"/>
        <w:rPr>
          <w:rFonts w:ascii="仿宋_GB2312" w:eastAsia="仿宋_GB2312" w:hAnsi="宋体"/>
          <w:sz w:val="32"/>
        </w:rPr>
      </w:pPr>
      <w:r>
        <w:rPr>
          <w:rFonts w:ascii="仿宋_GB2312" w:eastAsia="仿宋_GB2312" w:hAnsi="宋体" w:hint="eastAsia"/>
          <w:sz w:val="32"/>
        </w:rPr>
        <w:t>综合事务的主要目标保障监督检察工作顺利开展，201</w:t>
      </w:r>
      <w:r w:rsidR="008A3244">
        <w:rPr>
          <w:rFonts w:ascii="仿宋_GB2312" w:eastAsia="仿宋_GB2312" w:hAnsi="宋体" w:hint="eastAsia"/>
          <w:sz w:val="32"/>
        </w:rPr>
        <w:t>9</w:t>
      </w:r>
      <w:r>
        <w:rPr>
          <w:rFonts w:ascii="仿宋_GB2312" w:eastAsia="仿宋_GB2312" w:hAnsi="宋体" w:hint="eastAsia"/>
          <w:sz w:val="32"/>
        </w:rPr>
        <w:lastRenderedPageBreak/>
        <w:t>年</w:t>
      </w:r>
      <w:r w:rsidR="008A3244">
        <w:rPr>
          <w:rFonts w:ascii="仿宋_GB2312" w:eastAsia="仿宋_GB2312" w:hAnsi="宋体" w:hint="eastAsia"/>
          <w:sz w:val="32"/>
        </w:rPr>
        <w:t>度</w:t>
      </w:r>
      <w:r>
        <w:rPr>
          <w:rFonts w:ascii="仿宋_GB2312" w:eastAsia="仿宋_GB2312" w:hAnsi="宋体" w:hint="eastAsia"/>
          <w:sz w:val="32"/>
        </w:rPr>
        <w:t>的阶段性目标为省外培训19人，省内培训24人，成效目标为成本控制超预算1%-10%，培训人数同比去年增长3%-4%。</w:t>
      </w:r>
      <w:r>
        <w:rPr>
          <w:rFonts w:ascii="仿宋_GB2312" w:eastAsia="仿宋_GB2312" w:hAnsi="宋体" w:hint="eastAsia"/>
          <w:sz w:val="32"/>
        </w:rPr>
        <w:tab/>
      </w:r>
      <w:r>
        <w:rPr>
          <w:rFonts w:ascii="仿宋_GB2312" w:eastAsia="仿宋_GB2312" w:hAnsi="宋体" w:hint="eastAsia"/>
          <w:sz w:val="32"/>
        </w:rPr>
        <w:tab/>
      </w:r>
      <w:r>
        <w:rPr>
          <w:rFonts w:ascii="仿宋_GB2312" w:eastAsia="仿宋_GB2312" w:hAnsi="宋体" w:hint="eastAsia"/>
          <w:sz w:val="32"/>
        </w:rPr>
        <w:tab/>
      </w:r>
    </w:p>
    <w:p w:rsidR="000E13D1" w:rsidRDefault="000E13D1" w:rsidP="000E13D1">
      <w:pPr>
        <w:ind w:firstLineChars="200" w:firstLine="640"/>
        <w:rPr>
          <w:rFonts w:ascii="仿宋_GB2312" w:eastAsia="仿宋_GB2312" w:hAnsi="宋体"/>
          <w:sz w:val="32"/>
        </w:rPr>
      </w:pPr>
      <w:r>
        <w:rPr>
          <w:rFonts w:ascii="仿宋_GB2312" w:eastAsia="仿宋_GB2312" w:hAnsi="宋体" w:hint="eastAsia"/>
          <w:sz w:val="32"/>
        </w:rPr>
        <w:tab/>
      </w:r>
      <w:r>
        <w:rPr>
          <w:rFonts w:ascii="宋体" w:hAnsi="宋体" w:hint="eastAsia"/>
          <w:b/>
          <w:sz w:val="32"/>
        </w:rPr>
        <w:t>二、项目资金使用及管理情况</w:t>
      </w:r>
    </w:p>
    <w:p w:rsidR="000E13D1" w:rsidRDefault="000E13D1" w:rsidP="000E13D1">
      <w:pPr>
        <w:ind w:firstLineChars="200" w:firstLine="640"/>
        <w:rPr>
          <w:rFonts w:ascii="仿宋_GB2312" w:eastAsia="仿宋_GB2312" w:hAnsi="宋体"/>
          <w:color w:val="000000"/>
          <w:kern w:val="0"/>
          <w:sz w:val="32"/>
        </w:rPr>
      </w:pPr>
      <w:r>
        <w:rPr>
          <w:rFonts w:ascii="仿宋_GB2312" w:eastAsia="仿宋_GB2312" w:hAnsi="宋体" w:hint="eastAsia"/>
          <w:color w:val="000000"/>
          <w:kern w:val="0"/>
          <w:sz w:val="32"/>
        </w:rPr>
        <w:t>海南省财政厅年初预算批复项目预算资金</w:t>
      </w:r>
      <w:r w:rsidR="008A3244">
        <w:rPr>
          <w:rFonts w:ascii="仿宋_GB2312" w:eastAsia="仿宋_GB2312" w:hAnsi="宋体" w:hint="eastAsia"/>
          <w:color w:val="000000"/>
          <w:kern w:val="0"/>
          <w:sz w:val="32"/>
        </w:rPr>
        <w:t>115.58</w:t>
      </w:r>
      <w:r>
        <w:rPr>
          <w:rFonts w:ascii="仿宋_GB2312" w:eastAsia="仿宋_GB2312" w:hAnsi="宋体" w:hint="eastAsia"/>
          <w:color w:val="000000"/>
          <w:kern w:val="0"/>
          <w:sz w:val="32"/>
        </w:rPr>
        <w:t>万元，并于批复后下达预算指标，201</w:t>
      </w:r>
      <w:r w:rsidR="008A3244">
        <w:rPr>
          <w:rFonts w:ascii="仿宋_GB2312" w:eastAsia="仿宋_GB2312" w:hAnsi="宋体" w:hint="eastAsia"/>
          <w:color w:val="000000"/>
          <w:kern w:val="0"/>
          <w:sz w:val="32"/>
        </w:rPr>
        <w:t>9</w:t>
      </w:r>
      <w:r>
        <w:rPr>
          <w:rFonts w:ascii="仿宋_GB2312" w:eastAsia="仿宋_GB2312" w:hAnsi="宋体" w:hint="eastAsia"/>
          <w:color w:val="000000"/>
          <w:kern w:val="0"/>
          <w:sz w:val="32"/>
        </w:rPr>
        <w:t>年</w:t>
      </w:r>
      <w:r w:rsidR="008A3244">
        <w:rPr>
          <w:rFonts w:ascii="仿宋_GB2312" w:eastAsia="仿宋_GB2312" w:hAnsi="宋体" w:hint="eastAsia"/>
          <w:color w:val="000000"/>
          <w:kern w:val="0"/>
          <w:sz w:val="32"/>
        </w:rPr>
        <w:t>度</w:t>
      </w:r>
      <w:r>
        <w:rPr>
          <w:rFonts w:ascii="仿宋_GB2312" w:eastAsia="仿宋_GB2312" w:hAnsi="宋体" w:hint="eastAsia"/>
          <w:color w:val="000000"/>
          <w:kern w:val="0"/>
          <w:sz w:val="32"/>
        </w:rPr>
        <w:t>项目实际到位资金</w:t>
      </w:r>
      <w:r w:rsidR="008A3244">
        <w:rPr>
          <w:rFonts w:ascii="仿宋_GB2312" w:eastAsia="仿宋_GB2312" w:hAnsi="宋体" w:hint="eastAsia"/>
          <w:color w:val="000000"/>
          <w:kern w:val="0"/>
          <w:sz w:val="32"/>
        </w:rPr>
        <w:t>115.58</w:t>
      </w:r>
      <w:r>
        <w:rPr>
          <w:rFonts w:ascii="仿宋_GB2312" w:eastAsia="仿宋_GB2312" w:hAnsi="宋体" w:hint="eastAsia"/>
          <w:color w:val="000000"/>
          <w:kern w:val="0"/>
          <w:sz w:val="32"/>
        </w:rPr>
        <w:t>万元，总共支出</w:t>
      </w:r>
      <w:r w:rsidR="00BB773B">
        <w:rPr>
          <w:rFonts w:ascii="仿宋_GB2312" w:eastAsia="仿宋_GB2312" w:hAnsi="宋体" w:hint="eastAsia"/>
          <w:color w:val="000000"/>
          <w:kern w:val="0"/>
          <w:sz w:val="32"/>
        </w:rPr>
        <w:t>94.55</w:t>
      </w:r>
      <w:r>
        <w:rPr>
          <w:rFonts w:ascii="仿宋_GB2312" w:eastAsia="仿宋_GB2312" w:hAnsi="宋体" w:hint="eastAsia"/>
          <w:color w:val="000000"/>
          <w:kern w:val="0"/>
          <w:sz w:val="32"/>
        </w:rPr>
        <w:t>万元，其中：办公区物业、食堂管理费</w:t>
      </w:r>
      <w:r w:rsidR="00A725ED">
        <w:rPr>
          <w:rFonts w:ascii="仿宋_GB2312" w:eastAsia="仿宋_GB2312" w:hAnsi="宋体" w:hint="eastAsia"/>
          <w:color w:val="000000"/>
          <w:kern w:val="0"/>
          <w:sz w:val="32"/>
        </w:rPr>
        <w:t>32.42</w:t>
      </w:r>
      <w:r>
        <w:rPr>
          <w:rFonts w:ascii="仿宋_GB2312" w:eastAsia="仿宋_GB2312" w:hAnsi="宋体" w:hint="eastAsia"/>
          <w:color w:val="000000"/>
          <w:kern w:val="0"/>
          <w:sz w:val="32"/>
        </w:rPr>
        <w:t>万元，</w:t>
      </w:r>
      <w:r w:rsidR="00A725ED">
        <w:rPr>
          <w:rFonts w:ascii="仿宋_GB2312" w:eastAsia="仿宋_GB2312" w:hAnsi="宋体" w:hint="eastAsia"/>
          <w:color w:val="000000"/>
          <w:kern w:val="0"/>
          <w:sz w:val="32"/>
        </w:rPr>
        <w:t>劳务费、委托业务费18.08</w:t>
      </w:r>
      <w:r>
        <w:rPr>
          <w:rFonts w:ascii="仿宋_GB2312" w:eastAsia="仿宋_GB2312" w:hAnsi="宋体" w:hint="eastAsia"/>
          <w:color w:val="000000"/>
          <w:kern w:val="0"/>
          <w:sz w:val="32"/>
        </w:rPr>
        <w:t>万元，维修（护）费</w:t>
      </w:r>
      <w:r w:rsidR="00A725ED">
        <w:rPr>
          <w:rFonts w:ascii="仿宋_GB2312" w:eastAsia="仿宋_GB2312" w:hAnsi="宋体" w:hint="eastAsia"/>
          <w:color w:val="000000"/>
          <w:kern w:val="0"/>
          <w:sz w:val="32"/>
        </w:rPr>
        <w:t>0.68</w:t>
      </w:r>
      <w:r>
        <w:rPr>
          <w:rFonts w:ascii="仿宋_GB2312" w:eastAsia="仿宋_GB2312" w:hAnsi="宋体" w:hint="eastAsia"/>
          <w:color w:val="000000"/>
          <w:kern w:val="0"/>
          <w:sz w:val="32"/>
        </w:rPr>
        <w:t>万元，公务接待</w:t>
      </w:r>
      <w:r w:rsidR="00BB773B">
        <w:rPr>
          <w:rFonts w:ascii="仿宋_GB2312" w:eastAsia="仿宋_GB2312" w:hAnsi="宋体" w:hint="eastAsia"/>
          <w:color w:val="000000"/>
          <w:kern w:val="0"/>
          <w:sz w:val="32"/>
        </w:rPr>
        <w:t>1.29</w:t>
      </w:r>
      <w:r>
        <w:rPr>
          <w:rFonts w:ascii="仿宋_GB2312" w:eastAsia="仿宋_GB2312" w:hAnsi="宋体" w:hint="eastAsia"/>
          <w:color w:val="000000"/>
          <w:kern w:val="0"/>
          <w:sz w:val="32"/>
        </w:rPr>
        <w:t>万元，其他办公日常费用</w:t>
      </w:r>
      <w:r w:rsidR="00A725ED">
        <w:rPr>
          <w:rFonts w:ascii="仿宋_GB2312" w:eastAsia="仿宋_GB2312" w:hAnsi="宋体" w:hint="eastAsia"/>
          <w:color w:val="000000"/>
          <w:kern w:val="0"/>
          <w:sz w:val="32"/>
        </w:rPr>
        <w:t>42.08</w:t>
      </w:r>
      <w:r>
        <w:rPr>
          <w:rFonts w:ascii="仿宋_GB2312" w:eastAsia="仿宋_GB2312" w:hAnsi="宋体" w:hint="eastAsia"/>
          <w:color w:val="000000"/>
          <w:kern w:val="0"/>
          <w:sz w:val="32"/>
        </w:rPr>
        <w:t>万元。该项目资金使用过程中，</w:t>
      </w:r>
      <w:r w:rsidR="00C65E13">
        <w:rPr>
          <w:rFonts w:ascii="仿宋_GB2312" w:eastAsia="仿宋_GB2312" w:hAnsi="宋体" w:hint="eastAsia"/>
          <w:color w:val="000000"/>
          <w:kern w:val="0"/>
          <w:sz w:val="32"/>
        </w:rPr>
        <w:t>昌江县院</w:t>
      </w:r>
      <w:r>
        <w:rPr>
          <w:rFonts w:ascii="仿宋_GB2312" w:eastAsia="仿宋_GB2312" w:hAnsi="宋体" w:hint="eastAsia"/>
          <w:color w:val="000000"/>
          <w:kern w:val="0"/>
          <w:sz w:val="32"/>
        </w:rPr>
        <w:t>严格按照预算批复的要求，在预算范围内使用，专款专用。在资金支付过程中，</w:t>
      </w:r>
      <w:r w:rsidR="00C65E13">
        <w:rPr>
          <w:rFonts w:ascii="仿宋_GB2312" w:eastAsia="仿宋_GB2312" w:hAnsi="宋体" w:hint="eastAsia"/>
          <w:color w:val="000000"/>
          <w:kern w:val="0"/>
          <w:sz w:val="32"/>
        </w:rPr>
        <w:t>昌江县院</w:t>
      </w:r>
      <w:r>
        <w:rPr>
          <w:rFonts w:ascii="仿宋_GB2312" w:eastAsia="仿宋_GB2312" w:hAnsi="宋体" w:hint="eastAsia"/>
          <w:color w:val="000000"/>
          <w:kern w:val="0"/>
          <w:sz w:val="32"/>
        </w:rPr>
        <w:t>严格按照合同约定支付款项，支付的每一笔款项都按我院财务管理规定办理支付手续，并经国库支付局会计核算站审核，确保了资金支出的合理合规性，资金使用较为规范。</w:t>
      </w:r>
    </w:p>
    <w:p w:rsidR="000E13D1" w:rsidRDefault="000E13D1" w:rsidP="000E13D1">
      <w:pPr>
        <w:ind w:firstLineChars="200" w:firstLine="643"/>
        <w:rPr>
          <w:rFonts w:ascii="宋体" w:hAnsi="宋体"/>
          <w:b/>
          <w:sz w:val="32"/>
        </w:rPr>
      </w:pPr>
      <w:r>
        <w:rPr>
          <w:rFonts w:ascii="宋体" w:hAnsi="宋体" w:hint="eastAsia"/>
          <w:b/>
          <w:sz w:val="32"/>
        </w:rPr>
        <w:t>三、项目组织实施情况</w:t>
      </w:r>
    </w:p>
    <w:p w:rsidR="000E13D1" w:rsidRDefault="00C65E13" w:rsidP="000E13D1">
      <w:pPr>
        <w:ind w:firstLineChars="200" w:firstLine="640"/>
        <w:rPr>
          <w:rFonts w:ascii="仿宋_GB2312" w:eastAsia="仿宋_GB2312" w:hAnsi="宋体"/>
          <w:color w:val="000000"/>
          <w:kern w:val="0"/>
          <w:sz w:val="32"/>
        </w:rPr>
      </w:pPr>
      <w:bookmarkStart w:id="0" w:name="_Toc468967071"/>
      <w:bookmarkStart w:id="1" w:name="_Toc468967097"/>
      <w:bookmarkStart w:id="2" w:name="_Toc468979828"/>
      <w:bookmarkStart w:id="3" w:name="_Toc350256349"/>
      <w:bookmarkStart w:id="4" w:name="_Toc367287712"/>
      <w:r>
        <w:rPr>
          <w:rFonts w:ascii="仿宋_GB2312" w:eastAsia="仿宋_GB2312" w:hAnsi="宋体" w:hint="eastAsia"/>
          <w:color w:val="000000"/>
          <w:kern w:val="0"/>
          <w:sz w:val="32"/>
        </w:rPr>
        <w:t>昌江县院</w:t>
      </w:r>
      <w:r w:rsidR="000E13D1">
        <w:rPr>
          <w:rFonts w:ascii="仿宋_GB2312" w:eastAsia="仿宋_GB2312" w:hAnsi="宋体" w:hint="eastAsia"/>
          <w:color w:val="000000"/>
          <w:kern w:val="0"/>
          <w:sz w:val="32"/>
        </w:rPr>
        <w:t>综合事务管理的目标是保障监督检察工作顺利开展，本次项目资金主要用于支付聘用人员工资、办公区物业、食堂管理费、办公日常费用等后勤保障工作方面。</w:t>
      </w:r>
    </w:p>
    <w:p w:rsidR="000E13D1" w:rsidRDefault="000E13D1" w:rsidP="000E13D1">
      <w:pPr>
        <w:pStyle w:val="2"/>
        <w:ind w:firstLine="643"/>
        <w:rPr>
          <w:rFonts w:ascii="宋体" w:eastAsia="宋体" w:hAnsi="宋体"/>
          <w:sz w:val="32"/>
          <w:szCs w:val="20"/>
        </w:rPr>
      </w:pPr>
      <w:r>
        <w:rPr>
          <w:rFonts w:ascii="宋体" w:eastAsia="宋体" w:hAnsi="宋体" w:hint="eastAsia"/>
          <w:sz w:val="32"/>
          <w:szCs w:val="20"/>
        </w:rPr>
        <w:t>四、绩效评价概述</w:t>
      </w:r>
      <w:bookmarkStart w:id="5" w:name="_Toc468967072"/>
      <w:bookmarkStart w:id="6" w:name="_Toc468967098"/>
      <w:bookmarkStart w:id="7" w:name="_Toc468979829"/>
      <w:bookmarkEnd w:id="0"/>
      <w:bookmarkEnd w:id="1"/>
      <w:bookmarkEnd w:id="2"/>
    </w:p>
    <w:p w:rsidR="000E13D1" w:rsidRDefault="000E13D1" w:rsidP="000E13D1">
      <w:pPr>
        <w:pStyle w:val="2"/>
        <w:ind w:firstLine="640"/>
        <w:rPr>
          <w:rFonts w:ascii="宋体" w:eastAsia="宋体" w:hAnsi="宋体"/>
          <w:sz w:val="32"/>
          <w:szCs w:val="20"/>
        </w:rPr>
      </w:pPr>
      <w:r>
        <w:rPr>
          <w:rFonts w:hAnsi="宋体" w:hint="eastAsia"/>
          <w:b w:val="0"/>
          <w:color w:val="000000"/>
          <w:kern w:val="0"/>
          <w:sz w:val="32"/>
          <w:szCs w:val="20"/>
        </w:rPr>
        <w:t>（一）绩效评价设计过程</w:t>
      </w:r>
      <w:bookmarkEnd w:id="5"/>
      <w:bookmarkEnd w:id="6"/>
      <w:bookmarkEnd w:id="7"/>
    </w:p>
    <w:p w:rsidR="000E13D1" w:rsidRDefault="000E13D1" w:rsidP="000E13D1">
      <w:pPr>
        <w:pStyle w:val="2"/>
        <w:ind w:firstLineChars="0"/>
        <w:rPr>
          <w:rFonts w:hAnsi="宋体"/>
          <w:b w:val="0"/>
          <w:color w:val="000000"/>
          <w:kern w:val="0"/>
          <w:sz w:val="32"/>
          <w:szCs w:val="20"/>
        </w:rPr>
      </w:pPr>
      <w:r>
        <w:rPr>
          <w:rFonts w:hAnsi="宋体" w:hint="eastAsia"/>
          <w:b w:val="0"/>
          <w:color w:val="000000"/>
          <w:kern w:val="0"/>
          <w:sz w:val="32"/>
          <w:szCs w:val="20"/>
        </w:rPr>
        <w:t>1.开发绩效评价框架</w:t>
      </w:r>
    </w:p>
    <w:p w:rsidR="000E13D1" w:rsidRDefault="000E13D1" w:rsidP="000E13D1">
      <w:pPr>
        <w:spacing w:line="360" w:lineRule="auto"/>
        <w:ind w:firstLineChars="200" w:firstLine="640"/>
        <w:rPr>
          <w:rFonts w:ascii="仿宋_GB2312" w:eastAsia="仿宋_GB2312" w:hAnsi="宋体"/>
          <w:kern w:val="0"/>
          <w:sz w:val="32"/>
        </w:rPr>
      </w:pPr>
      <w:r>
        <w:rPr>
          <w:rFonts w:ascii="仿宋_GB2312" w:eastAsia="仿宋_GB2312" w:hAnsi="宋体" w:hint="eastAsia"/>
          <w:kern w:val="0"/>
          <w:sz w:val="32"/>
        </w:rPr>
        <w:lastRenderedPageBreak/>
        <w:t>绩效评价框架是开展绩效评价的中心。评价小组根据项目的实际情况，设计了绩效评价框架，将项目支出后的实际状况与绩效目标对比，从项目的投入、过程、产出和效果四个评价指标进行量化和具体的分析。设计出了15个关键评价指标，形成绩效评价指标体系。并对支持评价指标证据进行了多方面的搜集和整理。</w:t>
      </w:r>
    </w:p>
    <w:p w:rsidR="000E13D1" w:rsidRDefault="000E13D1" w:rsidP="000E13D1">
      <w:pPr>
        <w:pStyle w:val="2"/>
        <w:ind w:firstLineChars="0"/>
        <w:rPr>
          <w:rFonts w:hAnsi="宋体"/>
          <w:b w:val="0"/>
          <w:color w:val="000000"/>
          <w:kern w:val="0"/>
          <w:sz w:val="32"/>
          <w:szCs w:val="20"/>
        </w:rPr>
      </w:pPr>
      <w:r>
        <w:rPr>
          <w:rFonts w:hAnsi="宋体" w:hint="eastAsia"/>
          <w:b w:val="0"/>
          <w:color w:val="000000"/>
          <w:kern w:val="0"/>
          <w:sz w:val="32"/>
          <w:szCs w:val="20"/>
        </w:rPr>
        <w:t>2.对种类指标进行整理分类、筛选和优化</w:t>
      </w:r>
    </w:p>
    <w:p w:rsidR="000E13D1" w:rsidRDefault="000E13D1" w:rsidP="000E13D1">
      <w:pPr>
        <w:pStyle w:val="2"/>
        <w:ind w:firstLineChars="0"/>
        <w:rPr>
          <w:rFonts w:hAnsi="宋体"/>
          <w:b w:val="0"/>
          <w:color w:val="000000"/>
          <w:kern w:val="0"/>
          <w:sz w:val="32"/>
          <w:szCs w:val="20"/>
        </w:rPr>
      </w:pPr>
      <w:r>
        <w:rPr>
          <w:rFonts w:hAnsi="宋体" w:hint="eastAsia"/>
          <w:b w:val="0"/>
          <w:color w:val="000000"/>
          <w:kern w:val="0"/>
          <w:sz w:val="32"/>
          <w:szCs w:val="20"/>
        </w:rPr>
        <w:t>评价小组针对关键评价问题，首先根据其内容收集和采集所需资料，并对此进行分类整理，选取绩效评价指标；然后按各指标的内在因果、隶属等逻辑关系进行分解，对各指标进行整理分类、筛选和优化，消除了各指标间的重复、交叉、矛盾等现象。</w:t>
      </w:r>
    </w:p>
    <w:p w:rsidR="000E13D1" w:rsidRDefault="000E13D1" w:rsidP="000E13D1">
      <w:pPr>
        <w:pStyle w:val="2"/>
        <w:ind w:firstLineChars="0"/>
        <w:rPr>
          <w:rFonts w:hAnsi="宋体"/>
          <w:b w:val="0"/>
          <w:color w:val="000000"/>
          <w:kern w:val="0"/>
          <w:sz w:val="32"/>
          <w:szCs w:val="20"/>
        </w:rPr>
      </w:pPr>
      <w:bookmarkStart w:id="8" w:name="_Toc468967073"/>
      <w:bookmarkStart w:id="9" w:name="_Toc468967099"/>
      <w:bookmarkStart w:id="10" w:name="_Toc468979830"/>
      <w:r>
        <w:rPr>
          <w:rFonts w:hAnsi="宋体" w:hint="eastAsia"/>
          <w:b w:val="0"/>
          <w:color w:val="000000"/>
          <w:kern w:val="0"/>
          <w:sz w:val="32"/>
          <w:szCs w:val="20"/>
        </w:rPr>
        <w:t>（二）项目绩效评价指标</w:t>
      </w:r>
      <w:bookmarkEnd w:id="8"/>
      <w:bookmarkEnd w:id="9"/>
      <w:bookmarkEnd w:id="10"/>
    </w:p>
    <w:p w:rsidR="000E13D1" w:rsidRDefault="000E13D1" w:rsidP="000E13D1">
      <w:pPr>
        <w:pStyle w:val="2"/>
        <w:ind w:firstLineChars="0"/>
        <w:rPr>
          <w:rFonts w:hAnsi="宋体"/>
          <w:b w:val="0"/>
          <w:color w:val="000000"/>
          <w:kern w:val="0"/>
          <w:sz w:val="32"/>
          <w:szCs w:val="20"/>
        </w:rPr>
      </w:pPr>
      <w:r>
        <w:rPr>
          <w:rFonts w:hAnsi="宋体" w:hint="eastAsia"/>
          <w:b w:val="0"/>
          <w:color w:val="000000"/>
          <w:kern w:val="0"/>
          <w:sz w:val="32"/>
          <w:szCs w:val="20"/>
        </w:rPr>
        <w:t>本项目绩效评价重点关注以下关键评价问题：</w:t>
      </w:r>
    </w:p>
    <w:bookmarkEnd w:id="3"/>
    <w:bookmarkEnd w:id="4"/>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1．目标是否明确、细化、量化？</w:t>
      </w:r>
    </w:p>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2．项目是否符合经济社会发展规划和部门年度工作计划；是否根据需要制定中长期实施规划？</w:t>
      </w:r>
    </w:p>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3．项目是否符合申报条件：申报、批复程序是否符合相关管理办法；项目调整是否履行相应手续？</w:t>
      </w:r>
    </w:p>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4．是否根据需要制定相关资金管理办法，并在管理办法中明确资金分配办法；资金分配因素是否全面、合理？</w:t>
      </w:r>
    </w:p>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5．资金分配是否符合相关管理办法；分配结果是否合</w:t>
      </w:r>
      <w:r>
        <w:rPr>
          <w:rFonts w:hAnsi="宋体" w:hint="eastAsia"/>
          <w:b w:val="0"/>
          <w:color w:val="000000"/>
          <w:kern w:val="0"/>
          <w:sz w:val="32"/>
          <w:szCs w:val="20"/>
        </w:rPr>
        <w:lastRenderedPageBreak/>
        <w:t>理？</w:t>
      </w:r>
    </w:p>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6．资金到位率？</w:t>
      </w:r>
    </w:p>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7．资金是否及时到位；若未及时到位，是否影响项目进度？</w:t>
      </w:r>
    </w:p>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8．是否存在支出依据不合规、虚列项目支出的情况；是否存在截留、挤占、挪用项目资金情况；是否存在超标准开支情况？</w:t>
      </w:r>
    </w:p>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9．资金管理、费用支出等制度是否健全，是否严格执行；会计核算是否规范？</w:t>
      </w:r>
    </w:p>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10．机构是否健全、分工是否明确？</w:t>
      </w:r>
    </w:p>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11．是否建立健全项目管理制度；是否严格执行相关项目管理制度？</w:t>
      </w:r>
    </w:p>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12．预算资金执行情况；</w:t>
      </w:r>
    </w:p>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13.</w:t>
      </w:r>
      <w:r w:rsidR="0092420A">
        <w:rPr>
          <w:rFonts w:hAnsi="宋体" w:hint="eastAsia"/>
          <w:b w:val="0"/>
          <w:color w:val="000000"/>
          <w:kern w:val="0"/>
          <w:sz w:val="32"/>
          <w:szCs w:val="20"/>
        </w:rPr>
        <w:t>赴外省检察业务学习人数</w:t>
      </w:r>
      <w:r>
        <w:rPr>
          <w:rFonts w:hAnsi="宋体" w:hint="eastAsia"/>
          <w:b w:val="0"/>
          <w:color w:val="000000"/>
          <w:kern w:val="0"/>
          <w:sz w:val="32"/>
          <w:szCs w:val="20"/>
        </w:rPr>
        <w:t>是否符合绩效目标；</w:t>
      </w:r>
    </w:p>
    <w:p w:rsidR="000E13D1" w:rsidRDefault="000E13D1" w:rsidP="000E13D1">
      <w:pPr>
        <w:pStyle w:val="2"/>
        <w:ind w:firstLine="640"/>
        <w:rPr>
          <w:rFonts w:hAnsi="宋体"/>
          <w:b w:val="0"/>
          <w:color w:val="000000"/>
          <w:kern w:val="0"/>
          <w:sz w:val="32"/>
          <w:szCs w:val="20"/>
        </w:rPr>
      </w:pPr>
      <w:r>
        <w:rPr>
          <w:rFonts w:hAnsi="宋体" w:hint="eastAsia"/>
          <w:b w:val="0"/>
          <w:color w:val="000000"/>
          <w:kern w:val="0"/>
          <w:sz w:val="32"/>
          <w:szCs w:val="20"/>
        </w:rPr>
        <w:t>14.</w:t>
      </w:r>
      <w:r>
        <w:rPr>
          <w:rFonts w:hint="eastAsia"/>
        </w:rPr>
        <w:t xml:space="preserve"> </w:t>
      </w:r>
      <w:r w:rsidR="0092420A">
        <w:rPr>
          <w:rFonts w:hAnsi="宋体" w:hint="eastAsia"/>
          <w:b w:val="0"/>
          <w:color w:val="000000"/>
          <w:kern w:val="0"/>
          <w:sz w:val="32"/>
          <w:szCs w:val="20"/>
        </w:rPr>
        <w:t>省内检察业务</w:t>
      </w:r>
      <w:r w:rsidR="00C65E13">
        <w:rPr>
          <w:rFonts w:hAnsi="宋体" w:hint="eastAsia"/>
          <w:b w:val="0"/>
          <w:color w:val="000000"/>
          <w:kern w:val="0"/>
          <w:sz w:val="32"/>
          <w:szCs w:val="20"/>
        </w:rPr>
        <w:t>学习人数</w:t>
      </w:r>
      <w:r>
        <w:rPr>
          <w:rFonts w:hAnsi="宋体" w:hint="eastAsia"/>
          <w:b w:val="0"/>
          <w:color w:val="000000"/>
          <w:kern w:val="0"/>
          <w:sz w:val="32"/>
          <w:szCs w:val="20"/>
        </w:rPr>
        <w:t>是否符合绩效目标；</w:t>
      </w:r>
    </w:p>
    <w:p w:rsidR="000E13D1" w:rsidRDefault="000E13D1" w:rsidP="000E13D1">
      <w:pPr>
        <w:ind w:firstLineChars="196" w:firstLine="627"/>
        <w:rPr>
          <w:rFonts w:ascii="仿宋_GB2312" w:eastAsia="仿宋_GB2312" w:hAnsi="宋体" w:hint="eastAsia"/>
          <w:color w:val="000000"/>
          <w:kern w:val="0"/>
          <w:sz w:val="32"/>
        </w:rPr>
      </w:pPr>
      <w:r>
        <w:rPr>
          <w:rFonts w:ascii="仿宋_GB2312" w:eastAsia="仿宋_GB2312" w:hAnsi="宋体" w:hint="eastAsia"/>
          <w:color w:val="000000"/>
          <w:kern w:val="0"/>
          <w:sz w:val="32"/>
        </w:rPr>
        <w:t>15.</w:t>
      </w:r>
      <w:r>
        <w:rPr>
          <w:rFonts w:hint="eastAsia"/>
        </w:rPr>
        <w:t xml:space="preserve"> </w:t>
      </w:r>
      <w:r w:rsidR="00C65E13">
        <w:rPr>
          <w:rFonts w:ascii="仿宋_GB2312" w:eastAsia="仿宋_GB2312" w:hAnsi="宋体" w:hint="eastAsia"/>
          <w:color w:val="000000"/>
          <w:kern w:val="0"/>
          <w:sz w:val="32"/>
        </w:rPr>
        <w:t>检察业务培训人均成本控制在预算范围内</w:t>
      </w:r>
      <w:r>
        <w:rPr>
          <w:rFonts w:ascii="仿宋_GB2312" w:eastAsia="仿宋_GB2312" w:hAnsi="宋体" w:hint="eastAsia"/>
          <w:color w:val="000000"/>
          <w:kern w:val="0"/>
          <w:sz w:val="32"/>
        </w:rPr>
        <w:t>是否符合绩效目标；</w:t>
      </w:r>
    </w:p>
    <w:p w:rsidR="00C65E13" w:rsidRDefault="00C65E13" w:rsidP="000E13D1">
      <w:pPr>
        <w:ind w:firstLineChars="196" w:firstLine="627"/>
        <w:rPr>
          <w:rFonts w:ascii="仿宋_GB2312" w:eastAsia="仿宋_GB2312" w:hAnsi="宋体"/>
          <w:color w:val="000000"/>
          <w:kern w:val="0"/>
          <w:sz w:val="32"/>
        </w:rPr>
      </w:pPr>
      <w:r>
        <w:rPr>
          <w:rFonts w:ascii="仿宋_GB2312" w:eastAsia="仿宋_GB2312" w:hAnsi="宋体" w:hint="eastAsia"/>
          <w:color w:val="000000"/>
          <w:kern w:val="0"/>
          <w:sz w:val="32"/>
        </w:rPr>
        <w:t>16.检察业务人员参加培训人员比去年提高率是否符合绩效目标。</w:t>
      </w:r>
    </w:p>
    <w:p w:rsidR="000E13D1" w:rsidRDefault="000E13D1" w:rsidP="000E13D1">
      <w:pPr>
        <w:ind w:firstLineChars="196" w:firstLine="630"/>
        <w:rPr>
          <w:rFonts w:ascii="宋体" w:hAnsi="宋体"/>
          <w:b/>
          <w:sz w:val="32"/>
        </w:rPr>
      </w:pPr>
      <w:r>
        <w:rPr>
          <w:rFonts w:ascii="宋体" w:hAnsi="宋体" w:hint="eastAsia"/>
          <w:b/>
          <w:sz w:val="32"/>
        </w:rPr>
        <w:t>五、项目绩效情况</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（一）投入</w:t>
      </w:r>
    </w:p>
    <w:p w:rsidR="000E13D1" w:rsidRDefault="000E13D1" w:rsidP="000E13D1">
      <w:pPr>
        <w:spacing w:line="360" w:lineRule="auto"/>
        <w:ind w:firstLineChars="250" w:firstLine="803"/>
        <w:jc w:val="center"/>
        <w:outlineLvl w:val="0"/>
        <w:rPr>
          <w:rFonts w:ascii="仿宋_GB2312" w:eastAsia="仿宋_GB2312" w:hAnsi="仿宋"/>
          <w:b/>
          <w:sz w:val="32"/>
          <w:szCs w:val="32"/>
        </w:rPr>
      </w:pPr>
    </w:p>
    <w:p w:rsidR="000E13D1" w:rsidRDefault="000E13D1" w:rsidP="000E13D1">
      <w:pPr>
        <w:spacing w:line="360" w:lineRule="auto"/>
        <w:ind w:firstLineChars="250" w:firstLine="803"/>
        <w:jc w:val="center"/>
        <w:outlineLvl w:val="0"/>
        <w:rPr>
          <w:rFonts w:ascii="仿宋_GB2312" w:eastAsia="仿宋_GB2312" w:hAnsi="仿宋"/>
          <w:b/>
          <w:sz w:val="32"/>
          <w:szCs w:val="32"/>
        </w:rPr>
      </w:pPr>
    </w:p>
    <w:p w:rsidR="000E13D1" w:rsidRDefault="000E13D1" w:rsidP="000E13D1">
      <w:pPr>
        <w:spacing w:line="360" w:lineRule="auto"/>
        <w:ind w:firstLineChars="250" w:firstLine="803"/>
        <w:jc w:val="center"/>
        <w:outlineLvl w:val="0"/>
        <w:rPr>
          <w:rFonts w:ascii="仿宋_GB2312" w:eastAsia="仿宋_GB2312" w:hAnsi="仿宋"/>
          <w:b/>
          <w:sz w:val="32"/>
          <w:szCs w:val="32"/>
        </w:rPr>
      </w:pPr>
    </w:p>
    <w:p w:rsidR="000E13D1" w:rsidRDefault="000E13D1" w:rsidP="000E13D1">
      <w:pPr>
        <w:spacing w:line="360" w:lineRule="auto"/>
        <w:ind w:firstLineChars="250" w:firstLine="803"/>
        <w:jc w:val="center"/>
        <w:outlineLvl w:val="0"/>
        <w:rPr>
          <w:rFonts w:ascii="仿宋_GB2312" w:eastAsia="仿宋_GB2312" w:hAnsi="仿宋"/>
          <w:b/>
          <w:sz w:val="32"/>
          <w:szCs w:val="32"/>
        </w:rPr>
      </w:pPr>
    </w:p>
    <w:p w:rsidR="000E13D1" w:rsidRDefault="000E13D1" w:rsidP="000E13D1">
      <w:pPr>
        <w:spacing w:line="360" w:lineRule="auto"/>
        <w:ind w:firstLineChars="250" w:firstLine="803"/>
        <w:jc w:val="center"/>
        <w:outlineLvl w:val="0"/>
        <w:rPr>
          <w:rFonts w:ascii="仿宋_GB2312" w:eastAsia="仿宋_GB2312" w:hAnsi="仿宋"/>
          <w:b/>
          <w:sz w:val="32"/>
          <w:szCs w:val="32"/>
        </w:rPr>
      </w:pPr>
    </w:p>
    <w:p w:rsidR="000E13D1" w:rsidRDefault="000E13D1" w:rsidP="000E13D1">
      <w:pPr>
        <w:spacing w:line="360" w:lineRule="auto"/>
        <w:ind w:firstLineChars="250" w:firstLine="803"/>
        <w:jc w:val="center"/>
        <w:outlineLvl w:val="0"/>
        <w:rPr>
          <w:rFonts w:ascii="仿宋_GB2312" w:eastAsia="仿宋_GB2312" w:hAnsi="仿宋"/>
          <w:b/>
          <w:sz w:val="32"/>
          <w:szCs w:val="32"/>
        </w:rPr>
      </w:pPr>
    </w:p>
    <w:p w:rsidR="000E13D1" w:rsidRDefault="000E13D1" w:rsidP="000E13D1">
      <w:pPr>
        <w:spacing w:line="360" w:lineRule="auto"/>
        <w:ind w:firstLineChars="250" w:firstLine="803"/>
        <w:jc w:val="center"/>
        <w:outlineLvl w:val="0"/>
        <w:rPr>
          <w:rFonts w:ascii="仿宋_GB2312" w:eastAsia="仿宋_GB2312" w:hAnsi="仿宋"/>
          <w:b/>
          <w:sz w:val="32"/>
          <w:szCs w:val="32"/>
        </w:rPr>
      </w:pPr>
    </w:p>
    <w:p w:rsidR="000E13D1" w:rsidRDefault="000E13D1" w:rsidP="000E13D1">
      <w:pPr>
        <w:spacing w:line="360" w:lineRule="auto"/>
        <w:ind w:firstLineChars="250" w:firstLine="803"/>
        <w:jc w:val="center"/>
        <w:outlineLvl w:val="0"/>
        <w:rPr>
          <w:rFonts w:ascii="仿宋_GB2312" w:eastAsia="仿宋_GB2312" w:hAnsi="仿宋"/>
          <w:b/>
          <w:sz w:val="32"/>
          <w:szCs w:val="32"/>
        </w:rPr>
      </w:pPr>
      <w:r>
        <w:rPr>
          <w:rFonts w:ascii="仿宋_GB2312" w:eastAsia="仿宋_GB2312" w:hAnsi="仿宋" w:hint="eastAsia"/>
          <w:b/>
          <w:sz w:val="32"/>
          <w:szCs w:val="32"/>
        </w:rPr>
        <w:t>投入指标得分汇总表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7"/>
        <w:gridCol w:w="3214"/>
        <w:gridCol w:w="1417"/>
        <w:gridCol w:w="1745"/>
      </w:tblGrid>
      <w:tr w:rsidR="000E13D1" w:rsidTr="00D73B49">
        <w:trPr>
          <w:trHeight w:val="567"/>
          <w:jc w:val="center"/>
        </w:trPr>
        <w:tc>
          <w:tcPr>
            <w:tcW w:w="4971" w:type="dxa"/>
            <w:gridSpan w:val="2"/>
            <w:tcBorders>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评价内容</w:t>
            </w:r>
          </w:p>
        </w:tc>
        <w:tc>
          <w:tcPr>
            <w:tcW w:w="1417" w:type="dxa"/>
            <w:tcBorders>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bookmarkStart w:id="11" w:name="_Toc384200738"/>
            <w:r>
              <w:rPr>
                <w:rFonts w:ascii="仿宋_GB2312" w:eastAsia="仿宋_GB2312" w:hAnsi="仿宋" w:hint="eastAsia"/>
                <w:sz w:val="32"/>
                <w:szCs w:val="32"/>
              </w:rPr>
              <w:t>分值</w:t>
            </w:r>
            <w:bookmarkEnd w:id="11"/>
          </w:p>
        </w:tc>
        <w:tc>
          <w:tcPr>
            <w:tcW w:w="1745" w:type="dxa"/>
            <w:tcBorders>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bookmarkStart w:id="12" w:name="_Toc384200739"/>
            <w:r>
              <w:rPr>
                <w:rFonts w:ascii="仿宋_GB2312" w:eastAsia="仿宋_GB2312" w:hAnsi="仿宋" w:hint="eastAsia"/>
                <w:sz w:val="32"/>
                <w:szCs w:val="32"/>
              </w:rPr>
              <w:t>得分</w:t>
            </w:r>
            <w:bookmarkEnd w:id="12"/>
          </w:p>
        </w:tc>
      </w:tr>
      <w:tr w:rsidR="000E13D1" w:rsidTr="00D73B49">
        <w:trPr>
          <w:trHeight w:val="567"/>
          <w:jc w:val="center"/>
        </w:trPr>
        <w:tc>
          <w:tcPr>
            <w:tcW w:w="1757" w:type="dxa"/>
            <w:vMerge w:val="restart"/>
            <w:tcBorders>
              <w:right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项目决策</w:t>
            </w:r>
          </w:p>
        </w:tc>
        <w:tc>
          <w:tcPr>
            <w:tcW w:w="3214" w:type="dxa"/>
            <w:tcBorders>
              <w:left w:val="single" w:sz="4" w:space="0" w:color="000000"/>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项目目标内容</w:t>
            </w:r>
          </w:p>
        </w:tc>
        <w:tc>
          <w:tcPr>
            <w:tcW w:w="1417" w:type="dxa"/>
            <w:tcBorders>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4</w:t>
            </w:r>
          </w:p>
        </w:tc>
        <w:tc>
          <w:tcPr>
            <w:tcW w:w="1745" w:type="dxa"/>
            <w:tcBorders>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4</w:t>
            </w:r>
          </w:p>
        </w:tc>
      </w:tr>
      <w:tr w:rsidR="000E13D1" w:rsidTr="00D73B49">
        <w:trPr>
          <w:trHeight w:val="567"/>
          <w:jc w:val="center"/>
        </w:trPr>
        <w:tc>
          <w:tcPr>
            <w:tcW w:w="1757" w:type="dxa"/>
            <w:vMerge/>
            <w:tcBorders>
              <w:right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p>
        </w:tc>
        <w:tc>
          <w:tcPr>
            <w:tcW w:w="3214" w:type="dxa"/>
            <w:tcBorders>
              <w:top w:val="single" w:sz="4" w:space="0" w:color="000000"/>
              <w:left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项目决策依据</w:t>
            </w:r>
          </w:p>
        </w:tc>
        <w:tc>
          <w:tcPr>
            <w:tcW w:w="1417" w:type="dxa"/>
            <w:tcBorders>
              <w:top w:val="single" w:sz="4" w:space="0" w:color="000000"/>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3</w:t>
            </w:r>
          </w:p>
        </w:tc>
        <w:tc>
          <w:tcPr>
            <w:tcW w:w="1745" w:type="dxa"/>
            <w:tcBorders>
              <w:top w:val="single" w:sz="4" w:space="0" w:color="000000"/>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3</w:t>
            </w:r>
          </w:p>
        </w:tc>
      </w:tr>
      <w:tr w:rsidR="000E13D1" w:rsidTr="00D73B49">
        <w:trPr>
          <w:trHeight w:val="567"/>
          <w:jc w:val="center"/>
        </w:trPr>
        <w:tc>
          <w:tcPr>
            <w:tcW w:w="1757" w:type="dxa"/>
            <w:vMerge/>
            <w:tcBorders>
              <w:right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p>
        </w:tc>
        <w:tc>
          <w:tcPr>
            <w:tcW w:w="3214" w:type="dxa"/>
            <w:tcBorders>
              <w:left w:val="single" w:sz="4" w:space="0" w:color="000000"/>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项目决策程序</w:t>
            </w:r>
          </w:p>
        </w:tc>
        <w:tc>
          <w:tcPr>
            <w:tcW w:w="1417" w:type="dxa"/>
            <w:tcBorders>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5</w:t>
            </w:r>
          </w:p>
        </w:tc>
        <w:tc>
          <w:tcPr>
            <w:tcW w:w="1745" w:type="dxa"/>
            <w:tcBorders>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5</w:t>
            </w:r>
          </w:p>
        </w:tc>
      </w:tr>
      <w:tr w:rsidR="000E13D1" w:rsidTr="00D73B49">
        <w:trPr>
          <w:trHeight w:val="567"/>
          <w:jc w:val="center"/>
        </w:trPr>
        <w:tc>
          <w:tcPr>
            <w:tcW w:w="1757" w:type="dxa"/>
            <w:vMerge/>
            <w:tcBorders>
              <w:right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p>
        </w:tc>
        <w:tc>
          <w:tcPr>
            <w:tcW w:w="3214" w:type="dxa"/>
            <w:tcBorders>
              <w:top w:val="single" w:sz="4" w:space="0" w:color="000000"/>
              <w:left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小  计</w:t>
            </w:r>
          </w:p>
        </w:tc>
        <w:tc>
          <w:tcPr>
            <w:tcW w:w="1417" w:type="dxa"/>
            <w:tcBorders>
              <w:top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12</w:t>
            </w:r>
          </w:p>
        </w:tc>
        <w:tc>
          <w:tcPr>
            <w:tcW w:w="1745" w:type="dxa"/>
            <w:tcBorders>
              <w:top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12</w:t>
            </w:r>
          </w:p>
        </w:tc>
      </w:tr>
      <w:tr w:rsidR="000E13D1" w:rsidTr="00D73B49">
        <w:trPr>
          <w:trHeight w:val="567"/>
          <w:jc w:val="center"/>
        </w:trPr>
        <w:tc>
          <w:tcPr>
            <w:tcW w:w="1757" w:type="dxa"/>
            <w:vMerge w:val="restart"/>
            <w:tcBorders>
              <w:right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资金分配</w:t>
            </w:r>
          </w:p>
        </w:tc>
        <w:tc>
          <w:tcPr>
            <w:tcW w:w="3214" w:type="dxa"/>
            <w:tcBorders>
              <w:left w:val="single" w:sz="4" w:space="0" w:color="000000"/>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分配办法</w:t>
            </w:r>
          </w:p>
        </w:tc>
        <w:tc>
          <w:tcPr>
            <w:tcW w:w="1417" w:type="dxa"/>
            <w:tcBorders>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2</w:t>
            </w:r>
          </w:p>
        </w:tc>
        <w:tc>
          <w:tcPr>
            <w:tcW w:w="1745" w:type="dxa"/>
            <w:tcBorders>
              <w:bottom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2</w:t>
            </w:r>
          </w:p>
        </w:tc>
      </w:tr>
      <w:tr w:rsidR="000E13D1" w:rsidTr="00D73B49">
        <w:trPr>
          <w:trHeight w:val="567"/>
          <w:jc w:val="center"/>
        </w:trPr>
        <w:tc>
          <w:tcPr>
            <w:tcW w:w="1757" w:type="dxa"/>
            <w:vMerge/>
            <w:tcBorders>
              <w:right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p>
        </w:tc>
        <w:tc>
          <w:tcPr>
            <w:tcW w:w="3214" w:type="dxa"/>
            <w:tcBorders>
              <w:top w:val="single" w:sz="4" w:space="0" w:color="000000"/>
              <w:left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分配结果</w:t>
            </w:r>
          </w:p>
        </w:tc>
        <w:tc>
          <w:tcPr>
            <w:tcW w:w="1417" w:type="dxa"/>
            <w:tcBorders>
              <w:top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6</w:t>
            </w:r>
          </w:p>
        </w:tc>
        <w:tc>
          <w:tcPr>
            <w:tcW w:w="1745" w:type="dxa"/>
            <w:tcBorders>
              <w:top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6</w:t>
            </w:r>
          </w:p>
        </w:tc>
      </w:tr>
      <w:tr w:rsidR="000E13D1" w:rsidTr="00D73B49">
        <w:trPr>
          <w:trHeight w:val="567"/>
          <w:jc w:val="center"/>
        </w:trPr>
        <w:tc>
          <w:tcPr>
            <w:tcW w:w="1757" w:type="dxa"/>
            <w:vMerge/>
            <w:tcBorders>
              <w:right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p>
        </w:tc>
        <w:tc>
          <w:tcPr>
            <w:tcW w:w="3214" w:type="dxa"/>
            <w:tcBorders>
              <w:left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小  计</w:t>
            </w:r>
          </w:p>
        </w:tc>
        <w:tc>
          <w:tcPr>
            <w:tcW w:w="1417"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8</w:t>
            </w:r>
          </w:p>
        </w:tc>
        <w:tc>
          <w:tcPr>
            <w:tcW w:w="174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8</w:t>
            </w:r>
          </w:p>
        </w:tc>
      </w:tr>
      <w:tr w:rsidR="000E13D1" w:rsidTr="00D73B49">
        <w:trPr>
          <w:trHeight w:val="567"/>
          <w:jc w:val="center"/>
        </w:trPr>
        <w:tc>
          <w:tcPr>
            <w:tcW w:w="4971" w:type="dxa"/>
            <w:gridSpan w:val="2"/>
            <w:vAlign w:val="center"/>
          </w:tcPr>
          <w:p w:rsidR="000E13D1" w:rsidRDefault="000E13D1" w:rsidP="00D73B49">
            <w:pPr>
              <w:spacing w:line="360" w:lineRule="auto"/>
              <w:ind w:firstLineChars="700" w:firstLine="2240"/>
              <w:jc w:val="center"/>
              <w:outlineLvl w:val="1"/>
              <w:rPr>
                <w:rFonts w:ascii="仿宋_GB2312" w:eastAsia="仿宋_GB2312" w:hAnsi="仿宋"/>
                <w:sz w:val="32"/>
                <w:szCs w:val="32"/>
              </w:rPr>
            </w:pPr>
            <w:bookmarkStart w:id="13" w:name="_Toc384200773"/>
            <w:r>
              <w:rPr>
                <w:rFonts w:ascii="仿宋_GB2312" w:eastAsia="仿宋_GB2312" w:hAnsi="仿宋" w:hint="eastAsia"/>
                <w:sz w:val="32"/>
                <w:szCs w:val="32"/>
              </w:rPr>
              <w:t>合  计</w:t>
            </w:r>
            <w:bookmarkEnd w:id="13"/>
          </w:p>
        </w:tc>
        <w:tc>
          <w:tcPr>
            <w:tcW w:w="1417" w:type="dxa"/>
            <w:vAlign w:val="center"/>
          </w:tcPr>
          <w:p w:rsidR="000E13D1" w:rsidRDefault="000E13D1" w:rsidP="00D73B49">
            <w:pPr>
              <w:spacing w:line="360" w:lineRule="auto"/>
              <w:jc w:val="center"/>
              <w:outlineLvl w:val="1"/>
              <w:rPr>
                <w:rFonts w:ascii="仿宋_GB2312" w:eastAsia="仿宋_GB2312" w:hAnsi="仿宋"/>
                <w:sz w:val="32"/>
                <w:szCs w:val="32"/>
              </w:rPr>
            </w:pPr>
            <w:bookmarkStart w:id="14" w:name="_Toc384200774"/>
            <w:r>
              <w:rPr>
                <w:rFonts w:ascii="仿宋_GB2312" w:eastAsia="仿宋_GB2312" w:hAnsi="仿宋" w:hint="eastAsia"/>
                <w:sz w:val="32"/>
                <w:szCs w:val="32"/>
              </w:rPr>
              <w:t>20</w:t>
            </w:r>
            <w:bookmarkEnd w:id="14"/>
          </w:p>
        </w:tc>
        <w:tc>
          <w:tcPr>
            <w:tcW w:w="174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20</w:t>
            </w:r>
          </w:p>
        </w:tc>
      </w:tr>
    </w:tbl>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1.项目目标内容明确性（分值：4分，得分：4分）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项目目标内容是否明确，用以反映和评价项目的目标内容的明确程度。</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评价要点：</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（1）目标明确；</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（2）目标指标细化；</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（3）目标实施指标量化。</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评分标准：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（1）目标明确（1分）；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（2）目标指标细化（1分）；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（3）目标实施指标量化（2分）。</w:t>
      </w:r>
    </w:p>
    <w:p w:rsidR="000E13D1" w:rsidRDefault="00C65E13" w:rsidP="000E13D1">
      <w:pPr>
        <w:ind w:firstLineChars="200" w:firstLine="640"/>
        <w:rPr>
          <w:rFonts w:ascii="仿宋_GB2312" w:eastAsia="仿宋_GB2312" w:hAnsi="仿宋"/>
          <w:sz w:val="32"/>
          <w:szCs w:val="32"/>
        </w:rPr>
      </w:pPr>
      <w:r>
        <w:rPr>
          <w:rFonts w:ascii="仿宋_GB2312" w:eastAsia="仿宋_GB2312" w:hAnsi="仿宋" w:hint="eastAsia"/>
          <w:sz w:val="32"/>
          <w:szCs w:val="32"/>
        </w:rPr>
        <w:t>昌江县院</w:t>
      </w:r>
      <w:r w:rsidR="000E13D1">
        <w:rPr>
          <w:rFonts w:ascii="仿宋_GB2312" w:eastAsia="仿宋_GB2312" w:hAnsi="仿宋" w:hint="eastAsia"/>
          <w:sz w:val="32"/>
          <w:szCs w:val="32"/>
        </w:rPr>
        <w:t>在编制预算时，对综合事务项目设定了目标，并将目标细化和量化。</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因此，综合事务项目设置了绩效目标，并把目标细化和量化成项目实施的各个指标。</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w:t>
      </w:r>
      <w:r w:rsidR="00C65E13">
        <w:rPr>
          <w:rFonts w:ascii="仿宋_GB2312" w:eastAsia="仿宋_GB2312" w:hAnsi="仿宋" w:hint="eastAsia"/>
          <w:sz w:val="32"/>
          <w:szCs w:val="32"/>
        </w:rPr>
        <w:t>昌江县院</w:t>
      </w:r>
      <w:r>
        <w:rPr>
          <w:rFonts w:ascii="仿宋_GB2312" w:eastAsia="仿宋_GB2312" w:hAnsi="仿宋" w:hint="eastAsia"/>
          <w:sz w:val="32"/>
          <w:szCs w:val="32"/>
        </w:rPr>
        <w:t>对综合事务项目组织编写了项目测算表，设定了绩效目标，并对目标进行量化。（得4分）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绩效分析：综合事务项目设置了绩效目标、且对目标进行细化和量化。</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2.项目决策依据（分值：3分，得分：3分）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项目决策依据内容是否充分，用以反映和评价项目决策依据的充分性。</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评价要点：</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（1）符合经济社会发展规划和部门年度工作计划；</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（2）符合中长期实施规划内容；</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评分标准：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（1）项目符合经济社会发展规划和部门年度工作计划（2分）；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（2）根据需要制定中长期实施规划（1分）。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项目的设立是根据《宪法》、《新刑事诉讼法》、《中华人民共和国人民检察院组织法》、《中华人民共和国检察官法》等法律法规，为保障办案需要而对检察院进行综合事务管理。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综上所述，综合事务项目的设立符合</w:t>
      </w:r>
      <w:r w:rsidR="00C65E13">
        <w:rPr>
          <w:rFonts w:ascii="仿宋_GB2312" w:eastAsia="仿宋_GB2312" w:hAnsi="仿宋" w:hint="eastAsia"/>
          <w:sz w:val="32"/>
          <w:szCs w:val="32"/>
        </w:rPr>
        <w:t>昌江县院</w:t>
      </w:r>
      <w:r>
        <w:rPr>
          <w:rFonts w:ascii="仿宋_GB2312" w:eastAsia="仿宋_GB2312" w:hAnsi="仿宋" w:hint="eastAsia"/>
          <w:sz w:val="32"/>
          <w:szCs w:val="32"/>
        </w:rPr>
        <w:t>的部门工作和规划的要求。</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得分情况：综合事务项目的设立符合</w:t>
      </w:r>
      <w:r w:rsidR="002C269F">
        <w:rPr>
          <w:rFonts w:ascii="仿宋_GB2312" w:eastAsia="仿宋_GB2312" w:hAnsi="仿宋" w:hint="eastAsia"/>
          <w:sz w:val="32"/>
          <w:szCs w:val="32"/>
        </w:rPr>
        <w:t>畅县院</w:t>
      </w:r>
      <w:r>
        <w:rPr>
          <w:rFonts w:ascii="仿宋_GB2312" w:eastAsia="仿宋_GB2312" w:hAnsi="仿宋" w:hint="eastAsia"/>
          <w:sz w:val="32"/>
          <w:szCs w:val="32"/>
        </w:rPr>
        <w:t>的部门工作和规划的要求。（得3分）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绩效分析：综合事务项目的设立决策依据充分。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3.项目决策程序（分值：5分，得分：5分）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项目决策程序是否按照相关规定实施，用以反映和评价项目决策程序的合规性。</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评价要点：</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（1）项目是否符合申报条件；</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（2）申报、批复程序是否符合相关管理办法；</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（3）项目调整是否履行相应手续。</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评分标准：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（1）项目符合申报条件（2分）；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（2）申报、批复程序是否符合相关管理办法（2分）；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（3）项目调整是否履行相应手续（1分）。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综合事务项目作为</w:t>
      </w:r>
      <w:r w:rsidR="002C269F">
        <w:rPr>
          <w:rFonts w:ascii="仿宋_GB2312" w:eastAsia="仿宋_GB2312" w:hAnsi="仿宋" w:hint="eastAsia"/>
          <w:sz w:val="32"/>
          <w:szCs w:val="32"/>
        </w:rPr>
        <w:t>昌江县院</w:t>
      </w:r>
      <w:r>
        <w:rPr>
          <w:rFonts w:ascii="仿宋_GB2312" w:eastAsia="仿宋_GB2312" w:hAnsi="仿宋" w:hint="eastAsia"/>
          <w:sz w:val="32"/>
          <w:szCs w:val="32"/>
        </w:rPr>
        <w:t>的经常性项目，在编制预算时，根据《预算法》的要求，经过两上两下程序，在经人大</w:t>
      </w:r>
      <w:r>
        <w:rPr>
          <w:rFonts w:ascii="仿宋_GB2312" w:eastAsia="仿宋_GB2312" w:hAnsi="仿宋" w:hint="eastAsia"/>
          <w:sz w:val="32"/>
          <w:szCs w:val="32"/>
        </w:rPr>
        <w:lastRenderedPageBreak/>
        <w:t>批准后，省财政厅下达了我院预算批准，因此，预算项目的设立各项程序符合要求。</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得分情况：项目符合申报条件，申报、批复程序符合相关管理办法。（得5分）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绩效分析：综合事务预算项目严格按照各项规定实施，项目资金的申报、审批符合相关管理办法的要求。</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hint="eastAsia"/>
        </w:rPr>
        <w:t xml:space="preserve"> </w:t>
      </w:r>
      <w:r>
        <w:rPr>
          <w:rFonts w:ascii="仿宋_GB2312" w:eastAsia="仿宋_GB2312" w:hAnsi="仿宋" w:hint="eastAsia"/>
          <w:sz w:val="32"/>
          <w:szCs w:val="32"/>
        </w:rPr>
        <w:t>分配办法（分值：2分，得分：2分）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分配办法指标评价是否根据需要制定相关资金管理办法，并在管理办法中明确资金分配办法，用以反映和评价项目资金管理制度健全性。</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评价要点：</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（1）资金管理办法是否健全、规范；</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（2）因素选择是否全面、合理；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评分标准：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（1）资金管理办法健全，规范（1分）；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（2）因素选择全面、合理（1分）。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为加强项目资金的控制和管理，防范资金风险，确保资金安全，提高建设资金的使用效率和效益，</w:t>
      </w:r>
      <w:r w:rsidR="002C269F">
        <w:rPr>
          <w:rFonts w:ascii="仿宋_GB2312" w:eastAsia="仿宋_GB2312" w:hAnsi="仿宋" w:hint="eastAsia"/>
          <w:sz w:val="32"/>
          <w:szCs w:val="32"/>
        </w:rPr>
        <w:t>昌江县院</w:t>
      </w:r>
      <w:r>
        <w:rPr>
          <w:rFonts w:ascii="仿宋_GB2312" w:eastAsia="仿宋_GB2312" w:hAnsi="仿宋" w:hint="eastAsia"/>
          <w:sz w:val="32"/>
          <w:szCs w:val="32"/>
        </w:rPr>
        <w:t>制定了与项目资金支出相关的管理办法。办法中明确了资金如何运用与支付，明确规定了资金的使用内容及要求。因此，项目资金分配的因素全面、合理。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得分情况：资金管理办法是否健全、规范，因素选择全</w:t>
      </w:r>
      <w:r>
        <w:rPr>
          <w:rFonts w:ascii="仿宋_GB2312" w:eastAsia="仿宋_GB2312" w:hAnsi="仿宋" w:hint="eastAsia"/>
          <w:sz w:val="32"/>
          <w:szCs w:val="32"/>
        </w:rPr>
        <w:lastRenderedPageBreak/>
        <w:t>面、合理。（得2分）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绩效分析：</w:t>
      </w:r>
      <w:r w:rsidR="002C269F">
        <w:rPr>
          <w:rFonts w:ascii="仿宋_GB2312" w:eastAsia="仿宋_GB2312" w:hAnsi="仿宋" w:hint="eastAsia"/>
          <w:sz w:val="32"/>
          <w:szCs w:val="32"/>
        </w:rPr>
        <w:t>昌江县院</w:t>
      </w:r>
      <w:r>
        <w:rPr>
          <w:rFonts w:ascii="仿宋_GB2312" w:eastAsia="仿宋_GB2312" w:hAnsi="仿宋" w:hint="eastAsia"/>
          <w:sz w:val="32"/>
          <w:szCs w:val="32"/>
        </w:rPr>
        <w:t>制度了项目资金管理办法，反映</w:t>
      </w:r>
      <w:r w:rsidR="002C269F">
        <w:rPr>
          <w:rFonts w:ascii="仿宋_GB2312" w:eastAsia="仿宋_GB2312" w:hAnsi="仿宋" w:hint="eastAsia"/>
          <w:sz w:val="32"/>
          <w:szCs w:val="32"/>
        </w:rPr>
        <w:t>昌江县院</w:t>
      </w:r>
      <w:r>
        <w:rPr>
          <w:rFonts w:ascii="仿宋_GB2312" w:eastAsia="仿宋_GB2312" w:hAnsi="仿宋" w:hint="eastAsia"/>
          <w:sz w:val="32"/>
          <w:szCs w:val="32"/>
        </w:rPr>
        <w:t>项目资金管理制度较为健全。</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hint="eastAsia"/>
        </w:rPr>
        <w:t xml:space="preserve"> </w:t>
      </w:r>
      <w:r>
        <w:rPr>
          <w:rFonts w:ascii="仿宋_GB2312" w:eastAsia="仿宋_GB2312" w:hAnsi="仿宋" w:hint="eastAsia"/>
          <w:sz w:val="32"/>
          <w:szCs w:val="32"/>
        </w:rPr>
        <w:t>分配结果（分值：6分，得分：6分）</w:t>
      </w:r>
    </w:p>
    <w:p w:rsidR="000E13D1" w:rsidRDefault="000E13D1" w:rsidP="000E13D1">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资金分配指标用于评价资金分配是否符合相关管理办法；分配结果是否合理，用以反映和评价项目资金管理情况。</w:t>
      </w:r>
    </w:p>
    <w:p w:rsidR="000E13D1" w:rsidRDefault="000E13D1" w:rsidP="000E13D1">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评价要点：</w:t>
      </w:r>
    </w:p>
    <w:p w:rsidR="000E13D1" w:rsidRDefault="000E13D1" w:rsidP="000E13D1">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（1）项目是否符合相关分配办法</w:t>
      </w:r>
    </w:p>
    <w:p w:rsidR="000E13D1" w:rsidRDefault="000E13D1" w:rsidP="000E13D1">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（2）资金分配是否合理。</w:t>
      </w:r>
    </w:p>
    <w:p w:rsidR="000E13D1" w:rsidRDefault="000E13D1" w:rsidP="000E13D1">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评分标准：</w:t>
      </w:r>
    </w:p>
    <w:p w:rsidR="000E13D1" w:rsidRDefault="000E13D1" w:rsidP="000E13D1">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（1）项目符合相关分配办法（2分）；</w:t>
      </w:r>
    </w:p>
    <w:p w:rsidR="000E13D1" w:rsidRDefault="000E13D1" w:rsidP="000E13D1">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（2）资金分配合理（4分）。</w:t>
      </w:r>
    </w:p>
    <w:p w:rsidR="000E13D1" w:rsidRDefault="000E13D1" w:rsidP="000E13D1">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项目在设立时，</w:t>
      </w:r>
      <w:r w:rsidR="002C269F">
        <w:rPr>
          <w:rFonts w:ascii="仿宋_GB2312" w:eastAsia="仿宋_GB2312" w:hAnsi="仿宋" w:hint="eastAsia"/>
          <w:sz w:val="32"/>
          <w:szCs w:val="32"/>
        </w:rPr>
        <w:t>昌江县院</w:t>
      </w:r>
      <w:r>
        <w:rPr>
          <w:rFonts w:ascii="仿宋_GB2312" w:eastAsia="仿宋_GB2312" w:hAnsi="仿宋" w:hint="eastAsia"/>
          <w:sz w:val="32"/>
          <w:szCs w:val="32"/>
        </w:rPr>
        <w:t>组织编写了项目测算表，明确了项目资金的使用问题及资金分配方案，并上报省财政厅。经人大批准后下达了预算指标。</w:t>
      </w:r>
    </w:p>
    <w:p w:rsidR="000E13D1" w:rsidRDefault="000E13D1" w:rsidP="000E13D1">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综上所述，项目符合相关配分办法，资金分配合理。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得分情况：资金分配符合资金管理办法，分配结果合理。（得6分）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绩效分析：资金分配符合资金管理办法，分配合理，反映</w:t>
      </w:r>
      <w:r w:rsidR="002C269F">
        <w:rPr>
          <w:rFonts w:ascii="仿宋_GB2312" w:eastAsia="仿宋_GB2312" w:hAnsi="仿宋" w:hint="eastAsia"/>
          <w:sz w:val="32"/>
          <w:szCs w:val="32"/>
        </w:rPr>
        <w:t>昌江县院</w:t>
      </w:r>
      <w:r>
        <w:rPr>
          <w:rFonts w:ascii="仿宋_GB2312" w:eastAsia="仿宋_GB2312" w:hAnsi="仿宋" w:hint="eastAsia"/>
          <w:sz w:val="32"/>
          <w:szCs w:val="32"/>
        </w:rPr>
        <w:t>项目资金管理情况较好。</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（二）过程</w:t>
      </w:r>
    </w:p>
    <w:p w:rsidR="000E13D1" w:rsidRDefault="000E13D1" w:rsidP="000E13D1">
      <w:pPr>
        <w:spacing w:line="360" w:lineRule="auto"/>
        <w:ind w:firstLineChars="250" w:firstLine="803"/>
        <w:jc w:val="center"/>
        <w:outlineLvl w:val="0"/>
        <w:rPr>
          <w:rFonts w:ascii="仿宋_GB2312" w:eastAsia="仿宋_GB2312" w:hAnsi="仿宋"/>
          <w:b/>
          <w:sz w:val="32"/>
          <w:szCs w:val="32"/>
        </w:rPr>
      </w:pPr>
    </w:p>
    <w:p w:rsidR="000E13D1" w:rsidRDefault="000E13D1" w:rsidP="000E13D1">
      <w:pPr>
        <w:spacing w:line="360" w:lineRule="auto"/>
        <w:ind w:firstLineChars="250" w:firstLine="803"/>
        <w:jc w:val="center"/>
        <w:outlineLvl w:val="0"/>
        <w:rPr>
          <w:rFonts w:ascii="仿宋_GB2312" w:eastAsia="仿宋_GB2312" w:hAnsi="仿宋"/>
          <w:b/>
          <w:sz w:val="32"/>
          <w:szCs w:val="32"/>
        </w:rPr>
      </w:pPr>
    </w:p>
    <w:p w:rsidR="000E13D1" w:rsidRDefault="000E13D1" w:rsidP="000E13D1">
      <w:pPr>
        <w:spacing w:line="360" w:lineRule="auto"/>
        <w:ind w:firstLineChars="250" w:firstLine="803"/>
        <w:jc w:val="center"/>
        <w:outlineLvl w:val="0"/>
        <w:rPr>
          <w:rFonts w:ascii="仿宋_GB2312" w:eastAsia="仿宋_GB2312" w:hAnsi="仿宋"/>
          <w:b/>
          <w:sz w:val="32"/>
          <w:szCs w:val="32"/>
        </w:rPr>
      </w:pPr>
    </w:p>
    <w:p w:rsidR="000E13D1" w:rsidRDefault="000E13D1" w:rsidP="000E13D1">
      <w:pPr>
        <w:spacing w:line="360" w:lineRule="auto"/>
        <w:outlineLvl w:val="0"/>
        <w:rPr>
          <w:rFonts w:ascii="仿宋_GB2312" w:eastAsia="仿宋_GB2312" w:hAnsi="仿宋"/>
          <w:b/>
          <w:sz w:val="32"/>
          <w:szCs w:val="32"/>
        </w:rPr>
      </w:pPr>
    </w:p>
    <w:p w:rsidR="000E13D1" w:rsidRDefault="000E13D1" w:rsidP="000E13D1">
      <w:pPr>
        <w:spacing w:line="360" w:lineRule="auto"/>
        <w:ind w:firstLineChars="250" w:firstLine="803"/>
        <w:jc w:val="center"/>
        <w:outlineLvl w:val="0"/>
        <w:rPr>
          <w:rFonts w:ascii="仿宋_GB2312" w:eastAsia="仿宋_GB2312" w:hAnsi="仿宋"/>
          <w:b/>
          <w:sz w:val="32"/>
          <w:szCs w:val="32"/>
        </w:rPr>
      </w:pPr>
      <w:r>
        <w:rPr>
          <w:rFonts w:ascii="仿宋_GB2312" w:eastAsia="仿宋_GB2312" w:hAnsi="仿宋" w:hint="eastAsia"/>
          <w:b/>
          <w:sz w:val="32"/>
          <w:szCs w:val="32"/>
        </w:rPr>
        <w:t>过程指标得分汇总表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7"/>
        <w:gridCol w:w="3686"/>
        <w:gridCol w:w="1275"/>
        <w:gridCol w:w="1415"/>
      </w:tblGrid>
      <w:tr w:rsidR="000E13D1" w:rsidTr="00D73B49">
        <w:trPr>
          <w:trHeight w:val="397"/>
          <w:jc w:val="center"/>
        </w:trPr>
        <w:tc>
          <w:tcPr>
            <w:tcW w:w="5443" w:type="dxa"/>
            <w:gridSpan w:val="2"/>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评价内容</w:t>
            </w:r>
          </w:p>
        </w:tc>
        <w:tc>
          <w:tcPr>
            <w:tcW w:w="127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分值</w:t>
            </w:r>
          </w:p>
        </w:tc>
        <w:tc>
          <w:tcPr>
            <w:tcW w:w="141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得分</w:t>
            </w:r>
          </w:p>
        </w:tc>
      </w:tr>
      <w:tr w:rsidR="000E13D1" w:rsidTr="00D73B49">
        <w:trPr>
          <w:trHeight w:val="397"/>
          <w:jc w:val="center"/>
        </w:trPr>
        <w:tc>
          <w:tcPr>
            <w:tcW w:w="1757" w:type="dxa"/>
            <w:vMerge w:val="restart"/>
            <w:tcBorders>
              <w:right w:val="single" w:sz="4" w:space="0" w:color="000000"/>
            </w:tcBorders>
            <w:vAlign w:val="center"/>
          </w:tcPr>
          <w:p w:rsidR="000E13D1" w:rsidRDefault="000E13D1" w:rsidP="00D73B49">
            <w:pPr>
              <w:outlineLvl w:val="0"/>
              <w:rPr>
                <w:rFonts w:ascii="仿宋_GB2312" w:eastAsia="仿宋_GB2312" w:hAnsi="仿宋"/>
                <w:sz w:val="32"/>
                <w:szCs w:val="32"/>
              </w:rPr>
            </w:pPr>
            <w:r>
              <w:rPr>
                <w:rFonts w:ascii="仿宋_GB2312" w:eastAsia="仿宋_GB2312" w:hAnsi="仿宋" w:hint="eastAsia"/>
                <w:sz w:val="32"/>
                <w:szCs w:val="32"/>
              </w:rPr>
              <w:t>资金到位</w:t>
            </w:r>
          </w:p>
        </w:tc>
        <w:tc>
          <w:tcPr>
            <w:tcW w:w="3686" w:type="dxa"/>
            <w:tcBorders>
              <w:left w:val="single" w:sz="4" w:space="0" w:color="000000"/>
            </w:tcBorders>
            <w:vAlign w:val="center"/>
          </w:tcPr>
          <w:p w:rsidR="000E13D1" w:rsidRDefault="000E13D1" w:rsidP="00D73B49">
            <w:pPr>
              <w:autoSpaceDN w:val="0"/>
              <w:spacing w:line="440" w:lineRule="exact"/>
              <w:jc w:val="center"/>
              <w:textAlignment w:val="center"/>
              <w:rPr>
                <w:rFonts w:ascii="仿宋_GB2312" w:eastAsia="仿宋_GB2312" w:hAnsi="仿宋"/>
                <w:sz w:val="32"/>
                <w:szCs w:val="32"/>
              </w:rPr>
            </w:pPr>
            <w:r>
              <w:rPr>
                <w:rFonts w:ascii="仿宋_GB2312" w:eastAsia="仿宋_GB2312" w:hAnsi="仿宋" w:hint="eastAsia"/>
                <w:sz w:val="32"/>
                <w:szCs w:val="32"/>
              </w:rPr>
              <w:t>到位率</w:t>
            </w:r>
          </w:p>
        </w:tc>
        <w:tc>
          <w:tcPr>
            <w:tcW w:w="1275" w:type="dxa"/>
            <w:vAlign w:val="center"/>
          </w:tcPr>
          <w:p w:rsidR="000E13D1" w:rsidRDefault="00FA0DB0"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2</w:t>
            </w:r>
          </w:p>
        </w:tc>
        <w:tc>
          <w:tcPr>
            <w:tcW w:w="1415" w:type="dxa"/>
            <w:vAlign w:val="center"/>
          </w:tcPr>
          <w:p w:rsidR="000E13D1" w:rsidRDefault="00FA0DB0"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2</w:t>
            </w:r>
          </w:p>
        </w:tc>
      </w:tr>
      <w:tr w:rsidR="000E13D1" w:rsidTr="00D73B49">
        <w:trPr>
          <w:trHeight w:val="397"/>
          <w:jc w:val="center"/>
        </w:trPr>
        <w:tc>
          <w:tcPr>
            <w:tcW w:w="1757" w:type="dxa"/>
            <w:vMerge/>
            <w:tcBorders>
              <w:right w:val="single" w:sz="4" w:space="0" w:color="000000"/>
            </w:tcBorders>
            <w:vAlign w:val="center"/>
          </w:tcPr>
          <w:p w:rsidR="000E13D1" w:rsidRDefault="000E13D1" w:rsidP="00D73B49">
            <w:pPr>
              <w:outlineLvl w:val="0"/>
              <w:rPr>
                <w:rFonts w:ascii="仿宋_GB2312" w:eastAsia="仿宋_GB2312" w:hAnsi="仿宋"/>
                <w:sz w:val="32"/>
                <w:szCs w:val="32"/>
              </w:rPr>
            </w:pPr>
          </w:p>
        </w:tc>
        <w:tc>
          <w:tcPr>
            <w:tcW w:w="3686" w:type="dxa"/>
            <w:tcBorders>
              <w:left w:val="single" w:sz="4" w:space="0" w:color="000000"/>
            </w:tcBorders>
            <w:vAlign w:val="center"/>
          </w:tcPr>
          <w:p w:rsidR="000E13D1" w:rsidRDefault="000E13D1" w:rsidP="00D73B49">
            <w:pPr>
              <w:autoSpaceDN w:val="0"/>
              <w:spacing w:line="440" w:lineRule="exact"/>
              <w:jc w:val="center"/>
              <w:textAlignment w:val="center"/>
              <w:rPr>
                <w:rFonts w:ascii="仿宋_GB2312" w:eastAsia="仿宋_GB2312" w:hAnsi="仿宋"/>
                <w:sz w:val="32"/>
                <w:szCs w:val="32"/>
              </w:rPr>
            </w:pPr>
            <w:r>
              <w:rPr>
                <w:rFonts w:ascii="仿宋_GB2312" w:eastAsia="仿宋_GB2312" w:hAnsi="仿宋" w:hint="eastAsia"/>
                <w:sz w:val="32"/>
                <w:szCs w:val="32"/>
              </w:rPr>
              <w:t>到位时效</w:t>
            </w:r>
          </w:p>
        </w:tc>
        <w:tc>
          <w:tcPr>
            <w:tcW w:w="127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2</w:t>
            </w:r>
          </w:p>
        </w:tc>
        <w:tc>
          <w:tcPr>
            <w:tcW w:w="141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2</w:t>
            </w:r>
          </w:p>
        </w:tc>
      </w:tr>
      <w:tr w:rsidR="000E13D1" w:rsidTr="00D73B49">
        <w:trPr>
          <w:trHeight w:val="397"/>
          <w:jc w:val="center"/>
        </w:trPr>
        <w:tc>
          <w:tcPr>
            <w:tcW w:w="1757" w:type="dxa"/>
            <w:vMerge/>
            <w:tcBorders>
              <w:right w:val="single" w:sz="4" w:space="0" w:color="000000"/>
            </w:tcBorders>
            <w:vAlign w:val="center"/>
          </w:tcPr>
          <w:p w:rsidR="000E13D1" w:rsidRDefault="000E13D1" w:rsidP="00D73B49">
            <w:pPr>
              <w:outlineLvl w:val="0"/>
              <w:rPr>
                <w:rFonts w:ascii="仿宋_GB2312" w:eastAsia="仿宋_GB2312" w:hAnsi="仿宋"/>
                <w:sz w:val="32"/>
                <w:szCs w:val="32"/>
              </w:rPr>
            </w:pPr>
          </w:p>
        </w:tc>
        <w:tc>
          <w:tcPr>
            <w:tcW w:w="3686" w:type="dxa"/>
            <w:tcBorders>
              <w:left w:val="single" w:sz="4" w:space="0" w:color="000000"/>
            </w:tcBorders>
            <w:vAlign w:val="center"/>
          </w:tcPr>
          <w:p w:rsidR="000E13D1" w:rsidRDefault="000E13D1" w:rsidP="00D73B49">
            <w:pPr>
              <w:autoSpaceDN w:val="0"/>
              <w:spacing w:line="440" w:lineRule="exact"/>
              <w:jc w:val="center"/>
              <w:textAlignment w:val="center"/>
              <w:rPr>
                <w:rFonts w:ascii="仿宋_GB2312" w:eastAsia="仿宋_GB2312" w:hAnsi="仿宋"/>
                <w:sz w:val="32"/>
                <w:szCs w:val="32"/>
              </w:rPr>
            </w:pPr>
            <w:r>
              <w:rPr>
                <w:rFonts w:ascii="仿宋_GB2312" w:eastAsia="仿宋_GB2312" w:hAnsi="仿宋" w:hint="eastAsia"/>
                <w:sz w:val="32"/>
                <w:szCs w:val="32"/>
              </w:rPr>
              <w:t>小计</w:t>
            </w:r>
          </w:p>
        </w:tc>
        <w:tc>
          <w:tcPr>
            <w:tcW w:w="1275" w:type="dxa"/>
            <w:vAlign w:val="center"/>
          </w:tcPr>
          <w:p w:rsidR="000E13D1" w:rsidRDefault="00FA0DB0"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4</w:t>
            </w:r>
          </w:p>
        </w:tc>
        <w:tc>
          <w:tcPr>
            <w:tcW w:w="1415" w:type="dxa"/>
            <w:vAlign w:val="center"/>
          </w:tcPr>
          <w:p w:rsidR="000E13D1" w:rsidRDefault="00FA0DB0"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4</w:t>
            </w:r>
          </w:p>
        </w:tc>
      </w:tr>
      <w:tr w:rsidR="000E13D1" w:rsidTr="00D73B49">
        <w:trPr>
          <w:trHeight w:val="397"/>
          <w:jc w:val="center"/>
        </w:trPr>
        <w:tc>
          <w:tcPr>
            <w:tcW w:w="1757" w:type="dxa"/>
            <w:vMerge w:val="restart"/>
            <w:tcBorders>
              <w:right w:val="single" w:sz="4" w:space="0" w:color="000000"/>
            </w:tcBorders>
            <w:vAlign w:val="center"/>
          </w:tcPr>
          <w:p w:rsidR="000E13D1" w:rsidRDefault="000E13D1" w:rsidP="00D73B49">
            <w:pPr>
              <w:outlineLvl w:val="0"/>
              <w:rPr>
                <w:rFonts w:ascii="仿宋_GB2312" w:eastAsia="仿宋_GB2312" w:hAnsi="仿宋"/>
                <w:sz w:val="32"/>
                <w:szCs w:val="32"/>
              </w:rPr>
            </w:pPr>
            <w:r>
              <w:rPr>
                <w:rFonts w:ascii="仿宋_GB2312" w:eastAsia="仿宋_GB2312" w:hAnsi="仿宋"/>
                <w:sz w:val="32"/>
                <w:szCs w:val="32"/>
              </w:rPr>
              <w:t>资金管理</w:t>
            </w:r>
          </w:p>
        </w:tc>
        <w:tc>
          <w:tcPr>
            <w:tcW w:w="3686" w:type="dxa"/>
            <w:tcBorders>
              <w:left w:val="single" w:sz="4" w:space="0" w:color="000000"/>
            </w:tcBorders>
            <w:vAlign w:val="center"/>
          </w:tcPr>
          <w:p w:rsidR="000E13D1" w:rsidRDefault="000E13D1" w:rsidP="00D73B49">
            <w:pPr>
              <w:autoSpaceDN w:val="0"/>
              <w:spacing w:line="440" w:lineRule="exact"/>
              <w:jc w:val="center"/>
              <w:textAlignment w:val="center"/>
              <w:rPr>
                <w:rFonts w:ascii="仿宋_GB2312" w:eastAsia="仿宋_GB2312" w:hAnsi="仿宋"/>
                <w:sz w:val="32"/>
                <w:szCs w:val="32"/>
              </w:rPr>
            </w:pPr>
            <w:r>
              <w:rPr>
                <w:rFonts w:ascii="仿宋_GB2312" w:eastAsia="仿宋_GB2312" w:hAnsi="仿宋" w:hint="eastAsia"/>
                <w:sz w:val="32"/>
                <w:szCs w:val="32"/>
              </w:rPr>
              <w:t>资金使用</w:t>
            </w:r>
          </w:p>
        </w:tc>
        <w:tc>
          <w:tcPr>
            <w:tcW w:w="127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7</w:t>
            </w:r>
          </w:p>
        </w:tc>
        <w:tc>
          <w:tcPr>
            <w:tcW w:w="141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7</w:t>
            </w:r>
          </w:p>
        </w:tc>
      </w:tr>
      <w:tr w:rsidR="000E13D1" w:rsidTr="00D73B49">
        <w:trPr>
          <w:trHeight w:val="397"/>
          <w:jc w:val="center"/>
        </w:trPr>
        <w:tc>
          <w:tcPr>
            <w:tcW w:w="1757" w:type="dxa"/>
            <w:vMerge/>
            <w:tcBorders>
              <w:right w:val="single" w:sz="4" w:space="0" w:color="000000"/>
            </w:tcBorders>
            <w:vAlign w:val="center"/>
          </w:tcPr>
          <w:p w:rsidR="000E13D1" w:rsidRDefault="000E13D1" w:rsidP="00D73B49">
            <w:pPr>
              <w:outlineLvl w:val="0"/>
              <w:rPr>
                <w:rFonts w:ascii="仿宋_GB2312" w:eastAsia="仿宋_GB2312" w:hAnsi="仿宋"/>
                <w:sz w:val="32"/>
                <w:szCs w:val="32"/>
              </w:rPr>
            </w:pPr>
          </w:p>
        </w:tc>
        <w:tc>
          <w:tcPr>
            <w:tcW w:w="3686" w:type="dxa"/>
            <w:tcBorders>
              <w:left w:val="single" w:sz="4" w:space="0" w:color="000000"/>
            </w:tcBorders>
            <w:vAlign w:val="center"/>
          </w:tcPr>
          <w:p w:rsidR="000E13D1" w:rsidRDefault="000E13D1" w:rsidP="00D73B49">
            <w:pPr>
              <w:autoSpaceDN w:val="0"/>
              <w:spacing w:line="440" w:lineRule="exact"/>
              <w:jc w:val="center"/>
              <w:textAlignment w:val="center"/>
              <w:rPr>
                <w:rFonts w:ascii="仿宋_GB2312" w:eastAsia="仿宋_GB2312" w:hAnsi="仿宋"/>
                <w:sz w:val="32"/>
                <w:szCs w:val="32"/>
              </w:rPr>
            </w:pPr>
            <w:r>
              <w:rPr>
                <w:rFonts w:ascii="仿宋_GB2312" w:eastAsia="仿宋_GB2312" w:hAnsi="仿宋" w:hint="eastAsia"/>
                <w:sz w:val="32"/>
                <w:szCs w:val="32"/>
              </w:rPr>
              <w:t>财务管理</w:t>
            </w:r>
          </w:p>
        </w:tc>
        <w:tc>
          <w:tcPr>
            <w:tcW w:w="127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3</w:t>
            </w:r>
          </w:p>
        </w:tc>
        <w:tc>
          <w:tcPr>
            <w:tcW w:w="141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 xml:space="preserve">3 </w:t>
            </w:r>
          </w:p>
        </w:tc>
      </w:tr>
      <w:tr w:rsidR="000E13D1" w:rsidTr="00D73B49">
        <w:trPr>
          <w:trHeight w:val="397"/>
          <w:jc w:val="center"/>
        </w:trPr>
        <w:tc>
          <w:tcPr>
            <w:tcW w:w="1757" w:type="dxa"/>
            <w:vMerge/>
            <w:tcBorders>
              <w:right w:val="single" w:sz="4" w:space="0" w:color="000000"/>
            </w:tcBorders>
            <w:vAlign w:val="center"/>
          </w:tcPr>
          <w:p w:rsidR="000E13D1" w:rsidRDefault="000E13D1" w:rsidP="00D73B49">
            <w:pPr>
              <w:spacing w:line="360" w:lineRule="auto"/>
              <w:ind w:firstLineChars="700" w:firstLine="2240"/>
              <w:outlineLvl w:val="1"/>
              <w:rPr>
                <w:rFonts w:ascii="仿宋_GB2312" w:eastAsia="仿宋_GB2312" w:hAnsi="仿宋"/>
                <w:sz w:val="32"/>
                <w:szCs w:val="32"/>
              </w:rPr>
            </w:pPr>
          </w:p>
        </w:tc>
        <w:tc>
          <w:tcPr>
            <w:tcW w:w="3686" w:type="dxa"/>
            <w:tcBorders>
              <w:left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小  计</w:t>
            </w:r>
          </w:p>
        </w:tc>
        <w:tc>
          <w:tcPr>
            <w:tcW w:w="127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10</w:t>
            </w:r>
          </w:p>
        </w:tc>
        <w:tc>
          <w:tcPr>
            <w:tcW w:w="141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10</w:t>
            </w:r>
          </w:p>
        </w:tc>
      </w:tr>
      <w:tr w:rsidR="000E13D1" w:rsidTr="00D73B49">
        <w:trPr>
          <w:trHeight w:val="397"/>
          <w:jc w:val="center"/>
        </w:trPr>
        <w:tc>
          <w:tcPr>
            <w:tcW w:w="1757" w:type="dxa"/>
            <w:vMerge w:val="restart"/>
            <w:tcBorders>
              <w:right w:val="single" w:sz="4" w:space="0" w:color="000000"/>
            </w:tcBorders>
            <w:vAlign w:val="center"/>
          </w:tcPr>
          <w:p w:rsidR="000E13D1" w:rsidRDefault="000E13D1" w:rsidP="00D73B49">
            <w:pPr>
              <w:spacing w:line="360" w:lineRule="auto"/>
              <w:outlineLvl w:val="1"/>
              <w:rPr>
                <w:rFonts w:ascii="仿宋_GB2312" w:eastAsia="仿宋_GB2312" w:hAnsi="仿宋"/>
                <w:sz w:val="32"/>
                <w:szCs w:val="32"/>
              </w:rPr>
            </w:pPr>
            <w:r>
              <w:rPr>
                <w:rFonts w:ascii="仿宋_GB2312" w:eastAsia="仿宋_GB2312" w:hAnsi="仿宋" w:hint="eastAsia"/>
                <w:sz w:val="32"/>
                <w:szCs w:val="32"/>
              </w:rPr>
              <w:t>组织实施</w:t>
            </w:r>
          </w:p>
        </w:tc>
        <w:tc>
          <w:tcPr>
            <w:tcW w:w="3686" w:type="dxa"/>
            <w:tcBorders>
              <w:left w:val="single" w:sz="4" w:space="0" w:color="000000"/>
            </w:tcBorders>
            <w:vAlign w:val="center"/>
          </w:tcPr>
          <w:p w:rsidR="000E13D1" w:rsidRDefault="000E13D1" w:rsidP="00D73B49">
            <w:pPr>
              <w:autoSpaceDN w:val="0"/>
              <w:spacing w:line="440" w:lineRule="exact"/>
              <w:jc w:val="center"/>
              <w:textAlignment w:val="center"/>
              <w:rPr>
                <w:rFonts w:ascii="仿宋_GB2312" w:eastAsia="仿宋_GB2312" w:hAnsi="仿宋"/>
                <w:sz w:val="32"/>
                <w:szCs w:val="32"/>
              </w:rPr>
            </w:pPr>
            <w:r>
              <w:rPr>
                <w:rFonts w:ascii="仿宋_GB2312" w:eastAsia="仿宋_GB2312" w:hAnsi="仿宋" w:hint="eastAsia"/>
                <w:sz w:val="32"/>
                <w:szCs w:val="32"/>
              </w:rPr>
              <w:t>管理制度</w:t>
            </w:r>
          </w:p>
        </w:tc>
        <w:tc>
          <w:tcPr>
            <w:tcW w:w="127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1</w:t>
            </w:r>
          </w:p>
        </w:tc>
        <w:tc>
          <w:tcPr>
            <w:tcW w:w="141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1</w:t>
            </w:r>
          </w:p>
        </w:tc>
      </w:tr>
      <w:tr w:rsidR="000E13D1" w:rsidTr="00D73B49">
        <w:trPr>
          <w:trHeight w:val="397"/>
          <w:jc w:val="center"/>
        </w:trPr>
        <w:tc>
          <w:tcPr>
            <w:tcW w:w="1757" w:type="dxa"/>
            <w:vMerge/>
            <w:tcBorders>
              <w:right w:val="single" w:sz="4" w:space="0" w:color="000000"/>
            </w:tcBorders>
            <w:vAlign w:val="center"/>
          </w:tcPr>
          <w:p w:rsidR="000E13D1" w:rsidRDefault="000E13D1" w:rsidP="00D73B49">
            <w:pPr>
              <w:spacing w:line="360" w:lineRule="auto"/>
              <w:ind w:firstLineChars="700" w:firstLine="2240"/>
              <w:outlineLvl w:val="1"/>
              <w:rPr>
                <w:rFonts w:ascii="仿宋_GB2312" w:eastAsia="仿宋_GB2312" w:hAnsi="仿宋"/>
                <w:sz w:val="32"/>
                <w:szCs w:val="32"/>
              </w:rPr>
            </w:pPr>
          </w:p>
        </w:tc>
        <w:tc>
          <w:tcPr>
            <w:tcW w:w="3686" w:type="dxa"/>
            <w:tcBorders>
              <w:left w:val="single" w:sz="4" w:space="0" w:color="000000"/>
            </w:tcBorders>
            <w:vAlign w:val="center"/>
          </w:tcPr>
          <w:p w:rsidR="000E13D1" w:rsidRDefault="000E13D1" w:rsidP="00D73B49">
            <w:pPr>
              <w:autoSpaceDN w:val="0"/>
              <w:spacing w:line="440" w:lineRule="exact"/>
              <w:jc w:val="center"/>
              <w:textAlignment w:val="center"/>
              <w:rPr>
                <w:rFonts w:ascii="仿宋_GB2312" w:eastAsia="仿宋_GB2312" w:hAnsi="仿宋"/>
                <w:sz w:val="32"/>
                <w:szCs w:val="32"/>
              </w:rPr>
            </w:pPr>
            <w:r>
              <w:rPr>
                <w:rFonts w:ascii="仿宋_GB2312" w:eastAsia="仿宋_GB2312" w:hAnsi="仿宋" w:hint="eastAsia"/>
                <w:sz w:val="32"/>
                <w:szCs w:val="32"/>
              </w:rPr>
              <w:t>组织机构</w:t>
            </w:r>
          </w:p>
        </w:tc>
        <w:tc>
          <w:tcPr>
            <w:tcW w:w="127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9</w:t>
            </w:r>
          </w:p>
        </w:tc>
        <w:tc>
          <w:tcPr>
            <w:tcW w:w="141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9</w:t>
            </w:r>
          </w:p>
        </w:tc>
      </w:tr>
      <w:tr w:rsidR="000E13D1" w:rsidTr="00D73B49">
        <w:trPr>
          <w:trHeight w:val="397"/>
          <w:jc w:val="center"/>
        </w:trPr>
        <w:tc>
          <w:tcPr>
            <w:tcW w:w="1757" w:type="dxa"/>
            <w:vMerge/>
            <w:tcBorders>
              <w:right w:val="single" w:sz="4" w:space="0" w:color="000000"/>
            </w:tcBorders>
            <w:vAlign w:val="center"/>
          </w:tcPr>
          <w:p w:rsidR="000E13D1" w:rsidRDefault="000E13D1" w:rsidP="00D73B49">
            <w:pPr>
              <w:spacing w:line="360" w:lineRule="auto"/>
              <w:ind w:firstLineChars="700" w:firstLine="2240"/>
              <w:outlineLvl w:val="1"/>
              <w:rPr>
                <w:rFonts w:ascii="仿宋_GB2312" w:eastAsia="仿宋_GB2312" w:hAnsi="仿宋"/>
                <w:sz w:val="32"/>
                <w:szCs w:val="32"/>
              </w:rPr>
            </w:pPr>
          </w:p>
        </w:tc>
        <w:tc>
          <w:tcPr>
            <w:tcW w:w="3686" w:type="dxa"/>
            <w:tcBorders>
              <w:left w:val="single" w:sz="4" w:space="0" w:color="000000"/>
            </w:tcBorders>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小  计</w:t>
            </w:r>
          </w:p>
        </w:tc>
        <w:tc>
          <w:tcPr>
            <w:tcW w:w="127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10</w:t>
            </w:r>
          </w:p>
        </w:tc>
        <w:tc>
          <w:tcPr>
            <w:tcW w:w="141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10</w:t>
            </w:r>
          </w:p>
        </w:tc>
      </w:tr>
      <w:tr w:rsidR="000E13D1" w:rsidTr="00D73B49">
        <w:trPr>
          <w:trHeight w:val="397"/>
          <w:jc w:val="center"/>
        </w:trPr>
        <w:tc>
          <w:tcPr>
            <w:tcW w:w="5443" w:type="dxa"/>
            <w:gridSpan w:val="2"/>
            <w:vAlign w:val="center"/>
          </w:tcPr>
          <w:p w:rsidR="000E13D1" w:rsidRDefault="000E13D1" w:rsidP="00D73B49">
            <w:pPr>
              <w:spacing w:line="360" w:lineRule="auto"/>
              <w:ind w:firstLineChars="700" w:firstLine="2240"/>
              <w:outlineLvl w:val="1"/>
              <w:rPr>
                <w:rFonts w:ascii="仿宋_GB2312" w:eastAsia="仿宋_GB2312" w:hAnsi="仿宋"/>
                <w:sz w:val="32"/>
                <w:szCs w:val="32"/>
              </w:rPr>
            </w:pPr>
            <w:r>
              <w:rPr>
                <w:rFonts w:ascii="仿宋_GB2312" w:eastAsia="仿宋_GB2312" w:hAnsi="仿宋" w:hint="eastAsia"/>
                <w:sz w:val="32"/>
                <w:szCs w:val="32"/>
              </w:rPr>
              <w:t>合  计</w:t>
            </w:r>
          </w:p>
        </w:tc>
        <w:tc>
          <w:tcPr>
            <w:tcW w:w="127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25</w:t>
            </w:r>
          </w:p>
        </w:tc>
        <w:tc>
          <w:tcPr>
            <w:tcW w:w="141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25</w:t>
            </w:r>
          </w:p>
        </w:tc>
      </w:tr>
    </w:tbl>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1.资金到位率（分值：</w:t>
      </w:r>
      <w:r w:rsidR="00FA0DB0">
        <w:rPr>
          <w:rFonts w:ascii="仿宋_GB2312" w:eastAsia="仿宋_GB2312" w:hAnsi="仿宋" w:hint="eastAsia"/>
          <w:sz w:val="32"/>
          <w:szCs w:val="32"/>
        </w:rPr>
        <w:t>2</w:t>
      </w:r>
      <w:r>
        <w:rPr>
          <w:rFonts w:ascii="仿宋_GB2312" w:eastAsia="仿宋_GB2312" w:hAnsi="仿宋" w:hint="eastAsia"/>
          <w:sz w:val="32"/>
          <w:szCs w:val="32"/>
        </w:rPr>
        <w:t>分，得分：</w:t>
      </w:r>
      <w:r w:rsidR="00FA0DB0">
        <w:rPr>
          <w:rFonts w:ascii="仿宋_GB2312" w:eastAsia="仿宋_GB2312" w:hAnsi="仿宋" w:hint="eastAsia"/>
          <w:sz w:val="32"/>
          <w:szCs w:val="32"/>
        </w:rPr>
        <w:t>2</w:t>
      </w:r>
      <w:r>
        <w:rPr>
          <w:rFonts w:ascii="仿宋_GB2312" w:eastAsia="仿宋_GB2312" w:hAnsi="仿宋" w:hint="eastAsia"/>
          <w:sz w:val="32"/>
          <w:szCs w:val="32"/>
        </w:rPr>
        <w:t>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实际到位资金与计划投入资金的比率，用以反映和评价项目资金落实情况对项目实施的总体保障程度。</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评分标准：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（1）资金到位率大于或等于100%的，得满分；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（2）资金到位率小于或等于80%的，得0分；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（3）资金到位率在80%-100%之间的，在0和满分之间</w:t>
      </w:r>
      <w:r>
        <w:rPr>
          <w:rFonts w:ascii="仿宋_GB2312" w:eastAsia="仿宋_GB2312" w:hAnsi="仿宋" w:hint="eastAsia"/>
          <w:sz w:val="32"/>
          <w:szCs w:val="32"/>
        </w:rPr>
        <w:lastRenderedPageBreak/>
        <w:t>计算确定：</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得分＝［某项目资金率①- min（资金到位率）②］/［max（资金到位率）③-min（资金到位率）］×该指标分值；①＝（实际到位资金÷计划投入资金）×100%，②＝80%，③＝100%。</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综合事务项目年初预算</w:t>
      </w:r>
      <w:r w:rsidR="00A725ED">
        <w:rPr>
          <w:rFonts w:ascii="仿宋_GB2312" w:eastAsia="仿宋_GB2312" w:hAnsi="仿宋" w:hint="eastAsia"/>
          <w:sz w:val="32"/>
          <w:szCs w:val="32"/>
        </w:rPr>
        <w:t>115.58</w:t>
      </w:r>
      <w:r>
        <w:rPr>
          <w:rFonts w:ascii="仿宋_GB2312" w:eastAsia="仿宋_GB2312" w:hAnsi="仿宋" w:hint="eastAsia"/>
          <w:sz w:val="32"/>
          <w:szCs w:val="32"/>
        </w:rPr>
        <w:t>万元，截至2018年12月31日，财政厅累计下达预算指标</w:t>
      </w:r>
      <w:r w:rsidR="00A725ED">
        <w:rPr>
          <w:rFonts w:ascii="仿宋_GB2312" w:eastAsia="仿宋_GB2312" w:hAnsi="仿宋" w:hint="eastAsia"/>
          <w:sz w:val="32"/>
          <w:szCs w:val="32"/>
        </w:rPr>
        <w:t>115.58</w:t>
      </w:r>
      <w:r>
        <w:rPr>
          <w:rFonts w:ascii="仿宋_GB2312" w:eastAsia="仿宋_GB2312" w:hAnsi="仿宋" w:hint="eastAsia"/>
          <w:sz w:val="32"/>
          <w:szCs w:val="32"/>
        </w:rPr>
        <w:t>万元；</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资金到位率＝（实际到位资金÷计划投入资金）×100%＝</w:t>
      </w:r>
      <w:r w:rsidR="00A725ED">
        <w:rPr>
          <w:rFonts w:ascii="仿宋_GB2312" w:eastAsia="仿宋_GB2312" w:hAnsi="仿宋" w:hint="eastAsia"/>
          <w:sz w:val="32"/>
          <w:szCs w:val="32"/>
        </w:rPr>
        <w:t>115.58</w:t>
      </w:r>
      <w:r>
        <w:rPr>
          <w:rFonts w:ascii="仿宋_GB2312" w:eastAsia="仿宋_GB2312" w:hAnsi="仿宋" w:hint="eastAsia"/>
          <w:sz w:val="32"/>
          <w:szCs w:val="32"/>
        </w:rPr>
        <w:t>÷</w:t>
      </w:r>
      <w:r w:rsidR="00A725ED">
        <w:rPr>
          <w:rFonts w:ascii="仿宋_GB2312" w:eastAsia="仿宋_GB2312" w:hAnsi="仿宋" w:hint="eastAsia"/>
          <w:sz w:val="32"/>
          <w:szCs w:val="32"/>
        </w:rPr>
        <w:t>115.58</w:t>
      </w:r>
      <w:r>
        <w:rPr>
          <w:rFonts w:ascii="仿宋_GB2312" w:eastAsia="仿宋_GB2312" w:hAnsi="仿宋" w:hint="eastAsia"/>
          <w:sz w:val="32"/>
          <w:szCs w:val="32"/>
        </w:rPr>
        <w:t>×100%＝100%。</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得分情况：项目资金到位率为100%。（得</w:t>
      </w:r>
      <w:r w:rsidR="00C20650">
        <w:rPr>
          <w:rFonts w:ascii="仿宋_GB2312" w:eastAsia="仿宋_GB2312" w:hAnsi="仿宋" w:hint="eastAsia"/>
          <w:sz w:val="32"/>
          <w:szCs w:val="32"/>
        </w:rPr>
        <w:t>2</w:t>
      </w:r>
      <w:r>
        <w:rPr>
          <w:rFonts w:ascii="仿宋_GB2312" w:eastAsia="仿宋_GB2312" w:hAnsi="仿宋" w:hint="eastAsia"/>
          <w:sz w:val="32"/>
          <w:szCs w:val="32"/>
        </w:rPr>
        <w:t>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绩效分析：资金到位率较好，保障了项目的有力实施。</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2.到位时效（分值：2分，得分：2分）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计划时间内到位资金与应到位资金的比率，用以反映和评价项目资金落实的及时性。</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评分标准：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（1）资金到位及时，得满分；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（2）资金未到位及时,但不影响项目进度，得2分；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（3）资金未到位及时到位，且影响工程进度，得0分。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截至2018年12月31日止，项目已拨付资金</w:t>
      </w:r>
      <w:r w:rsidR="00A725ED">
        <w:rPr>
          <w:rFonts w:ascii="仿宋_GB2312" w:eastAsia="仿宋_GB2312" w:hAnsi="仿宋" w:hint="eastAsia"/>
          <w:sz w:val="32"/>
          <w:szCs w:val="32"/>
        </w:rPr>
        <w:t>115.58</w:t>
      </w:r>
      <w:r>
        <w:rPr>
          <w:rFonts w:ascii="仿宋_GB2312" w:eastAsia="仿宋_GB2312" w:hAnsi="仿宋" w:hint="eastAsia"/>
          <w:sz w:val="32"/>
          <w:szCs w:val="32"/>
        </w:rPr>
        <w:t>万元，实际到位</w:t>
      </w:r>
      <w:r w:rsidR="00A725ED">
        <w:rPr>
          <w:rFonts w:ascii="仿宋_GB2312" w:eastAsia="仿宋_GB2312" w:hAnsi="仿宋" w:hint="eastAsia"/>
          <w:sz w:val="32"/>
          <w:szCs w:val="32"/>
        </w:rPr>
        <w:t>115.58</w:t>
      </w:r>
      <w:r>
        <w:rPr>
          <w:rFonts w:ascii="仿宋_GB2312" w:eastAsia="仿宋_GB2312" w:hAnsi="仿宋" w:hint="eastAsia"/>
          <w:sz w:val="32"/>
          <w:szCs w:val="32"/>
        </w:rPr>
        <w:t>万元；</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资金到位时效率＝（及时到位资金÷应到位资金）×100%＝</w:t>
      </w:r>
      <w:r w:rsidR="00A725ED">
        <w:rPr>
          <w:rFonts w:ascii="仿宋_GB2312" w:eastAsia="仿宋_GB2312" w:hAnsi="仿宋" w:hint="eastAsia"/>
          <w:sz w:val="32"/>
          <w:szCs w:val="32"/>
        </w:rPr>
        <w:t>115.58</w:t>
      </w:r>
      <w:r>
        <w:rPr>
          <w:rFonts w:ascii="仿宋_GB2312" w:eastAsia="仿宋_GB2312" w:hAnsi="仿宋" w:hint="eastAsia"/>
          <w:sz w:val="32"/>
          <w:szCs w:val="32"/>
        </w:rPr>
        <w:t>÷</w:t>
      </w:r>
      <w:r w:rsidR="00A725ED">
        <w:rPr>
          <w:rFonts w:ascii="仿宋_GB2312" w:eastAsia="仿宋_GB2312" w:hAnsi="仿宋" w:hint="eastAsia"/>
          <w:sz w:val="32"/>
          <w:szCs w:val="32"/>
        </w:rPr>
        <w:t>115.58</w:t>
      </w:r>
      <w:r>
        <w:rPr>
          <w:rFonts w:ascii="仿宋_GB2312" w:eastAsia="仿宋_GB2312" w:hAnsi="仿宋" w:hint="eastAsia"/>
          <w:sz w:val="32"/>
          <w:szCs w:val="32"/>
        </w:rPr>
        <w:t>×100%＝100%。</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得分情况：通过上述计算，项目资金到位及时，未影响项目进度。（得2分）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绩效分析：资金到位时效性较高，各项资金按照项目进度要求截止规定时点落实到位。</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3.资金使用合规性（分值：7分，得分：7分）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项目资金是否符合相关的财务管理制度的规定，反映和评价项目资金的规范运行情况。</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评价要点：</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（1）符合国家财经法规和财务管理制度规定以及有关部门资金管理办法的规定；</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（2）资金的拨付有完整的审批过程和手续；</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（3）项目的重大开支经过评估论证；</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（4）符合部门预算批复的用途；</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（5）不存在截留情况；</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（6）不存在挤占情况；</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（7）不存在挪用情况；</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（8）不存在虚列支出情况。</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评分标准：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（1）虚列（套取）扣4-7分；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（2）支出依据不合规扣1分，截留、挤占、挪用扣3-6分；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（3）超标准开支扣2-5分。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综合事务项目在实施过程中，严格按照国家财经法规和财务管理制度规定以及有关部门资金管理办法的规定，资金拨付完整、符合批复使用用途，不存在截留、挤占、挪用和虚列支出的情况。</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得分情况：资金使用不存在截留、挤占、挪用和虚列支出的情况。（得7分）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绩效分析：综合事务项目按照相关的资金管理办法实行，项目资金运行规范。</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4.财务管理制度（分值：3分，得分：3分）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项目实施单位的财务管理制度是否健全，用以反映和评价项目财务管理制度对资金规范、安全运行的保障情况。</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评价要点：</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（1）财务制度是否健全；</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（2）是否严格执行制度；</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（3）会计是否核算规范。</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评分标准：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（1）财务制度健全（1分）；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（2）严格执行制度（1分）；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（3）会计核算规范（1分）。</w:t>
      </w:r>
    </w:p>
    <w:p w:rsidR="000E13D1" w:rsidRDefault="002C269F" w:rsidP="000E13D1">
      <w:pPr>
        <w:ind w:firstLineChars="200" w:firstLine="640"/>
        <w:rPr>
          <w:rFonts w:ascii="仿宋_GB2312" w:eastAsia="仿宋_GB2312" w:hAnsi="仿宋"/>
          <w:sz w:val="32"/>
          <w:szCs w:val="32"/>
        </w:rPr>
      </w:pPr>
      <w:r>
        <w:rPr>
          <w:rFonts w:ascii="仿宋_GB2312" w:eastAsia="仿宋_GB2312" w:hAnsi="仿宋" w:hint="eastAsia"/>
          <w:sz w:val="32"/>
          <w:szCs w:val="32"/>
        </w:rPr>
        <w:t>昌江县院</w:t>
      </w:r>
      <w:r w:rsidR="000E13D1">
        <w:rPr>
          <w:rFonts w:ascii="仿宋_GB2312" w:eastAsia="仿宋_GB2312" w:hAnsi="仿宋" w:hint="eastAsia"/>
          <w:sz w:val="32"/>
          <w:szCs w:val="32"/>
        </w:rPr>
        <w:t>依据《行政单位会计制度》制定《财务管理制度》，在项目资金使用过程中，严格执行《财务管理制度》，合理、规范的使用项目资金，资金账务处理由澄迈县国库支</w:t>
      </w:r>
      <w:r w:rsidR="000E13D1">
        <w:rPr>
          <w:rFonts w:ascii="仿宋_GB2312" w:eastAsia="仿宋_GB2312" w:hAnsi="仿宋" w:hint="eastAsia"/>
          <w:sz w:val="32"/>
          <w:szCs w:val="32"/>
        </w:rPr>
        <w:lastRenderedPageBreak/>
        <w:t>付局委派会计负责管理。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w:t>
      </w:r>
      <w:r w:rsidR="002C269F">
        <w:rPr>
          <w:rFonts w:ascii="仿宋_GB2312" w:eastAsia="仿宋_GB2312" w:hAnsi="仿宋" w:hint="eastAsia"/>
          <w:sz w:val="32"/>
          <w:szCs w:val="32"/>
        </w:rPr>
        <w:t>昌江县院</w:t>
      </w:r>
      <w:r>
        <w:rPr>
          <w:rFonts w:ascii="仿宋_GB2312" w:eastAsia="仿宋_GB2312" w:hAnsi="仿宋" w:hint="eastAsia"/>
          <w:sz w:val="32"/>
          <w:szCs w:val="32"/>
        </w:rPr>
        <w:t>财务制度健全、并得到严格执行、会计核算规范。（得3分）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绩效分析：项目财务管理制度健全，对资金规范、安全运行提供了有效保障。</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5.组织机构（分值：1分，得分：1分）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项目实施是否机构健全、分工是否明确，用以反映和评价项目组织机构的完整度。</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评价要点：</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（1）项目实施机构健全；</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（2）机构分工明确。</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评分标准：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（1）预算项目管理机构健全，分工明确（1分）。</w:t>
      </w:r>
    </w:p>
    <w:p w:rsidR="000E13D1" w:rsidRDefault="000E13D1" w:rsidP="000E13D1">
      <w:pPr>
        <w:rPr>
          <w:rFonts w:ascii="仿宋_GB2312" w:eastAsia="仿宋_GB2312" w:hAnsi="仿宋"/>
          <w:sz w:val="32"/>
          <w:szCs w:val="32"/>
        </w:rPr>
      </w:pPr>
      <w:r>
        <w:rPr>
          <w:rFonts w:ascii="仿宋_GB2312" w:eastAsia="仿宋_GB2312" w:hAnsi="仿宋" w:hint="eastAsia"/>
          <w:sz w:val="32"/>
          <w:szCs w:val="32"/>
        </w:rPr>
        <w:t xml:space="preserve">   </w:t>
      </w:r>
      <w:r w:rsidR="002C269F">
        <w:rPr>
          <w:rFonts w:ascii="仿宋_GB2312" w:eastAsia="仿宋_GB2312" w:hAnsi="仿宋" w:hint="eastAsia"/>
          <w:sz w:val="32"/>
          <w:szCs w:val="32"/>
        </w:rPr>
        <w:t>昌江县院</w:t>
      </w:r>
      <w:r>
        <w:rPr>
          <w:rFonts w:ascii="仿宋_GB2312" w:eastAsia="仿宋_GB2312" w:hAnsi="仿宋" w:hint="eastAsia"/>
          <w:sz w:val="32"/>
          <w:szCs w:val="32"/>
        </w:rPr>
        <w:t>设立了</w:t>
      </w:r>
      <w:r w:rsidR="002C269F">
        <w:rPr>
          <w:rFonts w:ascii="仿宋_GB2312" w:eastAsia="仿宋_GB2312" w:hAnsi="仿宋" w:hint="eastAsia"/>
          <w:sz w:val="32"/>
          <w:szCs w:val="32"/>
        </w:rPr>
        <w:t>综合管理部</w:t>
      </w:r>
      <w:r>
        <w:rPr>
          <w:rFonts w:ascii="仿宋_GB2312" w:eastAsia="仿宋_GB2312" w:hAnsi="仿宋" w:hint="eastAsia"/>
          <w:sz w:val="32"/>
          <w:szCs w:val="32"/>
        </w:rPr>
        <w:t>，主要负责</w:t>
      </w:r>
      <w:r w:rsidR="002C269F">
        <w:rPr>
          <w:rFonts w:ascii="仿宋_GB2312" w:eastAsia="仿宋_GB2312" w:hAnsi="仿宋" w:hint="eastAsia"/>
          <w:sz w:val="32"/>
          <w:szCs w:val="32"/>
        </w:rPr>
        <w:t>昌江县院</w:t>
      </w:r>
      <w:r>
        <w:rPr>
          <w:rFonts w:ascii="仿宋_GB2312" w:eastAsia="仿宋_GB2312" w:hAnsi="仿宋" w:hint="eastAsia"/>
          <w:sz w:val="32"/>
          <w:szCs w:val="32"/>
        </w:rPr>
        <w:t>的各项综合事务管理，做好后勤保障工作。</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得分情况：预算项目管理机构健全，分工明确。（得1分）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绩效分析：综合事务项目实施机构健全、分工明确。</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6.管理制度（分值：9分，得分：9分）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项目实施单位的业务管理制度是否健全、执行，用以反映和评价项目业务管理制度对项目顺利实施的保障情况。</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评价要点：</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（1）是否建立健全项目管理制度；</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（2）是否严格执行相关项目管理制度.</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sz w:val="32"/>
          <w:szCs w:val="32"/>
        </w:rPr>
        <w:t>评分标准：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（1）建立健全项目管理制度（2分）；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（2）严格执行相关项目管理制度（7分）。</w:t>
      </w:r>
    </w:p>
    <w:p w:rsidR="000E13D1" w:rsidRDefault="002C269F" w:rsidP="000E13D1">
      <w:pPr>
        <w:ind w:firstLineChars="200" w:firstLine="640"/>
        <w:rPr>
          <w:rFonts w:ascii="仿宋_GB2312" w:eastAsia="仿宋_GB2312" w:hAnsi="仿宋"/>
          <w:sz w:val="32"/>
          <w:szCs w:val="32"/>
        </w:rPr>
      </w:pPr>
      <w:r>
        <w:rPr>
          <w:rFonts w:ascii="仿宋_GB2312" w:eastAsia="仿宋_GB2312" w:hAnsi="仿宋" w:hint="eastAsia"/>
          <w:sz w:val="32"/>
          <w:szCs w:val="32"/>
        </w:rPr>
        <w:t>昌江县院</w:t>
      </w:r>
      <w:r w:rsidR="000E13D1">
        <w:rPr>
          <w:rFonts w:ascii="仿宋_GB2312" w:eastAsia="仿宋_GB2312" w:hAnsi="仿宋" w:hint="eastAsia"/>
          <w:sz w:val="32"/>
          <w:szCs w:val="32"/>
        </w:rPr>
        <w:t>制定食堂管理制度、物业管理制度、办公室管理制度，差旅费报销制度等各项规章制度，明确了综合事务管理中各项工作的要点、要求和规范。</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w:t>
      </w:r>
      <w:r w:rsidR="002C269F">
        <w:rPr>
          <w:rFonts w:ascii="仿宋_GB2312" w:eastAsia="仿宋_GB2312" w:hAnsi="仿宋" w:hint="eastAsia"/>
          <w:sz w:val="32"/>
          <w:szCs w:val="32"/>
        </w:rPr>
        <w:t>昌江县院</w:t>
      </w:r>
      <w:r>
        <w:rPr>
          <w:rFonts w:ascii="仿宋_GB2312" w:eastAsia="仿宋_GB2312" w:hAnsi="仿宋" w:hint="eastAsia"/>
          <w:sz w:val="32"/>
          <w:szCs w:val="32"/>
        </w:rPr>
        <w:t>制定了项目管理制度，并严格执行。（得9分）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绩效分析：综合事务项目制度健全，并得以执行。</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（三）产出</w:t>
      </w:r>
    </w:p>
    <w:p w:rsidR="000E13D1" w:rsidRDefault="000E13D1" w:rsidP="000E13D1">
      <w:pPr>
        <w:spacing w:line="360" w:lineRule="auto"/>
        <w:ind w:firstLineChars="250" w:firstLine="803"/>
        <w:jc w:val="center"/>
        <w:outlineLvl w:val="0"/>
        <w:rPr>
          <w:rFonts w:ascii="仿宋_GB2312" w:eastAsia="仿宋_GB2312" w:hAnsi="仿宋"/>
          <w:b/>
          <w:sz w:val="32"/>
          <w:szCs w:val="32"/>
        </w:rPr>
      </w:pPr>
      <w:r>
        <w:rPr>
          <w:rFonts w:ascii="仿宋_GB2312" w:eastAsia="仿宋_GB2312" w:hAnsi="仿宋" w:hint="eastAsia"/>
          <w:b/>
          <w:sz w:val="32"/>
          <w:szCs w:val="32"/>
        </w:rPr>
        <w:t>预算执行指标得分汇总表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74"/>
        <w:gridCol w:w="992"/>
        <w:gridCol w:w="1267"/>
      </w:tblGrid>
      <w:tr w:rsidR="000E13D1" w:rsidTr="00D73B49">
        <w:trPr>
          <w:trHeight w:val="397"/>
          <w:jc w:val="center"/>
        </w:trPr>
        <w:tc>
          <w:tcPr>
            <w:tcW w:w="5578" w:type="dxa"/>
            <w:gridSpan w:val="2"/>
            <w:vAlign w:val="center"/>
          </w:tcPr>
          <w:p w:rsidR="000E13D1" w:rsidRDefault="000E13D1" w:rsidP="00D73B49">
            <w:pPr>
              <w:spacing w:line="360" w:lineRule="auto"/>
              <w:jc w:val="center"/>
              <w:outlineLvl w:val="1"/>
              <w:rPr>
                <w:rFonts w:ascii="仿宋_GB2312" w:eastAsia="仿宋_GB2312" w:hAnsi="仿宋"/>
                <w:sz w:val="32"/>
                <w:szCs w:val="32"/>
              </w:rPr>
            </w:pPr>
            <w:bookmarkStart w:id="15" w:name="_Toc468967082"/>
            <w:bookmarkStart w:id="16" w:name="_Toc468967108"/>
            <w:bookmarkStart w:id="17" w:name="_Toc468979838"/>
            <w:r>
              <w:rPr>
                <w:rFonts w:ascii="仿宋_GB2312" w:eastAsia="仿宋_GB2312" w:hAnsi="仿宋" w:hint="eastAsia"/>
                <w:sz w:val="32"/>
                <w:szCs w:val="32"/>
              </w:rPr>
              <w:t>评价内容</w:t>
            </w:r>
          </w:p>
        </w:tc>
        <w:tc>
          <w:tcPr>
            <w:tcW w:w="992"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分值</w:t>
            </w:r>
          </w:p>
        </w:tc>
        <w:tc>
          <w:tcPr>
            <w:tcW w:w="1267"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得分</w:t>
            </w:r>
          </w:p>
        </w:tc>
      </w:tr>
      <w:tr w:rsidR="000E13D1" w:rsidTr="00D73B49">
        <w:trPr>
          <w:trHeight w:val="397"/>
          <w:jc w:val="center"/>
        </w:trPr>
        <w:tc>
          <w:tcPr>
            <w:tcW w:w="1304" w:type="dxa"/>
            <w:vMerge w:val="restart"/>
            <w:vAlign w:val="center"/>
          </w:tcPr>
          <w:p w:rsidR="000E13D1" w:rsidRDefault="000E13D1" w:rsidP="00D73B49">
            <w:pPr>
              <w:spacing w:line="360" w:lineRule="auto"/>
              <w:ind w:firstLineChars="100" w:firstLine="320"/>
              <w:outlineLvl w:val="0"/>
              <w:rPr>
                <w:rFonts w:ascii="仿宋_GB2312" w:eastAsia="仿宋_GB2312" w:hAnsi="仿宋"/>
                <w:sz w:val="32"/>
                <w:szCs w:val="32"/>
              </w:rPr>
            </w:pPr>
            <w:r>
              <w:rPr>
                <w:rFonts w:ascii="仿宋_GB2312" w:eastAsia="仿宋_GB2312" w:hAnsi="仿宋" w:hint="eastAsia"/>
                <w:sz w:val="32"/>
                <w:szCs w:val="32"/>
              </w:rPr>
              <w:t>产出</w:t>
            </w:r>
          </w:p>
        </w:tc>
        <w:tc>
          <w:tcPr>
            <w:tcW w:w="4274" w:type="dxa"/>
            <w:vAlign w:val="center"/>
          </w:tcPr>
          <w:p w:rsidR="000E13D1" w:rsidRDefault="000E13D1" w:rsidP="00D73B49">
            <w:pPr>
              <w:spacing w:line="360" w:lineRule="auto"/>
              <w:jc w:val="center"/>
              <w:outlineLvl w:val="0"/>
              <w:rPr>
                <w:rFonts w:ascii="仿宋_GB2312" w:eastAsia="仿宋_GB2312" w:hAnsi="仿宋"/>
                <w:sz w:val="32"/>
                <w:szCs w:val="32"/>
              </w:rPr>
            </w:pPr>
            <w:r>
              <w:rPr>
                <w:rFonts w:ascii="仿宋_GB2312" w:eastAsia="仿宋_GB2312" w:hAnsi="仿宋" w:hint="eastAsia"/>
                <w:sz w:val="32"/>
                <w:szCs w:val="32"/>
              </w:rPr>
              <w:t>预算资金执行情况</w:t>
            </w:r>
          </w:p>
        </w:tc>
        <w:tc>
          <w:tcPr>
            <w:tcW w:w="992"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10</w:t>
            </w:r>
          </w:p>
        </w:tc>
        <w:tc>
          <w:tcPr>
            <w:tcW w:w="1267" w:type="dxa"/>
            <w:vAlign w:val="center"/>
          </w:tcPr>
          <w:p w:rsidR="000E13D1" w:rsidRDefault="00FA0DB0"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8.18</w:t>
            </w:r>
          </w:p>
        </w:tc>
      </w:tr>
      <w:tr w:rsidR="000E13D1" w:rsidTr="00D73B49">
        <w:trPr>
          <w:trHeight w:val="397"/>
          <w:jc w:val="center"/>
        </w:trPr>
        <w:tc>
          <w:tcPr>
            <w:tcW w:w="1304" w:type="dxa"/>
            <w:vMerge/>
            <w:vAlign w:val="center"/>
          </w:tcPr>
          <w:p w:rsidR="000E13D1" w:rsidRDefault="000E13D1" w:rsidP="00D73B49">
            <w:pPr>
              <w:spacing w:line="360" w:lineRule="auto"/>
              <w:jc w:val="center"/>
              <w:outlineLvl w:val="0"/>
              <w:rPr>
                <w:rFonts w:ascii="仿宋_GB2312" w:eastAsia="仿宋_GB2312" w:hAnsi="仿宋"/>
                <w:sz w:val="32"/>
                <w:szCs w:val="32"/>
              </w:rPr>
            </w:pPr>
          </w:p>
        </w:tc>
        <w:tc>
          <w:tcPr>
            <w:tcW w:w="4274" w:type="dxa"/>
            <w:vAlign w:val="center"/>
          </w:tcPr>
          <w:p w:rsidR="000E13D1" w:rsidRDefault="000E13D1" w:rsidP="00D73B49">
            <w:pPr>
              <w:spacing w:line="360" w:lineRule="auto"/>
              <w:jc w:val="center"/>
              <w:outlineLvl w:val="0"/>
              <w:rPr>
                <w:rFonts w:ascii="仿宋_GB2312" w:eastAsia="仿宋_GB2312" w:hAnsi="仿宋"/>
                <w:sz w:val="32"/>
                <w:szCs w:val="32"/>
              </w:rPr>
            </w:pPr>
            <w:r>
              <w:rPr>
                <w:rFonts w:ascii="仿宋_GB2312" w:eastAsia="仿宋_GB2312" w:hAnsi="仿宋" w:hint="eastAsia"/>
                <w:sz w:val="32"/>
                <w:szCs w:val="32"/>
              </w:rPr>
              <w:t>外出学习检察业务培训人数</w:t>
            </w:r>
          </w:p>
        </w:tc>
        <w:tc>
          <w:tcPr>
            <w:tcW w:w="992"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11</w:t>
            </w:r>
          </w:p>
        </w:tc>
        <w:tc>
          <w:tcPr>
            <w:tcW w:w="1267"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6</w:t>
            </w:r>
          </w:p>
        </w:tc>
      </w:tr>
      <w:tr w:rsidR="000E13D1" w:rsidTr="00D73B49">
        <w:trPr>
          <w:trHeight w:val="397"/>
          <w:jc w:val="center"/>
        </w:trPr>
        <w:tc>
          <w:tcPr>
            <w:tcW w:w="1304" w:type="dxa"/>
            <w:vMerge/>
            <w:vAlign w:val="center"/>
          </w:tcPr>
          <w:p w:rsidR="000E13D1" w:rsidRDefault="000E13D1" w:rsidP="00D73B49">
            <w:pPr>
              <w:spacing w:line="360" w:lineRule="auto"/>
              <w:jc w:val="center"/>
              <w:outlineLvl w:val="0"/>
              <w:rPr>
                <w:rFonts w:ascii="仿宋_GB2312" w:eastAsia="仿宋_GB2312" w:hAnsi="仿宋"/>
                <w:sz w:val="32"/>
                <w:szCs w:val="32"/>
              </w:rPr>
            </w:pPr>
          </w:p>
        </w:tc>
        <w:tc>
          <w:tcPr>
            <w:tcW w:w="4274" w:type="dxa"/>
            <w:vAlign w:val="center"/>
          </w:tcPr>
          <w:p w:rsidR="000E13D1" w:rsidRDefault="000E13D1" w:rsidP="00D73B49">
            <w:pPr>
              <w:spacing w:line="360" w:lineRule="auto"/>
              <w:jc w:val="center"/>
              <w:outlineLvl w:val="0"/>
              <w:rPr>
                <w:rFonts w:ascii="仿宋_GB2312" w:eastAsia="仿宋_GB2312" w:hAnsi="仿宋"/>
                <w:sz w:val="32"/>
                <w:szCs w:val="32"/>
              </w:rPr>
            </w:pPr>
            <w:r>
              <w:rPr>
                <w:rFonts w:ascii="仿宋_GB2312" w:eastAsia="仿宋_GB2312" w:hAnsi="仿宋" w:hint="eastAsia"/>
                <w:sz w:val="32"/>
                <w:szCs w:val="32"/>
              </w:rPr>
              <w:t>检察业务人员参加培训人数比上年提高数</w:t>
            </w:r>
          </w:p>
        </w:tc>
        <w:tc>
          <w:tcPr>
            <w:tcW w:w="992"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11</w:t>
            </w:r>
          </w:p>
        </w:tc>
        <w:tc>
          <w:tcPr>
            <w:tcW w:w="1267"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8</w:t>
            </w:r>
          </w:p>
        </w:tc>
      </w:tr>
      <w:tr w:rsidR="000E13D1" w:rsidTr="00D73B49">
        <w:trPr>
          <w:trHeight w:val="397"/>
          <w:jc w:val="center"/>
        </w:trPr>
        <w:tc>
          <w:tcPr>
            <w:tcW w:w="5578" w:type="dxa"/>
            <w:gridSpan w:val="2"/>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合  计</w:t>
            </w:r>
          </w:p>
        </w:tc>
        <w:tc>
          <w:tcPr>
            <w:tcW w:w="992"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32</w:t>
            </w:r>
          </w:p>
        </w:tc>
        <w:tc>
          <w:tcPr>
            <w:tcW w:w="1267" w:type="dxa"/>
            <w:vAlign w:val="center"/>
          </w:tcPr>
          <w:p w:rsidR="000E13D1" w:rsidRDefault="000E13D1" w:rsidP="00FA0DB0">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2</w:t>
            </w:r>
            <w:r w:rsidR="00FA0DB0">
              <w:rPr>
                <w:rFonts w:ascii="仿宋_GB2312" w:eastAsia="仿宋_GB2312" w:hAnsi="仿宋" w:hint="eastAsia"/>
                <w:sz w:val="32"/>
                <w:szCs w:val="32"/>
              </w:rPr>
              <w:t>2.18</w:t>
            </w:r>
          </w:p>
        </w:tc>
      </w:tr>
    </w:tbl>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1．预算资金执行情况（分值：10分，得分：9.98分）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该指标用以反映和评价项目的预算资金完成情况和项目产出成本的控制程度。</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评分标准：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预算完成率×分值</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根据预算批复，综合事务项目预算资金</w:t>
      </w:r>
      <w:r w:rsidR="00A725ED">
        <w:rPr>
          <w:rFonts w:ascii="仿宋_GB2312" w:eastAsia="仿宋_GB2312" w:hAnsi="仿宋" w:hint="eastAsia"/>
          <w:sz w:val="32"/>
          <w:szCs w:val="32"/>
        </w:rPr>
        <w:t>115.58</w:t>
      </w:r>
      <w:r>
        <w:rPr>
          <w:rFonts w:ascii="仿宋_GB2312" w:eastAsia="仿宋_GB2312" w:hAnsi="仿宋" w:hint="eastAsia"/>
          <w:sz w:val="32"/>
          <w:szCs w:val="32"/>
        </w:rPr>
        <w:t>万元，根据可执行指标执行情况表，综合事务项目2018年累计支出</w:t>
      </w:r>
      <w:r w:rsidR="00A725ED">
        <w:rPr>
          <w:rFonts w:ascii="仿宋_GB2312" w:eastAsia="仿宋_GB2312" w:hAnsi="仿宋" w:hint="eastAsia"/>
          <w:sz w:val="32"/>
          <w:szCs w:val="32"/>
        </w:rPr>
        <w:t>94.55</w:t>
      </w:r>
      <w:r>
        <w:rPr>
          <w:rFonts w:ascii="仿宋_GB2312" w:eastAsia="仿宋_GB2312" w:hAnsi="仿宋" w:hint="eastAsia"/>
          <w:sz w:val="32"/>
          <w:szCs w:val="32"/>
        </w:rPr>
        <w:t>万元。</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预算完成率＝预算执行数/年初预算数*100%＝</w:t>
      </w:r>
      <w:r w:rsidR="00A725ED">
        <w:rPr>
          <w:rFonts w:ascii="仿宋_GB2312" w:eastAsia="仿宋_GB2312" w:hAnsi="仿宋" w:hint="eastAsia"/>
          <w:sz w:val="32"/>
          <w:szCs w:val="32"/>
        </w:rPr>
        <w:t>94.55</w:t>
      </w:r>
      <w:r>
        <w:rPr>
          <w:rFonts w:ascii="仿宋_GB2312" w:eastAsia="仿宋_GB2312" w:hAnsi="仿宋" w:hint="eastAsia"/>
          <w:sz w:val="32"/>
          <w:szCs w:val="32"/>
        </w:rPr>
        <w:t>/</w:t>
      </w:r>
      <w:r w:rsidR="00A725ED">
        <w:rPr>
          <w:rFonts w:ascii="仿宋_GB2312" w:eastAsia="仿宋_GB2312" w:hAnsi="仿宋" w:hint="eastAsia"/>
          <w:sz w:val="32"/>
          <w:szCs w:val="32"/>
        </w:rPr>
        <w:t>115.58</w:t>
      </w:r>
      <w:r>
        <w:rPr>
          <w:rFonts w:ascii="仿宋_GB2312" w:eastAsia="仿宋_GB2312" w:hAnsi="仿宋" w:hint="eastAsia"/>
          <w:sz w:val="32"/>
          <w:szCs w:val="32"/>
        </w:rPr>
        <w:t>*100%＝</w:t>
      </w:r>
      <w:r w:rsidR="00A725ED">
        <w:rPr>
          <w:rFonts w:ascii="仿宋_GB2312" w:eastAsia="仿宋_GB2312" w:hAnsi="仿宋" w:hint="eastAsia"/>
          <w:sz w:val="32"/>
          <w:szCs w:val="32"/>
        </w:rPr>
        <w:t>81.8</w:t>
      </w:r>
      <w:r>
        <w:rPr>
          <w:rFonts w:ascii="仿宋_GB2312" w:eastAsia="仿宋_GB2312" w:hAnsi="仿宋" w:hint="eastAsia"/>
          <w:sz w:val="32"/>
          <w:szCs w:val="32"/>
        </w:rPr>
        <w:t>%。</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得分＝分值*预算完成率＝10*</w:t>
      </w:r>
      <w:r w:rsidR="00A725ED">
        <w:rPr>
          <w:rFonts w:ascii="仿宋_GB2312" w:eastAsia="仿宋_GB2312" w:hAnsi="仿宋" w:hint="eastAsia"/>
          <w:sz w:val="32"/>
          <w:szCs w:val="32"/>
        </w:rPr>
        <w:t>81.8</w:t>
      </w:r>
      <w:r>
        <w:rPr>
          <w:rFonts w:ascii="仿宋_GB2312" w:eastAsia="仿宋_GB2312" w:hAnsi="仿宋" w:hint="eastAsia"/>
          <w:sz w:val="32"/>
          <w:szCs w:val="32"/>
        </w:rPr>
        <w:t>%＝</w:t>
      </w:r>
      <w:r w:rsidR="00A725ED">
        <w:rPr>
          <w:rFonts w:ascii="仿宋_GB2312" w:eastAsia="仿宋_GB2312" w:hAnsi="仿宋" w:hint="eastAsia"/>
          <w:sz w:val="32"/>
          <w:szCs w:val="32"/>
        </w:rPr>
        <w:t>8.18</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得分情况：项目预算完成率为</w:t>
      </w:r>
      <w:r w:rsidR="00A725ED">
        <w:rPr>
          <w:rFonts w:ascii="仿宋_GB2312" w:eastAsia="仿宋_GB2312" w:hAnsi="仿宋" w:hint="eastAsia"/>
          <w:sz w:val="32"/>
          <w:szCs w:val="32"/>
        </w:rPr>
        <w:t>81.8</w:t>
      </w:r>
      <w:r>
        <w:rPr>
          <w:rFonts w:ascii="仿宋_GB2312" w:eastAsia="仿宋_GB2312" w:hAnsi="仿宋" w:hint="eastAsia"/>
          <w:sz w:val="32"/>
          <w:szCs w:val="32"/>
        </w:rPr>
        <w:t>%，得</w:t>
      </w:r>
      <w:r w:rsidR="00A725ED">
        <w:rPr>
          <w:rFonts w:ascii="仿宋_GB2312" w:eastAsia="仿宋_GB2312" w:hAnsi="仿宋" w:hint="eastAsia"/>
          <w:sz w:val="32"/>
          <w:szCs w:val="32"/>
        </w:rPr>
        <w:t>8.18</w:t>
      </w:r>
      <w:r>
        <w:rPr>
          <w:rFonts w:ascii="仿宋_GB2312" w:eastAsia="仿宋_GB2312" w:hAnsi="仿宋" w:hint="eastAsia"/>
          <w:sz w:val="32"/>
          <w:szCs w:val="32"/>
        </w:rPr>
        <w:t>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绩效评价：项目预算资金完成率为</w:t>
      </w:r>
      <w:r w:rsidR="00A725ED">
        <w:rPr>
          <w:rFonts w:ascii="仿宋_GB2312" w:eastAsia="仿宋_GB2312" w:hAnsi="仿宋" w:hint="eastAsia"/>
          <w:sz w:val="32"/>
          <w:szCs w:val="32"/>
        </w:rPr>
        <w:t>81.8</w:t>
      </w:r>
      <w:r>
        <w:rPr>
          <w:rFonts w:ascii="仿宋_GB2312" w:eastAsia="仿宋_GB2312" w:hAnsi="仿宋" w:hint="eastAsia"/>
          <w:sz w:val="32"/>
          <w:szCs w:val="32"/>
        </w:rPr>
        <w:t>%，预算资金基本得到全部使用，资金的使用率较高。</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2．赴省外学习检察业务培训人数（分值：11分，得分：6分）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该指标用于反映和评价项目的赴省外学习检察业务培训人数是否符合绩效目标。</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评分标准：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（1）赴省外学习检察业务培训人数20人以上，得满分；小于20人，每减少1人扣1分，扣完为止。</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201</w:t>
      </w:r>
      <w:r w:rsidR="00FA0DB0">
        <w:rPr>
          <w:rFonts w:ascii="仿宋_GB2312" w:eastAsia="仿宋_GB2312" w:hAnsi="仿宋" w:hint="eastAsia"/>
          <w:sz w:val="32"/>
          <w:szCs w:val="32"/>
        </w:rPr>
        <w:t>9</w:t>
      </w:r>
      <w:r>
        <w:rPr>
          <w:rFonts w:ascii="仿宋_GB2312" w:eastAsia="仿宋_GB2312" w:hAnsi="仿宋" w:hint="eastAsia"/>
          <w:sz w:val="32"/>
          <w:szCs w:val="32"/>
        </w:rPr>
        <w:t>年，</w:t>
      </w:r>
      <w:r w:rsidR="002C269F">
        <w:rPr>
          <w:rFonts w:ascii="仿宋_GB2312" w:eastAsia="仿宋_GB2312" w:hAnsi="仿宋" w:hint="eastAsia"/>
          <w:sz w:val="32"/>
          <w:szCs w:val="32"/>
        </w:rPr>
        <w:t>昌江县院</w:t>
      </w:r>
      <w:r>
        <w:rPr>
          <w:rFonts w:ascii="仿宋_GB2312" w:eastAsia="仿宋_GB2312" w:hAnsi="仿宋" w:hint="eastAsia"/>
          <w:sz w:val="32"/>
          <w:szCs w:val="32"/>
        </w:rPr>
        <w:t>共赴省外学习检察业务培训人数为15人。赴省外学习检察业务培训人数基本符合绩效目标。</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得分情况：赴省外学习检察业务培训人数为15人，比绩效目标少5人，得6分。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绩效评价：赴省外学习检察业务培训人数基本符合绩效目标，表明</w:t>
      </w:r>
      <w:r w:rsidR="002C269F">
        <w:rPr>
          <w:rFonts w:ascii="仿宋_GB2312" w:eastAsia="仿宋_GB2312" w:hAnsi="仿宋" w:hint="eastAsia"/>
          <w:sz w:val="32"/>
          <w:szCs w:val="32"/>
        </w:rPr>
        <w:t>昌江县院</w:t>
      </w:r>
      <w:r>
        <w:rPr>
          <w:rFonts w:ascii="仿宋_GB2312" w:eastAsia="仿宋_GB2312" w:hAnsi="仿宋" w:hint="eastAsia"/>
          <w:sz w:val="32"/>
          <w:szCs w:val="32"/>
        </w:rPr>
        <w:t>201</w:t>
      </w:r>
      <w:r w:rsidR="00FA0DB0">
        <w:rPr>
          <w:rFonts w:ascii="仿宋_GB2312" w:eastAsia="仿宋_GB2312" w:hAnsi="仿宋" w:hint="eastAsia"/>
          <w:sz w:val="32"/>
          <w:szCs w:val="32"/>
        </w:rPr>
        <w:t>9</w:t>
      </w:r>
      <w:r>
        <w:rPr>
          <w:rFonts w:ascii="仿宋_GB2312" w:eastAsia="仿宋_GB2312" w:hAnsi="仿宋" w:hint="eastAsia"/>
          <w:sz w:val="32"/>
          <w:szCs w:val="32"/>
        </w:rPr>
        <w:t>年严格执行预算安排，积极组织检察人员外出学习检察业务，提高业务能力。</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3．检察业务人员参加培训人数比上年提高数（分值：10分，得分：8分）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该指标用于反映和评价项目的外出学习检察业务培训人数是否符合绩效目标。</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评分标准：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（1）外出学习检察业务培训人数比上年提高5%以上得满分；小于5%人，每减少1%人，扣2分，扣完为止。</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201</w:t>
      </w:r>
      <w:r w:rsidR="00FA0DB0">
        <w:rPr>
          <w:rFonts w:ascii="仿宋_GB2312" w:eastAsia="仿宋_GB2312" w:hAnsi="仿宋" w:hint="eastAsia"/>
          <w:sz w:val="32"/>
          <w:szCs w:val="32"/>
        </w:rPr>
        <w:t>9</w:t>
      </w:r>
      <w:r>
        <w:rPr>
          <w:rFonts w:ascii="仿宋_GB2312" w:eastAsia="仿宋_GB2312" w:hAnsi="仿宋" w:hint="eastAsia"/>
          <w:sz w:val="32"/>
          <w:szCs w:val="32"/>
        </w:rPr>
        <w:t>年，</w:t>
      </w:r>
      <w:r w:rsidR="002C269F">
        <w:rPr>
          <w:rFonts w:ascii="仿宋_GB2312" w:eastAsia="仿宋_GB2312" w:hAnsi="仿宋" w:hint="eastAsia"/>
          <w:sz w:val="32"/>
          <w:szCs w:val="32"/>
        </w:rPr>
        <w:t>昌江县院</w:t>
      </w:r>
      <w:r>
        <w:rPr>
          <w:rFonts w:ascii="仿宋_GB2312" w:eastAsia="仿宋_GB2312" w:hAnsi="仿宋" w:hint="eastAsia"/>
          <w:sz w:val="32"/>
          <w:szCs w:val="32"/>
        </w:rPr>
        <w:t>外出学习检察业务培训人数比上年提高4%，外出学习检察业务培训人数比上年提高率基本达到绩效目标。</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得分情况：外出学习检察业务培训人数比上年提高4%，比绩效目标少1%人，得8分。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绩效评价：外出学习检察业务培训人数比上年提高4%，基本实现绩效目标，表明</w:t>
      </w:r>
      <w:r w:rsidR="002C269F">
        <w:rPr>
          <w:rFonts w:ascii="仿宋_GB2312" w:eastAsia="仿宋_GB2312" w:hAnsi="仿宋" w:hint="eastAsia"/>
          <w:sz w:val="32"/>
          <w:szCs w:val="32"/>
        </w:rPr>
        <w:t>昌江县院</w:t>
      </w:r>
      <w:r>
        <w:rPr>
          <w:rFonts w:ascii="仿宋_GB2312" w:eastAsia="仿宋_GB2312" w:hAnsi="仿宋" w:hint="eastAsia"/>
          <w:sz w:val="32"/>
          <w:szCs w:val="32"/>
        </w:rPr>
        <w:t>201</w:t>
      </w:r>
      <w:r w:rsidR="00FA0DB0">
        <w:rPr>
          <w:rFonts w:ascii="仿宋_GB2312" w:eastAsia="仿宋_GB2312" w:hAnsi="仿宋" w:hint="eastAsia"/>
          <w:sz w:val="32"/>
          <w:szCs w:val="32"/>
        </w:rPr>
        <w:t>9</w:t>
      </w:r>
      <w:r>
        <w:rPr>
          <w:rFonts w:ascii="仿宋_GB2312" w:eastAsia="仿宋_GB2312" w:hAnsi="仿宋" w:hint="eastAsia"/>
          <w:sz w:val="32"/>
          <w:szCs w:val="32"/>
        </w:rPr>
        <w:t>年严格执行预算安排，积极进行推进检察业务培训工作，由于日常检察工作繁忙，外出培训检察业务较绩效目标有所减少。</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（四）效果</w:t>
      </w:r>
    </w:p>
    <w:p w:rsidR="000E13D1" w:rsidRDefault="000E13D1" w:rsidP="000E13D1">
      <w:pPr>
        <w:spacing w:line="360" w:lineRule="auto"/>
        <w:jc w:val="center"/>
        <w:outlineLvl w:val="0"/>
        <w:rPr>
          <w:rFonts w:ascii="仿宋_GB2312" w:eastAsia="仿宋_GB2312" w:hAnsi="仿宋"/>
          <w:b/>
          <w:sz w:val="32"/>
          <w:szCs w:val="32"/>
        </w:rPr>
      </w:pPr>
      <w:r>
        <w:rPr>
          <w:rFonts w:ascii="仿宋_GB2312" w:eastAsia="仿宋_GB2312" w:hAnsi="仿宋" w:hint="eastAsia"/>
          <w:b/>
          <w:sz w:val="32"/>
          <w:szCs w:val="32"/>
        </w:rPr>
        <w:t>效果指标得分汇总表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3629"/>
        <w:gridCol w:w="1360"/>
        <w:gridCol w:w="1675"/>
      </w:tblGrid>
      <w:tr w:rsidR="000E13D1" w:rsidTr="00D73B49">
        <w:trPr>
          <w:trHeight w:val="397"/>
          <w:jc w:val="center"/>
        </w:trPr>
        <w:tc>
          <w:tcPr>
            <w:tcW w:w="5487" w:type="dxa"/>
            <w:gridSpan w:val="2"/>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评价内容</w:t>
            </w:r>
          </w:p>
        </w:tc>
        <w:tc>
          <w:tcPr>
            <w:tcW w:w="1360"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分值</w:t>
            </w:r>
          </w:p>
        </w:tc>
        <w:tc>
          <w:tcPr>
            <w:tcW w:w="167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得分</w:t>
            </w:r>
          </w:p>
        </w:tc>
      </w:tr>
      <w:tr w:rsidR="000E13D1" w:rsidTr="00D73B49">
        <w:trPr>
          <w:trHeight w:val="397"/>
          <w:jc w:val="center"/>
        </w:trPr>
        <w:tc>
          <w:tcPr>
            <w:tcW w:w="1858" w:type="dxa"/>
            <w:vAlign w:val="center"/>
          </w:tcPr>
          <w:p w:rsidR="000E13D1" w:rsidRDefault="000E13D1" w:rsidP="00D73B49">
            <w:pPr>
              <w:spacing w:line="360" w:lineRule="auto"/>
              <w:jc w:val="center"/>
              <w:rPr>
                <w:rFonts w:ascii="仿宋_GB2312" w:eastAsia="仿宋_GB2312" w:hAnsi="仿宋"/>
                <w:sz w:val="32"/>
                <w:szCs w:val="32"/>
              </w:rPr>
            </w:pPr>
            <w:r>
              <w:rPr>
                <w:rFonts w:ascii="仿宋_GB2312" w:eastAsia="仿宋_GB2312" w:hAnsi="仿宋" w:hint="eastAsia"/>
                <w:sz w:val="32"/>
                <w:szCs w:val="32"/>
              </w:rPr>
              <w:lastRenderedPageBreak/>
              <w:t>项目效果</w:t>
            </w:r>
          </w:p>
        </w:tc>
        <w:tc>
          <w:tcPr>
            <w:tcW w:w="3629" w:type="dxa"/>
            <w:vAlign w:val="center"/>
          </w:tcPr>
          <w:p w:rsidR="000E13D1" w:rsidRDefault="000E13D1" w:rsidP="00D73B49">
            <w:pPr>
              <w:jc w:val="center"/>
              <w:rPr>
                <w:rFonts w:ascii="仿宋_GB2312" w:eastAsia="仿宋_GB2312" w:hAnsi="仿宋"/>
                <w:sz w:val="32"/>
                <w:szCs w:val="32"/>
              </w:rPr>
            </w:pPr>
            <w:r>
              <w:rPr>
                <w:rFonts w:ascii="仿宋_GB2312" w:eastAsia="仿宋_GB2312" w:hAnsi="仿宋" w:hint="eastAsia"/>
                <w:sz w:val="32"/>
                <w:szCs w:val="32"/>
              </w:rPr>
              <w:t>外出学习检察业务培训人数比上年提高率</w:t>
            </w:r>
          </w:p>
        </w:tc>
        <w:tc>
          <w:tcPr>
            <w:tcW w:w="1360" w:type="dxa"/>
            <w:vAlign w:val="center"/>
          </w:tcPr>
          <w:p w:rsidR="000E13D1" w:rsidRDefault="000E13D1" w:rsidP="00C20650">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2</w:t>
            </w:r>
            <w:r w:rsidR="00C20650">
              <w:rPr>
                <w:rFonts w:ascii="仿宋_GB2312" w:eastAsia="仿宋_GB2312" w:hAnsi="仿宋" w:hint="eastAsia"/>
                <w:sz w:val="32"/>
                <w:szCs w:val="32"/>
              </w:rPr>
              <w:t>4</w:t>
            </w:r>
          </w:p>
        </w:tc>
        <w:tc>
          <w:tcPr>
            <w:tcW w:w="167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17.25</w:t>
            </w:r>
          </w:p>
        </w:tc>
      </w:tr>
      <w:tr w:rsidR="000E13D1" w:rsidTr="00D73B49">
        <w:trPr>
          <w:trHeight w:val="397"/>
          <w:jc w:val="center"/>
        </w:trPr>
        <w:tc>
          <w:tcPr>
            <w:tcW w:w="5487" w:type="dxa"/>
            <w:gridSpan w:val="2"/>
            <w:vAlign w:val="center"/>
          </w:tcPr>
          <w:p w:rsidR="000E13D1" w:rsidRDefault="000E13D1" w:rsidP="00D73B49">
            <w:pPr>
              <w:spacing w:line="360" w:lineRule="auto"/>
              <w:ind w:firstLineChars="700" w:firstLine="2240"/>
              <w:jc w:val="center"/>
              <w:outlineLvl w:val="1"/>
              <w:rPr>
                <w:rFonts w:ascii="仿宋_GB2312" w:eastAsia="仿宋_GB2312" w:hAnsi="仿宋"/>
                <w:sz w:val="32"/>
                <w:szCs w:val="32"/>
              </w:rPr>
            </w:pPr>
            <w:r>
              <w:rPr>
                <w:rFonts w:ascii="仿宋_GB2312" w:eastAsia="仿宋_GB2312" w:hAnsi="仿宋" w:hint="eastAsia"/>
                <w:sz w:val="32"/>
                <w:szCs w:val="32"/>
              </w:rPr>
              <w:t>合  计</w:t>
            </w:r>
          </w:p>
        </w:tc>
        <w:tc>
          <w:tcPr>
            <w:tcW w:w="1360" w:type="dxa"/>
            <w:vAlign w:val="center"/>
          </w:tcPr>
          <w:p w:rsidR="000E13D1" w:rsidRDefault="000E13D1" w:rsidP="00C20650">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2</w:t>
            </w:r>
            <w:r w:rsidR="00C20650">
              <w:rPr>
                <w:rFonts w:ascii="仿宋_GB2312" w:eastAsia="仿宋_GB2312" w:hAnsi="仿宋" w:hint="eastAsia"/>
                <w:sz w:val="32"/>
                <w:szCs w:val="32"/>
              </w:rPr>
              <w:t>4</w:t>
            </w:r>
          </w:p>
        </w:tc>
        <w:tc>
          <w:tcPr>
            <w:tcW w:w="1675"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17.25</w:t>
            </w:r>
          </w:p>
        </w:tc>
      </w:tr>
    </w:tbl>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1.</w:t>
      </w:r>
      <w:r w:rsidRPr="0066415B">
        <w:rPr>
          <w:rFonts w:ascii="仿宋_GB2312" w:eastAsia="仿宋_GB2312" w:hAnsi="仿宋" w:hint="eastAsia"/>
          <w:sz w:val="32"/>
          <w:szCs w:val="32"/>
        </w:rPr>
        <w:t xml:space="preserve"> </w:t>
      </w:r>
      <w:r>
        <w:rPr>
          <w:rFonts w:ascii="仿宋_GB2312" w:eastAsia="仿宋_GB2312" w:hAnsi="仿宋" w:hint="eastAsia"/>
          <w:sz w:val="32"/>
          <w:szCs w:val="32"/>
        </w:rPr>
        <w:t>外出学习检察业务培训人数比上年提高率（分值：2</w:t>
      </w:r>
      <w:r w:rsidR="00C20650">
        <w:rPr>
          <w:rFonts w:ascii="仿宋_GB2312" w:eastAsia="仿宋_GB2312" w:hAnsi="仿宋" w:hint="eastAsia"/>
          <w:sz w:val="32"/>
          <w:szCs w:val="32"/>
        </w:rPr>
        <w:t>4</w:t>
      </w:r>
      <w:r>
        <w:rPr>
          <w:rFonts w:ascii="仿宋_GB2312" w:eastAsia="仿宋_GB2312" w:hAnsi="仿宋" w:hint="eastAsia"/>
          <w:sz w:val="32"/>
          <w:szCs w:val="32"/>
        </w:rPr>
        <w:t>分，得分：2</w:t>
      </w:r>
      <w:r w:rsidR="00C20650">
        <w:rPr>
          <w:rFonts w:ascii="仿宋_GB2312" w:eastAsia="仿宋_GB2312" w:hAnsi="仿宋" w:hint="eastAsia"/>
          <w:sz w:val="32"/>
          <w:szCs w:val="32"/>
        </w:rPr>
        <w:t>4</w:t>
      </w:r>
      <w:r>
        <w:rPr>
          <w:rFonts w:ascii="仿宋_GB2312" w:eastAsia="仿宋_GB2312" w:hAnsi="仿宋" w:hint="eastAsia"/>
          <w:sz w:val="32"/>
          <w:szCs w:val="32"/>
        </w:rPr>
        <w:t>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该指标通过评价外出学习检察业务培训人数比上年提高率，反映项目的实施是否达到绩效标准。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评分标准：得分＝外出率×分值 </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脱贫率＝15÷20×100%＝75%</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得分情况：外出率为75</w:t>
      </w:r>
      <w:r>
        <w:rPr>
          <w:rFonts w:ascii="仿宋_GB2312" w:eastAsia="仿宋_GB2312" w:hAnsi="仿宋"/>
          <w:sz w:val="32"/>
          <w:szCs w:val="32"/>
        </w:rPr>
        <w:t>%</w:t>
      </w:r>
      <w:r>
        <w:rPr>
          <w:rFonts w:ascii="仿宋_GB2312" w:eastAsia="仿宋_GB2312" w:hAnsi="仿宋" w:hint="eastAsia"/>
          <w:sz w:val="32"/>
          <w:szCs w:val="32"/>
        </w:rPr>
        <w:t>，得分＝75</w:t>
      </w:r>
      <w:r>
        <w:rPr>
          <w:rFonts w:ascii="仿宋_GB2312" w:eastAsia="仿宋_GB2312" w:hAnsi="仿宋"/>
          <w:sz w:val="32"/>
          <w:szCs w:val="32"/>
        </w:rPr>
        <w:t>%</w:t>
      </w:r>
      <w:r>
        <w:rPr>
          <w:rFonts w:ascii="仿宋_GB2312" w:eastAsia="仿宋_GB2312" w:hAnsi="仿宋" w:hint="eastAsia"/>
          <w:sz w:val="32"/>
          <w:szCs w:val="32"/>
        </w:rPr>
        <w:t>×23＝17.25分</w:t>
      </w:r>
    </w:p>
    <w:p w:rsidR="000E13D1" w:rsidRDefault="000E13D1" w:rsidP="000E13D1">
      <w:pPr>
        <w:ind w:firstLineChars="200" w:firstLine="640"/>
        <w:rPr>
          <w:rFonts w:ascii="仿宋_GB2312" w:eastAsia="仿宋_GB2312" w:hAnsi="仿宋"/>
          <w:sz w:val="32"/>
          <w:szCs w:val="32"/>
        </w:rPr>
      </w:pPr>
      <w:r>
        <w:rPr>
          <w:rFonts w:ascii="仿宋_GB2312" w:eastAsia="仿宋_GB2312" w:hAnsi="仿宋" w:hint="eastAsia"/>
          <w:sz w:val="32"/>
          <w:szCs w:val="32"/>
        </w:rPr>
        <w:t>绩效评价：外出学习检察业务培训人数15人，外出率为75%，基本完全实现绩效目标，表明</w:t>
      </w:r>
      <w:r w:rsidR="002C269F">
        <w:rPr>
          <w:rFonts w:ascii="仿宋_GB2312" w:eastAsia="仿宋_GB2312" w:hAnsi="仿宋" w:hint="eastAsia"/>
          <w:sz w:val="32"/>
          <w:szCs w:val="32"/>
        </w:rPr>
        <w:t>昌江县院</w:t>
      </w:r>
      <w:r>
        <w:rPr>
          <w:rFonts w:ascii="仿宋_GB2312" w:eastAsia="仿宋_GB2312" w:hAnsi="仿宋" w:hint="eastAsia"/>
          <w:sz w:val="32"/>
          <w:szCs w:val="32"/>
        </w:rPr>
        <w:t>201</w:t>
      </w:r>
      <w:r w:rsidR="00FA0DB0">
        <w:rPr>
          <w:rFonts w:ascii="仿宋_GB2312" w:eastAsia="仿宋_GB2312" w:hAnsi="仿宋" w:hint="eastAsia"/>
          <w:sz w:val="32"/>
          <w:szCs w:val="32"/>
        </w:rPr>
        <w:t>9</w:t>
      </w:r>
      <w:r>
        <w:rPr>
          <w:rFonts w:ascii="仿宋_GB2312" w:eastAsia="仿宋_GB2312" w:hAnsi="仿宋" w:hint="eastAsia"/>
          <w:sz w:val="32"/>
          <w:szCs w:val="32"/>
        </w:rPr>
        <w:t xml:space="preserve">年严格执行预算安排，积极推进检察人员检察业务培训。 </w:t>
      </w:r>
    </w:p>
    <w:p w:rsidR="000E13D1" w:rsidRDefault="000E13D1" w:rsidP="000E13D1">
      <w:pPr>
        <w:spacing w:line="360" w:lineRule="auto"/>
        <w:ind w:firstLineChars="200" w:firstLine="643"/>
        <w:outlineLvl w:val="0"/>
        <w:rPr>
          <w:rFonts w:ascii="宋体" w:hAnsi="宋体"/>
          <w:b/>
          <w:sz w:val="32"/>
        </w:rPr>
      </w:pPr>
      <w:r>
        <w:rPr>
          <w:rFonts w:ascii="宋体" w:hAnsi="宋体" w:hint="eastAsia"/>
          <w:b/>
          <w:sz w:val="32"/>
        </w:rPr>
        <w:t>六、综合评价情况及评价结论</w:t>
      </w:r>
      <w:bookmarkEnd w:id="15"/>
      <w:bookmarkEnd w:id="16"/>
      <w:bookmarkEnd w:id="17"/>
    </w:p>
    <w:p w:rsidR="000E13D1" w:rsidRDefault="000E13D1" w:rsidP="000E13D1">
      <w:pPr>
        <w:spacing w:line="360" w:lineRule="auto"/>
        <w:ind w:firstLineChars="200" w:firstLine="640"/>
        <w:outlineLvl w:val="0"/>
        <w:rPr>
          <w:rFonts w:ascii="仿宋_GB2312" w:eastAsia="仿宋_GB2312" w:hAnsi="仿宋"/>
          <w:sz w:val="32"/>
          <w:szCs w:val="32"/>
        </w:rPr>
      </w:pPr>
      <w:bookmarkStart w:id="18" w:name="_Toc468967083"/>
      <w:bookmarkStart w:id="19" w:name="_Toc468967109"/>
      <w:bookmarkStart w:id="20" w:name="_Toc468979839"/>
      <w:r>
        <w:rPr>
          <w:rFonts w:ascii="仿宋_GB2312" w:eastAsia="仿宋_GB2312" w:hAnsi="仿宋" w:hint="eastAsia"/>
          <w:sz w:val="32"/>
          <w:szCs w:val="32"/>
        </w:rPr>
        <w:t>（一）评价得分</w:t>
      </w:r>
      <w:bookmarkEnd w:id="18"/>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0"/>
        <w:gridCol w:w="1885"/>
        <w:gridCol w:w="2093"/>
        <w:gridCol w:w="1692"/>
      </w:tblGrid>
      <w:tr w:rsidR="000E13D1" w:rsidTr="00D73B49">
        <w:trPr>
          <w:trHeight w:val="525"/>
          <w:jc w:val="center"/>
        </w:trPr>
        <w:tc>
          <w:tcPr>
            <w:tcW w:w="3170"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评价内容</w:t>
            </w:r>
          </w:p>
        </w:tc>
        <w:tc>
          <w:tcPr>
            <w:tcW w:w="1885" w:type="dxa"/>
            <w:vAlign w:val="center"/>
          </w:tcPr>
          <w:p w:rsidR="000E13D1" w:rsidRDefault="000E13D1" w:rsidP="00D73B49">
            <w:pPr>
              <w:spacing w:line="360" w:lineRule="auto"/>
              <w:jc w:val="center"/>
              <w:outlineLvl w:val="1"/>
              <w:rPr>
                <w:rFonts w:ascii="仿宋_GB2312" w:eastAsia="仿宋_GB2312" w:hAnsi="仿宋"/>
                <w:sz w:val="32"/>
                <w:szCs w:val="32"/>
              </w:rPr>
            </w:pPr>
            <w:bookmarkStart w:id="21" w:name="_Toc384201174"/>
            <w:r>
              <w:rPr>
                <w:rFonts w:ascii="仿宋_GB2312" w:eastAsia="仿宋_GB2312" w:hAnsi="仿宋" w:hint="eastAsia"/>
                <w:sz w:val="32"/>
                <w:szCs w:val="32"/>
              </w:rPr>
              <w:t>分值</w:t>
            </w:r>
            <w:bookmarkEnd w:id="21"/>
          </w:p>
        </w:tc>
        <w:tc>
          <w:tcPr>
            <w:tcW w:w="2093" w:type="dxa"/>
            <w:vAlign w:val="center"/>
          </w:tcPr>
          <w:p w:rsidR="000E13D1" w:rsidRDefault="000E13D1" w:rsidP="00D73B49">
            <w:pPr>
              <w:spacing w:line="360" w:lineRule="auto"/>
              <w:jc w:val="center"/>
              <w:outlineLvl w:val="1"/>
              <w:rPr>
                <w:rFonts w:ascii="仿宋_GB2312" w:eastAsia="仿宋_GB2312" w:hAnsi="仿宋"/>
                <w:sz w:val="32"/>
                <w:szCs w:val="32"/>
              </w:rPr>
            </w:pPr>
            <w:bookmarkStart w:id="22" w:name="_Toc384201175"/>
            <w:r>
              <w:rPr>
                <w:rFonts w:ascii="仿宋_GB2312" w:eastAsia="仿宋_GB2312" w:hAnsi="仿宋" w:hint="eastAsia"/>
                <w:sz w:val="32"/>
                <w:szCs w:val="32"/>
              </w:rPr>
              <w:t>实际得分</w:t>
            </w:r>
            <w:bookmarkEnd w:id="22"/>
          </w:p>
        </w:tc>
        <w:tc>
          <w:tcPr>
            <w:tcW w:w="1692"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绩效等级</w:t>
            </w:r>
          </w:p>
        </w:tc>
      </w:tr>
      <w:tr w:rsidR="000E13D1" w:rsidTr="00D73B49">
        <w:trPr>
          <w:trHeight w:val="525"/>
          <w:jc w:val="center"/>
        </w:trPr>
        <w:tc>
          <w:tcPr>
            <w:tcW w:w="3170"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投入</w:t>
            </w:r>
          </w:p>
        </w:tc>
        <w:tc>
          <w:tcPr>
            <w:tcW w:w="1885" w:type="dxa"/>
            <w:vAlign w:val="center"/>
          </w:tcPr>
          <w:p w:rsidR="000E13D1" w:rsidRDefault="000E13D1" w:rsidP="00D73B49">
            <w:pPr>
              <w:jc w:val="center"/>
              <w:rPr>
                <w:rFonts w:ascii="仿宋_GB2312" w:eastAsia="仿宋_GB2312" w:hAnsi="仿宋"/>
                <w:sz w:val="32"/>
                <w:szCs w:val="32"/>
              </w:rPr>
            </w:pPr>
            <w:r>
              <w:rPr>
                <w:rFonts w:ascii="仿宋_GB2312" w:eastAsia="仿宋_GB2312" w:hAnsi="仿宋" w:hint="eastAsia"/>
                <w:sz w:val="32"/>
                <w:szCs w:val="32"/>
              </w:rPr>
              <w:t>20分</w:t>
            </w:r>
          </w:p>
        </w:tc>
        <w:tc>
          <w:tcPr>
            <w:tcW w:w="2093" w:type="dxa"/>
            <w:vAlign w:val="center"/>
          </w:tcPr>
          <w:p w:rsidR="000E13D1" w:rsidRDefault="00C20650" w:rsidP="00D73B49">
            <w:pPr>
              <w:jc w:val="center"/>
              <w:rPr>
                <w:rFonts w:ascii="仿宋_GB2312" w:eastAsia="仿宋_GB2312" w:hAnsi="仿宋"/>
                <w:sz w:val="32"/>
                <w:szCs w:val="32"/>
              </w:rPr>
            </w:pPr>
            <w:r>
              <w:rPr>
                <w:rFonts w:ascii="仿宋_GB2312" w:eastAsia="仿宋_GB2312" w:hAnsi="仿宋" w:hint="eastAsia"/>
                <w:sz w:val="32"/>
                <w:szCs w:val="32"/>
              </w:rPr>
              <w:t>20</w:t>
            </w:r>
            <w:r w:rsidR="000E13D1">
              <w:rPr>
                <w:rFonts w:ascii="仿宋_GB2312" w:eastAsia="仿宋_GB2312" w:hAnsi="仿宋" w:hint="eastAsia"/>
                <w:sz w:val="32"/>
                <w:szCs w:val="32"/>
              </w:rPr>
              <w:t>分</w:t>
            </w:r>
          </w:p>
        </w:tc>
        <w:tc>
          <w:tcPr>
            <w:tcW w:w="1692" w:type="dxa"/>
            <w:vAlign w:val="center"/>
          </w:tcPr>
          <w:p w:rsidR="000E13D1" w:rsidRDefault="000E13D1" w:rsidP="00D73B49">
            <w:pPr>
              <w:jc w:val="center"/>
              <w:rPr>
                <w:rFonts w:ascii="仿宋_GB2312" w:eastAsia="仿宋_GB2312" w:hAnsi="仿宋"/>
                <w:sz w:val="32"/>
                <w:szCs w:val="32"/>
              </w:rPr>
            </w:pPr>
            <w:r>
              <w:rPr>
                <w:rFonts w:ascii="仿宋_GB2312" w:eastAsia="仿宋_GB2312" w:hAnsi="仿宋" w:hint="eastAsia"/>
                <w:sz w:val="32"/>
                <w:szCs w:val="32"/>
              </w:rPr>
              <w:t>优</w:t>
            </w:r>
          </w:p>
        </w:tc>
      </w:tr>
      <w:tr w:rsidR="000E13D1" w:rsidTr="00D73B49">
        <w:trPr>
          <w:trHeight w:val="525"/>
          <w:jc w:val="center"/>
        </w:trPr>
        <w:tc>
          <w:tcPr>
            <w:tcW w:w="3170"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过程</w:t>
            </w:r>
          </w:p>
        </w:tc>
        <w:tc>
          <w:tcPr>
            <w:tcW w:w="1885" w:type="dxa"/>
            <w:vAlign w:val="center"/>
          </w:tcPr>
          <w:p w:rsidR="000E13D1" w:rsidRDefault="000E13D1" w:rsidP="00C20650">
            <w:pPr>
              <w:jc w:val="center"/>
              <w:rPr>
                <w:rFonts w:ascii="仿宋_GB2312" w:eastAsia="仿宋_GB2312" w:hAnsi="仿宋"/>
                <w:sz w:val="32"/>
                <w:szCs w:val="32"/>
              </w:rPr>
            </w:pPr>
            <w:r>
              <w:rPr>
                <w:rFonts w:ascii="仿宋_GB2312" w:eastAsia="仿宋_GB2312" w:hAnsi="仿宋" w:hint="eastAsia"/>
                <w:sz w:val="32"/>
                <w:szCs w:val="32"/>
              </w:rPr>
              <w:t>2</w:t>
            </w:r>
            <w:r w:rsidR="00C20650">
              <w:rPr>
                <w:rFonts w:ascii="仿宋_GB2312" w:eastAsia="仿宋_GB2312" w:hAnsi="仿宋" w:hint="eastAsia"/>
                <w:sz w:val="32"/>
                <w:szCs w:val="32"/>
              </w:rPr>
              <w:t>4</w:t>
            </w:r>
            <w:r>
              <w:rPr>
                <w:rFonts w:ascii="仿宋_GB2312" w:eastAsia="仿宋_GB2312" w:hAnsi="仿宋" w:hint="eastAsia"/>
                <w:sz w:val="32"/>
                <w:szCs w:val="32"/>
              </w:rPr>
              <w:t>分</w:t>
            </w:r>
          </w:p>
        </w:tc>
        <w:tc>
          <w:tcPr>
            <w:tcW w:w="2093" w:type="dxa"/>
            <w:vAlign w:val="center"/>
          </w:tcPr>
          <w:p w:rsidR="000E13D1" w:rsidRDefault="000E13D1" w:rsidP="00C20650">
            <w:pPr>
              <w:jc w:val="center"/>
              <w:rPr>
                <w:rFonts w:ascii="仿宋_GB2312" w:eastAsia="仿宋_GB2312" w:hAnsi="仿宋"/>
                <w:sz w:val="32"/>
                <w:szCs w:val="32"/>
              </w:rPr>
            </w:pPr>
            <w:r>
              <w:rPr>
                <w:rFonts w:ascii="仿宋_GB2312" w:eastAsia="仿宋_GB2312" w:hAnsi="仿宋" w:hint="eastAsia"/>
                <w:sz w:val="32"/>
                <w:szCs w:val="32"/>
              </w:rPr>
              <w:t>2</w:t>
            </w:r>
            <w:r w:rsidR="00C20650">
              <w:rPr>
                <w:rFonts w:ascii="仿宋_GB2312" w:eastAsia="仿宋_GB2312" w:hAnsi="仿宋" w:hint="eastAsia"/>
                <w:sz w:val="32"/>
                <w:szCs w:val="32"/>
              </w:rPr>
              <w:t>4</w:t>
            </w:r>
            <w:r>
              <w:rPr>
                <w:rFonts w:ascii="仿宋_GB2312" w:eastAsia="仿宋_GB2312" w:hAnsi="仿宋" w:hint="eastAsia"/>
                <w:sz w:val="32"/>
                <w:szCs w:val="32"/>
              </w:rPr>
              <w:t>分</w:t>
            </w:r>
          </w:p>
        </w:tc>
        <w:tc>
          <w:tcPr>
            <w:tcW w:w="1692" w:type="dxa"/>
            <w:vAlign w:val="center"/>
          </w:tcPr>
          <w:p w:rsidR="000E13D1" w:rsidRDefault="000E13D1" w:rsidP="00D73B49">
            <w:pPr>
              <w:jc w:val="center"/>
              <w:rPr>
                <w:rFonts w:ascii="仿宋_GB2312" w:eastAsia="仿宋_GB2312" w:hAnsi="仿宋"/>
                <w:sz w:val="32"/>
                <w:szCs w:val="32"/>
              </w:rPr>
            </w:pPr>
            <w:r>
              <w:rPr>
                <w:rFonts w:ascii="仿宋_GB2312" w:eastAsia="仿宋_GB2312" w:hAnsi="仿宋" w:hint="eastAsia"/>
                <w:sz w:val="32"/>
                <w:szCs w:val="32"/>
              </w:rPr>
              <w:t>优</w:t>
            </w:r>
          </w:p>
        </w:tc>
      </w:tr>
      <w:tr w:rsidR="000E13D1" w:rsidTr="00D73B49">
        <w:trPr>
          <w:trHeight w:val="525"/>
          <w:jc w:val="center"/>
        </w:trPr>
        <w:tc>
          <w:tcPr>
            <w:tcW w:w="3170"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执行</w:t>
            </w:r>
          </w:p>
        </w:tc>
        <w:tc>
          <w:tcPr>
            <w:tcW w:w="1885" w:type="dxa"/>
            <w:vAlign w:val="center"/>
          </w:tcPr>
          <w:p w:rsidR="000E13D1" w:rsidRDefault="000E13D1" w:rsidP="00D73B49">
            <w:pPr>
              <w:jc w:val="center"/>
              <w:rPr>
                <w:rFonts w:ascii="仿宋_GB2312" w:eastAsia="仿宋_GB2312" w:hAnsi="仿宋"/>
                <w:sz w:val="32"/>
                <w:szCs w:val="32"/>
              </w:rPr>
            </w:pPr>
            <w:r>
              <w:rPr>
                <w:rFonts w:ascii="仿宋_GB2312" w:eastAsia="仿宋_GB2312" w:hAnsi="仿宋" w:hint="eastAsia"/>
                <w:sz w:val="32"/>
                <w:szCs w:val="32"/>
              </w:rPr>
              <w:t>32分</w:t>
            </w:r>
          </w:p>
        </w:tc>
        <w:tc>
          <w:tcPr>
            <w:tcW w:w="2093" w:type="dxa"/>
            <w:vAlign w:val="center"/>
          </w:tcPr>
          <w:p w:rsidR="000E13D1" w:rsidRDefault="000E13D1" w:rsidP="00FA0DB0">
            <w:pPr>
              <w:ind w:leftChars="-10" w:left="14" w:hangingChars="11" w:hanging="35"/>
              <w:jc w:val="center"/>
              <w:rPr>
                <w:rFonts w:ascii="仿宋_GB2312" w:eastAsia="仿宋_GB2312" w:hAnsi="仿宋"/>
                <w:sz w:val="32"/>
                <w:szCs w:val="32"/>
              </w:rPr>
            </w:pPr>
            <w:r>
              <w:rPr>
                <w:rFonts w:ascii="仿宋_GB2312" w:eastAsia="仿宋_GB2312" w:hAnsi="仿宋" w:hint="eastAsia"/>
                <w:sz w:val="32"/>
                <w:szCs w:val="32"/>
              </w:rPr>
              <w:t>2</w:t>
            </w:r>
            <w:r w:rsidR="00FA0DB0">
              <w:rPr>
                <w:rFonts w:ascii="仿宋_GB2312" w:eastAsia="仿宋_GB2312" w:hAnsi="仿宋" w:hint="eastAsia"/>
                <w:sz w:val="32"/>
                <w:szCs w:val="32"/>
              </w:rPr>
              <w:t>2.18</w:t>
            </w:r>
            <w:r>
              <w:rPr>
                <w:rFonts w:ascii="仿宋_GB2312" w:eastAsia="仿宋_GB2312" w:hAnsi="仿宋" w:hint="eastAsia"/>
                <w:sz w:val="32"/>
                <w:szCs w:val="32"/>
              </w:rPr>
              <w:t>分</w:t>
            </w:r>
          </w:p>
        </w:tc>
        <w:tc>
          <w:tcPr>
            <w:tcW w:w="1692" w:type="dxa"/>
            <w:vAlign w:val="center"/>
          </w:tcPr>
          <w:p w:rsidR="000E13D1" w:rsidRDefault="000E13D1" w:rsidP="00D73B49">
            <w:pPr>
              <w:jc w:val="center"/>
              <w:rPr>
                <w:rFonts w:ascii="仿宋_GB2312" w:eastAsia="仿宋_GB2312" w:hAnsi="仿宋"/>
                <w:sz w:val="32"/>
                <w:szCs w:val="32"/>
              </w:rPr>
            </w:pPr>
            <w:r>
              <w:rPr>
                <w:rFonts w:ascii="仿宋_GB2312" w:eastAsia="仿宋_GB2312" w:hAnsi="仿宋" w:hint="eastAsia"/>
                <w:sz w:val="32"/>
                <w:szCs w:val="32"/>
              </w:rPr>
              <w:t>中</w:t>
            </w:r>
          </w:p>
        </w:tc>
      </w:tr>
      <w:tr w:rsidR="000E13D1" w:rsidTr="00D73B49">
        <w:trPr>
          <w:trHeight w:val="525"/>
          <w:jc w:val="center"/>
        </w:trPr>
        <w:tc>
          <w:tcPr>
            <w:tcW w:w="3170"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效果</w:t>
            </w:r>
          </w:p>
        </w:tc>
        <w:tc>
          <w:tcPr>
            <w:tcW w:w="1885" w:type="dxa"/>
            <w:vAlign w:val="center"/>
          </w:tcPr>
          <w:p w:rsidR="000E13D1" w:rsidRDefault="000E13D1" w:rsidP="00C20650">
            <w:pPr>
              <w:jc w:val="center"/>
              <w:rPr>
                <w:rFonts w:ascii="仿宋_GB2312" w:eastAsia="仿宋_GB2312" w:hAnsi="仿宋"/>
                <w:sz w:val="32"/>
                <w:szCs w:val="32"/>
              </w:rPr>
            </w:pPr>
            <w:r>
              <w:rPr>
                <w:rFonts w:ascii="仿宋_GB2312" w:eastAsia="仿宋_GB2312" w:hAnsi="仿宋" w:hint="eastAsia"/>
                <w:sz w:val="32"/>
                <w:szCs w:val="32"/>
              </w:rPr>
              <w:t>2</w:t>
            </w:r>
            <w:r w:rsidR="00C20650">
              <w:rPr>
                <w:rFonts w:ascii="仿宋_GB2312" w:eastAsia="仿宋_GB2312" w:hAnsi="仿宋" w:hint="eastAsia"/>
                <w:sz w:val="32"/>
                <w:szCs w:val="32"/>
              </w:rPr>
              <w:t>4</w:t>
            </w:r>
            <w:r>
              <w:rPr>
                <w:rFonts w:ascii="仿宋_GB2312" w:eastAsia="仿宋_GB2312" w:hAnsi="仿宋" w:hint="eastAsia"/>
                <w:sz w:val="32"/>
                <w:szCs w:val="32"/>
              </w:rPr>
              <w:t>分</w:t>
            </w:r>
          </w:p>
        </w:tc>
        <w:tc>
          <w:tcPr>
            <w:tcW w:w="2093" w:type="dxa"/>
            <w:vAlign w:val="center"/>
          </w:tcPr>
          <w:p w:rsidR="000E13D1" w:rsidRDefault="000E13D1" w:rsidP="00D73B49">
            <w:pPr>
              <w:jc w:val="center"/>
              <w:rPr>
                <w:rFonts w:ascii="仿宋_GB2312" w:eastAsia="仿宋_GB2312" w:hAnsi="仿宋"/>
                <w:sz w:val="32"/>
                <w:szCs w:val="32"/>
              </w:rPr>
            </w:pPr>
            <w:r>
              <w:rPr>
                <w:rFonts w:ascii="仿宋_GB2312" w:eastAsia="仿宋_GB2312" w:hAnsi="仿宋" w:hint="eastAsia"/>
                <w:sz w:val="32"/>
                <w:szCs w:val="32"/>
              </w:rPr>
              <w:t>17.25分</w:t>
            </w:r>
          </w:p>
        </w:tc>
        <w:tc>
          <w:tcPr>
            <w:tcW w:w="1692" w:type="dxa"/>
            <w:vAlign w:val="center"/>
          </w:tcPr>
          <w:p w:rsidR="000E13D1" w:rsidRDefault="000E13D1" w:rsidP="00D73B49">
            <w:pPr>
              <w:jc w:val="center"/>
              <w:rPr>
                <w:rFonts w:ascii="仿宋_GB2312" w:eastAsia="仿宋_GB2312" w:hAnsi="仿宋"/>
                <w:sz w:val="32"/>
                <w:szCs w:val="32"/>
              </w:rPr>
            </w:pPr>
            <w:r>
              <w:rPr>
                <w:rFonts w:ascii="仿宋_GB2312" w:eastAsia="仿宋_GB2312" w:hAnsi="仿宋" w:hint="eastAsia"/>
                <w:sz w:val="32"/>
                <w:szCs w:val="32"/>
              </w:rPr>
              <w:t>中</w:t>
            </w:r>
          </w:p>
        </w:tc>
      </w:tr>
      <w:tr w:rsidR="000E13D1" w:rsidTr="00D73B49">
        <w:trPr>
          <w:trHeight w:val="525"/>
          <w:jc w:val="center"/>
        </w:trPr>
        <w:tc>
          <w:tcPr>
            <w:tcW w:w="3170" w:type="dxa"/>
            <w:vAlign w:val="center"/>
          </w:tcPr>
          <w:p w:rsidR="000E13D1" w:rsidRDefault="000E13D1" w:rsidP="00D73B49">
            <w:pPr>
              <w:spacing w:line="360" w:lineRule="auto"/>
              <w:jc w:val="center"/>
              <w:outlineLvl w:val="1"/>
              <w:rPr>
                <w:rFonts w:ascii="仿宋_GB2312" w:eastAsia="仿宋_GB2312" w:hAnsi="仿宋"/>
                <w:sz w:val="32"/>
                <w:szCs w:val="32"/>
              </w:rPr>
            </w:pPr>
            <w:r>
              <w:rPr>
                <w:rFonts w:ascii="仿宋_GB2312" w:eastAsia="仿宋_GB2312" w:hAnsi="仿宋" w:hint="eastAsia"/>
                <w:sz w:val="32"/>
                <w:szCs w:val="32"/>
              </w:rPr>
              <w:t>总分（等级）</w:t>
            </w:r>
          </w:p>
        </w:tc>
        <w:tc>
          <w:tcPr>
            <w:tcW w:w="1885" w:type="dxa"/>
            <w:vAlign w:val="center"/>
          </w:tcPr>
          <w:p w:rsidR="000E13D1" w:rsidRDefault="000E13D1" w:rsidP="00D73B49">
            <w:pPr>
              <w:jc w:val="center"/>
              <w:rPr>
                <w:rFonts w:ascii="仿宋_GB2312" w:eastAsia="仿宋_GB2312" w:hAnsi="仿宋"/>
                <w:sz w:val="32"/>
                <w:szCs w:val="32"/>
              </w:rPr>
            </w:pPr>
            <w:r>
              <w:rPr>
                <w:rFonts w:ascii="仿宋_GB2312" w:eastAsia="仿宋_GB2312" w:hAnsi="仿宋" w:hint="eastAsia"/>
                <w:sz w:val="32"/>
                <w:szCs w:val="32"/>
              </w:rPr>
              <w:t>100分</w:t>
            </w:r>
          </w:p>
        </w:tc>
        <w:tc>
          <w:tcPr>
            <w:tcW w:w="2093" w:type="dxa"/>
            <w:vAlign w:val="center"/>
          </w:tcPr>
          <w:p w:rsidR="000E13D1" w:rsidRDefault="000E13D1" w:rsidP="00C20650">
            <w:pPr>
              <w:jc w:val="center"/>
              <w:rPr>
                <w:rFonts w:ascii="仿宋_GB2312" w:eastAsia="仿宋_GB2312" w:hAnsi="仿宋"/>
                <w:sz w:val="32"/>
                <w:szCs w:val="32"/>
              </w:rPr>
            </w:pPr>
            <w:r>
              <w:rPr>
                <w:rFonts w:ascii="仿宋_GB2312" w:eastAsia="仿宋_GB2312" w:hAnsi="仿宋" w:hint="eastAsia"/>
                <w:sz w:val="32"/>
                <w:szCs w:val="32"/>
              </w:rPr>
              <w:t>8</w:t>
            </w:r>
            <w:r w:rsidR="00C20650">
              <w:rPr>
                <w:rFonts w:ascii="仿宋_GB2312" w:eastAsia="仿宋_GB2312" w:hAnsi="仿宋" w:hint="eastAsia"/>
                <w:sz w:val="32"/>
                <w:szCs w:val="32"/>
              </w:rPr>
              <w:t>3</w:t>
            </w:r>
            <w:r w:rsidR="00FA0DB0">
              <w:rPr>
                <w:rFonts w:ascii="仿宋_GB2312" w:eastAsia="仿宋_GB2312" w:hAnsi="仿宋" w:hint="eastAsia"/>
                <w:sz w:val="32"/>
                <w:szCs w:val="32"/>
              </w:rPr>
              <w:t>.43</w:t>
            </w:r>
            <w:r>
              <w:rPr>
                <w:rFonts w:ascii="仿宋_GB2312" w:eastAsia="仿宋_GB2312" w:hAnsi="仿宋" w:hint="eastAsia"/>
                <w:sz w:val="32"/>
                <w:szCs w:val="32"/>
              </w:rPr>
              <w:t>分</w:t>
            </w:r>
          </w:p>
        </w:tc>
        <w:tc>
          <w:tcPr>
            <w:tcW w:w="1692" w:type="dxa"/>
            <w:vAlign w:val="center"/>
          </w:tcPr>
          <w:p w:rsidR="000E13D1" w:rsidRDefault="000E13D1" w:rsidP="00D73B49">
            <w:pPr>
              <w:jc w:val="center"/>
              <w:rPr>
                <w:rFonts w:ascii="仿宋_GB2312" w:eastAsia="仿宋_GB2312" w:hAnsi="仿宋"/>
                <w:sz w:val="32"/>
                <w:szCs w:val="32"/>
              </w:rPr>
            </w:pPr>
            <w:r>
              <w:rPr>
                <w:rFonts w:ascii="仿宋_GB2312" w:eastAsia="仿宋_GB2312" w:hAnsi="仿宋" w:hint="eastAsia"/>
                <w:sz w:val="32"/>
                <w:szCs w:val="32"/>
              </w:rPr>
              <w:t>良</w:t>
            </w:r>
          </w:p>
        </w:tc>
      </w:tr>
    </w:tbl>
    <w:p w:rsidR="000E13D1" w:rsidRDefault="000E13D1" w:rsidP="000E13D1">
      <w:pPr>
        <w:spacing w:line="360" w:lineRule="auto"/>
        <w:ind w:firstLineChars="200" w:firstLine="640"/>
        <w:outlineLvl w:val="0"/>
        <w:rPr>
          <w:rFonts w:ascii="仿宋_GB2312" w:eastAsia="仿宋_GB2312" w:hAnsi="仿宋"/>
          <w:sz w:val="32"/>
          <w:szCs w:val="32"/>
        </w:rPr>
      </w:pPr>
      <w:bookmarkStart w:id="23" w:name="_Toc468967084"/>
      <w:bookmarkStart w:id="24" w:name="_Toc468967110"/>
      <w:bookmarkStart w:id="25" w:name="_Toc468979840"/>
      <w:r>
        <w:rPr>
          <w:rFonts w:ascii="仿宋_GB2312" w:eastAsia="仿宋_GB2312" w:hAnsi="仿宋" w:hint="eastAsia"/>
          <w:sz w:val="32"/>
          <w:szCs w:val="32"/>
        </w:rPr>
        <w:t>（二）绩效分析</w:t>
      </w:r>
      <w:bookmarkEnd w:id="23"/>
      <w:bookmarkEnd w:id="24"/>
      <w:bookmarkEnd w:id="25"/>
    </w:p>
    <w:p w:rsidR="000E13D1" w:rsidRDefault="000E13D1" w:rsidP="000E13D1">
      <w:pPr>
        <w:spacing w:line="360" w:lineRule="auto"/>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评价小组运用投入、过程、产出和效果对综合事务项目进行了具体的分析，从项目投入、过程、产出和效果四个方面进行打分，得分“8</w:t>
      </w:r>
      <w:r w:rsidR="00C20650">
        <w:rPr>
          <w:rFonts w:ascii="仿宋_GB2312" w:eastAsia="仿宋_GB2312" w:hAnsi="仿宋" w:hint="eastAsia"/>
          <w:sz w:val="32"/>
          <w:szCs w:val="32"/>
        </w:rPr>
        <w:t>3</w:t>
      </w:r>
      <w:r w:rsidR="00FA0DB0">
        <w:rPr>
          <w:rFonts w:ascii="仿宋_GB2312" w:eastAsia="仿宋_GB2312" w:hAnsi="仿宋" w:hint="eastAsia"/>
          <w:sz w:val="32"/>
          <w:szCs w:val="32"/>
        </w:rPr>
        <w:t>.43</w:t>
      </w:r>
      <w:r>
        <w:rPr>
          <w:rFonts w:ascii="仿宋_GB2312" w:eastAsia="仿宋_GB2312" w:hAnsi="仿宋" w:hint="eastAsia"/>
          <w:sz w:val="32"/>
          <w:szCs w:val="32"/>
        </w:rPr>
        <w:t>分”，项目综合评价结果为“良”。</w:t>
      </w:r>
    </w:p>
    <w:p w:rsidR="000E13D1" w:rsidRDefault="000E13D1" w:rsidP="000E13D1">
      <w:pPr>
        <w:spacing w:line="360" w:lineRule="auto"/>
        <w:ind w:firstLineChars="200" w:firstLine="643"/>
        <w:outlineLvl w:val="0"/>
        <w:rPr>
          <w:rFonts w:ascii="宋体" w:hAnsi="宋体"/>
          <w:b/>
          <w:sz w:val="32"/>
        </w:rPr>
      </w:pPr>
      <w:bookmarkStart w:id="26" w:name="_Toc468967085"/>
      <w:bookmarkStart w:id="27" w:name="_Toc468967111"/>
      <w:bookmarkStart w:id="28" w:name="_Toc468979841"/>
      <w:r>
        <w:rPr>
          <w:rFonts w:ascii="宋体" w:hAnsi="宋体" w:hint="eastAsia"/>
          <w:b/>
          <w:sz w:val="32"/>
        </w:rPr>
        <w:t>七、主要经验及做法、存在的问题与</w:t>
      </w:r>
      <w:bookmarkEnd w:id="26"/>
      <w:bookmarkEnd w:id="27"/>
      <w:bookmarkEnd w:id="28"/>
      <w:r>
        <w:rPr>
          <w:rFonts w:ascii="宋体" w:hAnsi="宋体" w:hint="eastAsia"/>
          <w:b/>
          <w:sz w:val="32"/>
        </w:rPr>
        <w:t>改进措施</w:t>
      </w:r>
    </w:p>
    <w:p w:rsidR="000E13D1" w:rsidRDefault="000E13D1" w:rsidP="000E13D1">
      <w:pPr>
        <w:spacing w:line="360" w:lineRule="auto"/>
        <w:ind w:firstLineChars="200" w:firstLine="640"/>
        <w:outlineLvl w:val="0"/>
        <w:rPr>
          <w:rFonts w:ascii="仿宋_GB2312" w:eastAsia="仿宋_GB2312" w:hAnsi="仿宋"/>
          <w:sz w:val="32"/>
          <w:szCs w:val="32"/>
        </w:rPr>
      </w:pPr>
      <w:bookmarkStart w:id="29" w:name="_Toc468967086"/>
      <w:bookmarkStart w:id="30" w:name="_Toc468967112"/>
      <w:bookmarkStart w:id="31" w:name="_Toc468979842"/>
      <w:r>
        <w:rPr>
          <w:rFonts w:ascii="仿宋_GB2312" w:eastAsia="仿宋_GB2312" w:hAnsi="仿宋" w:hint="eastAsia"/>
          <w:sz w:val="32"/>
          <w:szCs w:val="32"/>
        </w:rPr>
        <w:t>（一）主要经验及做法</w:t>
      </w:r>
      <w:bookmarkEnd w:id="29"/>
      <w:bookmarkEnd w:id="30"/>
      <w:bookmarkEnd w:id="31"/>
    </w:p>
    <w:p w:rsidR="000E13D1" w:rsidRDefault="000E13D1" w:rsidP="000E13D1">
      <w:pPr>
        <w:spacing w:line="360" w:lineRule="auto"/>
        <w:ind w:firstLineChars="200" w:firstLine="640"/>
        <w:outlineLvl w:val="0"/>
        <w:rPr>
          <w:rFonts w:ascii="仿宋_GB2312" w:eastAsia="仿宋_GB2312" w:hAnsi="仿宋"/>
          <w:sz w:val="32"/>
          <w:szCs w:val="32"/>
        </w:rPr>
      </w:pPr>
      <w:r>
        <w:rPr>
          <w:rFonts w:ascii="仿宋_GB2312" w:eastAsia="仿宋_GB2312" w:hAnsi="仿宋" w:hint="eastAsia"/>
          <w:sz w:val="32"/>
          <w:szCs w:val="32"/>
        </w:rPr>
        <w:t>1.项目在编制预算时，严格按照《预算法》的规定程序执行编制；</w:t>
      </w:r>
    </w:p>
    <w:p w:rsidR="000E13D1" w:rsidRDefault="000E13D1" w:rsidP="000E13D1">
      <w:pPr>
        <w:spacing w:line="360" w:lineRule="auto"/>
        <w:ind w:firstLineChars="200" w:firstLine="640"/>
        <w:outlineLvl w:val="0"/>
        <w:rPr>
          <w:rFonts w:ascii="仿宋_GB2312" w:eastAsia="仿宋_GB2312" w:hAnsi="仿宋"/>
          <w:sz w:val="32"/>
          <w:szCs w:val="32"/>
        </w:rPr>
      </w:pPr>
      <w:r>
        <w:rPr>
          <w:rFonts w:ascii="仿宋_GB2312" w:eastAsia="仿宋_GB2312" w:hAnsi="仿宋" w:hint="eastAsia"/>
          <w:sz w:val="32"/>
          <w:szCs w:val="32"/>
        </w:rPr>
        <w:t>2.项目的设立是符合检察院的部门职责要求，从本院实际情况出发，为保障检察院各项职能目标的实现设立本项目。</w:t>
      </w:r>
    </w:p>
    <w:p w:rsidR="000E13D1" w:rsidRDefault="000E13D1" w:rsidP="000E13D1">
      <w:pPr>
        <w:spacing w:line="360" w:lineRule="auto"/>
        <w:ind w:firstLineChars="200" w:firstLine="640"/>
        <w:outlineLvl w:val="0"/>
        <w:rPr>
          <w:rFonts w:ascii="仿宋_GB2312" w:eastAsia="仿宋_GB2312" w:hAnsi="仿宋"/>
          <w:sz w:val="32"/>
          <w:szCs w:val="32"/>
        </w:rPr>
      </w:pPr>
      <w:r>
        <w:rPr>
          <w:rFonts w:ascii="仿宋_GB2312" w:eastAsia="仿宋_GB2312" w:hAnsi="仿宋" w:hint="eastAsia"/>
          <w:sz w:val="32"/>
          <w:szCs w:val="32"/>
        </w:rPr>
        <w:t>3.在预算资金的执行过程中，严格按照资金的预算用途使用，不存在私自改变资金用途、截留、挤占、挪用和虚列支出的情况。</w:t>
      </w:r>
    </w:p>
    <w:p w:rsidR="000E13D1" w:rsidRDefault="000E13D1" w:rsidP="000E13D1">
      <w:pPr>
        <w:spacing w:line="360" w:lineRule="auto"/>
        <w:ind w:firstLineChars="200" w:firstLine="640"/>
        <w:outlineLvl w:val="0"/>
        <w:rPr>
          <w:rFonts w:ascii="仿宋_GB2312" w:eastAsia="仿宋_GB2312" w:hAnsi="仿宋"/>
          <w:sz w:val="32"/>
          <w:szCs w:val="32"/>
        </w:rPr>
      </w:pPr>
      <w:r>
        <w:rPr>
          <w:rFonts w:ascii="仿宋_GB2312" w:eastAsia="仿宋_GB2312" w:hAnsi="仿宋" w:hint="eastAsia"/>
          <w:sz w:val="32"/>
          <w:szCs w:val="32"/>
        </w:rPr>
        <w:t>（二）存在的问题</w:t>
      </w:r>
    </w:p>
    <w:p w:rsidR="000E13D1" w:rsidRDefault="000E13D1" w:rsidP="000E13D1">
      <w:pPr>
        <w:spacing w:line="360" w:lineRule="auto"/>
        <w:ind w:firstLineChars="200" w:firstLine="640"/>
        <w:outlineLvl w:val="0"/>
        <w:rPr>
          <w:rFonts w:ascii="仿宋_GB2312" w:eastAsia="仿宋_GB2312" w:hAnsi="仿宋"/>
          <w:sz w:val="32"/>
          <w:szCs w:val="32"/>
        </w:rPr>
      </w:pPr>
      <w:r>
        <w:rPr>
          <w:rFonts w:ascii="仿宋_GB2312" w:eastAsia="仿宋_GB2312" w:hAnsi="仿宋" w:hint="eastAsia"/>
          <w:sz w:val="32"/>
          <w:szCs w:val="32"/>
        </w:rPr>
        <w:t xml:space="preserve">1．在编制预算时，未能综合考虑我院工作的实际情况，项目预测资金编制过大，造成年终个别项目预算资金无法支出，因此，资金的预测能力和支付能力有待提高； </w:t>
      </w:r>
    </w:p>
    <w:p w:rsidR="000E13D1" w:rsidRDefault="000E13D1" w:rsidP="000E13D1">
      <w:pPr>
        <w:spacing w:line="360" w:lineRule="auto"/>
        <w:ind w:firstLineChars="200" w:firstLine="640"/>
        <w:outlineLvl w:val="0"/>
        <w:rPr>
          <w:rFonts w:ascii="仿宋_GB2312" w:eastAsia="仿宋_GB2312" w:hAnsi="仿宋"/>
          <w:sz w:val="32"/>
          <w:szCs w:val="32"/>
        </w:rPr>
      </w:pPr>
      <w:r>
        <w:rPr>
          <w:rFonts w:ascii="仿宋_GB2312" w:eastAsia="仿宋_GB2312" w:hAnsi="仿宋" w:hint="eastAsia"/>
          <w:sz w:val="32"/>
          <w:szCs w:val="32"/>
        </w:rPr>
        <w:t>2.在编制预算项目绩效目标时，未能完全从本院实际情况出发，设置可操作性较强的指标，如：201</w:t>
      </w:r>
      <w:r w:rsidR="00FA0DB0">
        <w:rPr>
          <w:rFonts w:ascii="仿宋_GB2312" w:eastAsia="仿宋_GB2312" w:hAnsi="仿宋" w:hint="eastAsia"/>
          <w:sz w:val="32"/>
          <w:szCs w:val="32"/>
        </w:rPr>
        <w:t>9</w:t>
      </w:r>
      <w:r>
        <w:rPr>
          <w:rFonts w:ascii="仿宋_GB2312" w:eastAsia="仿宋_GB2312" w:hAnsi="仿宋" w:hint="eastAsia"/>
          <w:sz w:val="32"/>
          <w:szCs w:val="32"/>
        </w:rPr>
        <w:t>年的资金主要</w:t>
      </w:r>
      <w:r>
        <w:rPr>
          <w:rFonts w:ascii="仿宋_GB2312" w:eastAsia="仿宋_GB2312" w:hAnsi="宋体" w:hint="eastAsia"/>
          <w:color w:val="000000"/>
          <w:kern w:val="0"/>
          <w:sz w:val="32"/>
        </w:rPr>
        <w:t>用于支付聘用人员工资、办公区物业、食堂管理费、办公日常费等方面，但在设定绩效目标时，并没有设计用于衡量上述支出的相关指标，</w:t>
      </w:r>
      <w:r>
        <w:rPr>
          <w:rFonts w:ascii="仿宋_GB2312" w:eastAsia="仿宋_GB2312" w:hAnsi="仿宋" w:hint="eastAsia"/>
          <w:sz w:val="32"/>
          <w:szCs w:val="32"/>
        </w:rPr>
        <w:t>致使绩效目标的设立脱离了实际，设置的部门绩效目标不具备可比性。</w:t>
      </w:r>
    </w:p>
    <w:p w:rsidR="000E13D1" w:rsidRDefault="000E13D1" w:rsidP="000E13D1">
      <w:pPr>
        <w:spacing w:line="360" w:lineRule="auto"/>
        <w:ind w:leftChars="200" w:left="420"/>
        <w:outlineLvl w:val="0"/>
        <w:rPr>
          <w:rFonts w:ascii="仿宋_GB2312" w:eastAsia="仿宋_GB2312" w:hAnsi="仿宋"/>
          <w:sz w:val="32"/>
          <w:szCs w:val="32"/>
        </w:rPr>
      </w:pPr>
      <w:r>
        <w:rPr>
          <w:rFonts w:ascii="仿宋_GB2312" w:eastAsia="仿宋_GB2312" w:hAnsi="仿宋" w:hint="eastAsia"/>
          <w:sz w:val="32"/>
          <w:szCs w:val="32"/>
        </w:rPr>
        <w:lastRenderedPageBreak/>
        <w:t>（三）改进措施</w:t>
      </w:r>
    </w:p>
    <w:p w:rsidR="000E13D1" w:rsidRDefault="000E13D1" w:rsidP="000E13D1">
      <w:pPr>
        <w:spacing w:line="360" w:lineRule="auto"/>
        <w:ind w:firstLineChars="200" w:firstLine="640"/>
        <w:outlineLvl w:val="0"/>
        <w:rPr>
          <w:rFonts w:ascii="仿宋_GB2312" w:eastAsia="仿宋_GB2312" w:hAnsi="仿宋"/>
          <w:sz w:val="32"/>
          <w:szCs w:val="32"/>
        </w:rPr>
      </w:pPr>
      <w:r>
        <w:rPr>
          <w:rFonts w:ascii="仿宋_GB2312" w:eastAsia="仿宋_GB2312" w:hAnsi="仿宋" w:hint="eastAsia"/>
          <w:sz w:val="32"/>
          <w:szCs w:val="32"/>
        </w:rPr>
        <w:t>1.</w:t>
      </w:r>
      <w:r w:rsidR="002C269F">
        <w:rPr>
          <w:rFonts w:ascii="仿宋_GB2312" w:eastAsia="仿宋_GB2312" w:hAnsi="仿宋" w:hint="eastAsia"/>
          <w:sz w:val="32"/>
          <w:szCs w:val="32"/>
        </w:rPr>
        <w:t>昌江县院</w:t>
      </w:r>
      <w:r>
        <w:rPr>
          <w:rFonts w:ascii="仿宋_GB2312" w:eastAsia="仿宋_GB2312" w:hAnsi="仿宋" w:hint="eastAsia"/>
          <w:sz w:val="32"/>
          <w:szCs w:val="32"/>
        </w:rPr>
        <w:t>将不断提高预算管理人员的预算编制能力，统筹规划问题，高瞻远瞩，科学预测，不断提高预算的预测能力，科学合理的安排预算支出，提高预算编制的准确性，确保各预算项目按预测要求支出，确保各预算项目得到执行。</w:t>
      </w:r>
    </w:p>
    <w:p w:rsidR="000E13D1" w:rsidRDefault="000E13D1" w:rsidP="000E13D1">
      <w:pPr>
        <w:spacing w:line="360" w:lineRule="auto"/>
        <w:ind w:firstLineChars="200" w:firstLine="640"/>
        <w:outlineLvl w:val="0"/>
        <w:rPr>
          <w:rFonts w:ascii="仿宋_GB2312" w:eastAsia="仿宋_GB2312" w:hAnsi="仿宋"/>
          <w:sz w:val="32"/>
          <w:szCs w:val="32"/>
        </w:rPr>
      </w:pPr>
      <w:r>
        <w:rPr>
          <w:rFonts w:ascii="仿宋_GB2312" w:eastAsia="仿宋_GB2312" w:hAnsi="仿宋" w:hint="eastAsia"/>
          <w:sz w:val="32"/>
          <w:szCs w:val="32"/>
        </w:rPr>
        <w:t>2.我院将不断加强绩效管理水平，从本院实际情况出发，对综合事务项目的绩效目标进行修改，设置行之有效的绩效目标，进一步凸显财政资金的绩效。</w:t>
      </w:r>
    </w:p>
    <w:p w:rsidR="00C1014D" w:rsidRPr="000E13D1" w:rsidRDefault="00C1014D"/>
    <w:sectPr w:rsidR="00C1014D" w:rsidRPr="000E13D1" w:rsidSect="0040338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280" w:rsidRDefault="00BF5280" w:rsidP="00403389">
      <w:r>
        <w:separator/>
      </w:r>
    </w:p>
  </w:endnote>
  <w:endnote w:type="continuationSeparator" w:id="1">
    <w:p w:rsidR="00BF5280" w:rsidRDefault="00BF5280" w:rsidP="004033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0A" w:rsidRDefault="0092420A">
    <w:pPr>
      <w:pStyle w:val="a5"/>
      <w:framePr w:wrap="around" w:vAnchor="text" w:hAnchor="margin" w:xAlign="center" w:y="1"/>
      <w:rPr>
        <w:rStyle w:val="a3"/>
      </w:rPr>
    </w:pPr>
    <w:r>
      <w:fldChar w:fldCharType="begin"/>
    </w:r>
    <w:r>
      <w:rPr>
        <w:rStyle w:val="a3"/>
      </w:rPr>
      <w:instrText xml:space="preserve">PAGE  </w:instrText>
    </w:r>
    <w:r>
      <w:fldChar w:fldCharType="end"/>
    </w:r>
  </w:p>
  <w:p w:rsidR="0092420A" w:rsidRDefault="0092420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0A" w:rsidRDefault="0092420A">
    <w:pPr>
      <w:pStyle w:val="a5"/>
      <w:framePr w:wrap="around" w:vAnchor="text" w:hAnchor="margin" w:xAlign="center" w:y="1"/>
      <w:rPr>
        <w:rStyle w:val="a3"/>
      </w:rPr>
    </w:pPr>
    <w:r>
      <w:fldChar w:fldCharType="begin"/>
    </w:r>
    <w:r>
      <w:rPr>
        <w:rStyle w:val="a3"/>
      </w:rPr>
      <w:instrText xml:space="preserve">PAGE  </w:instrText>
    </w:r>
    <w:r>
      <w:fldChar w:fldCharType="separate"/>
    </w:r>
    <w:r w:rsidR="002C269F">
      <w:rPr>
        <w:rStyle w:val="a3"/>
        <w:noProof/>
      </w:rPr>
      <w:t>24</w:t>
    </w:r>
    <w:r>
      <w:fldChar w:fldCharType="end"/>
    </w:r>
  </w:p>
  <w:p w:rsidR="0092420A" w:rsidRDefault="0092420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0A" w:rsidRDefault="009242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280" w:rsidRDefault="00BF5280" w:rsidP="00403389">
      <w:r>
        <w:separator/>
      </w:r>
    </w:p>
  </w:footnote>
  <w:footnote w:type="continuationSeparator" w:id="1">
    <w:p w:rsidR="00BF5280" w:rsidRDefault="00BF5280" w:rsidP="00403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0A" w:rsidRDefault="0092420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0A" w:rsidRDefault="0092420A" w:rsidP="00D73B4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0A" w:rsidRDefault="0092420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13D1"/>
    <w:rsid w:val="000E13D1"/>
    <w:rsid w:val="002C269F"/>
    <w:rsid w:val="00403389"/>
    <w:rsid w:val="006439AC"/>
    <w:rsid w:val="007301C0"/>
    <w:rsid w:val="007A1C02"/>
    <w:rsid w:val="00824C33"/>
    <w:rsid w:val="008A3244"/>
    <w:rsid w:val="0092420A"/>
    <w:rsid w:val="00953CBC"/>
    <w:rsid w:val="00A70592"/>
    <w:rsid w:val="00A725ED"/>
    <w:rsid w:val="00BB773B"/>
    <w:rsid w:val="00BF5280"/>
    <w:rsid w:val="00C1014D"/>
    <w:rsid w:val="00C20650"/>
    <w:rsid w:val="00C65E13"/>
    <w:rsid w:val="00D41B7D"/>
    <w:rsid w:val="00D73B49"/>
    <w:rsid w:val="00ED1351"/>
    <w:rsid w:val="00F168D3"/>
    <w:rsid w:val="00FA0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D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样式2 Char"/>
    <w:link w:val="2"/>
    <w:rsid w:val="000E13D1"/>
    <w:rPr>
      <w:rFonts w:ascii="仿宋_GB2312" w:eastAsia="仿宋_GB2312" w:hAnsi="仿宋"/>
      <w:b/>
      <w:sz w:val="28"/>
      <w:szCs w:val="28"/>
    </w:rPr>
  </w:style>
  <w:style w:type="character" w:styleId="a3">
    <w:name w:val="page number"/>
    <w:basedOn w:val="a0"/>
    <w:rsid w:val="000E13D1"/>
  </w:style>
  <w:style w:type="character" w:customStyle="1" w:styleId="Char">
    <w:name w:val="页眉 Char"/>
    <w:link w:val="a4"/>
    <w:rsid w:val="000E13D1"/>
    <w:rPr>
      <w:sz w:val="18"/>
      <w:szCs w:val="18"/>
    </w:rPr>
  </w:style>
  <w:style w:type="paragraph" w:styleId="a4">
    <w:name w:val="header"/>
    <w:basedOn w:val="a"/>
    <w:link w:val="Char"/>
    <w:rsid w:val="000E13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0E13D1"/>
    <w:rPr>
      <w:rFonts w:ascii="Times New Roman" w:eastAsia="宋体" w:hAnsi="Times New Roman" w:cs="Times New Roman"/>
      <w:sz w:val="18"/>
      <w:szCs w:val="18"/>
    </w:rPr>
  </w:style>
  <w:style w:type="paragraph" w:styleId="a5">
    <w:name w:val="footer"/>
    <w:basedOn w:val="a"/>
    <w:link w:val="Char0"/>
    <w:rsid w:val="000E13D1"/>
    <w:pPr>
      <w:tabs>
        <w:tab w:val="center" w:pos="4153"/>
        <w:tab w:val="right" w:pos="8306"/>
      </w:tabs>
      <w:snapToGrid w:val="0"/>
      <w:jc w:val="left"/>
    </w:pPr>
    <w:rPr>
      <w:sz w:val="18"/>
    </w:rPr>
  </w:style>
  <w:style w:type="character" w:customStyle="1" w:styleId="Char0">
    <w:name w:val="页脚 Char"/>
    <w:basedOn w:val="a0"/>
    <w:link w:val="a5"/>
    <w:rsid w:val="000E13D1"/>
    <w:rPr>
      <w:rFonts w:ascii="Times New Roman" w:eastAsia="宋体" w:hAnsi="Times New Roman" w:cs="Times New Roman"/>
      <w:sz w:val="18"/>
      <w:szCs w:val="20"/>
    </w:rPr>
  </w:style>
  <w:style w:type="paragraph" w:styleId="a6">
    <w:name w:val="List Paragraph"/>
    <w:basedOn w:val="a"/>
    <w:qFormat/>
    <w:rsid w:val="000E13D1"/>
    <w:pPr>
      <w:spacing w:line="360" w:lineRule="auto"/>
      <w:ind w:firstLineChars="200" w:firstLine="420"/>
    </w:pPr>
    <w:rPr>
      <w:rFonts w:ascii="Calibri" w:hAnsi="Calibri"/>
      <w:sz w:val="28"/>
      <w:szCs w:val="22"/>
    </w:rPr>
  </w:style>
  <w:style w:type="paragraph" w:customStyle="1" w:styleId="2">
    <w:name w:val="样式2"/>
    <w:basedOn w:val="a"/>
    <w:link w:val="2Char"/>
    <w:qFormat/>
    <w:rsid w:val="000E13D1"/>
    <w:pPr>
      <w:spacing w:line="360" w:lineRule="auto"/>
      <w:ind w:firstLineChars="200" w:firstLine="562"/>
      <w:outlineLvl w:val="0"/>
    </w:pPr>
    <w:rPr>
      <w:rFonts w:ascii="仿宋_GB2312" w:eastAsia="仿宋_GB2312" w:hAnsi="仿宋" w:cstheme="minorBidi"/>
      <w:b/>
      <w:sz w:val="28"/>
      <w:szCs w:val="28"/>
    </w:rPr>
  </w:style>
  <w:style w:type="paragraph" w:styleId="a7">
    <w:name w:val="Balloon Text"/>
    <w:basedOn w:val="a"/>
    <w:link w:val="Char2"/>
    <w:uiPriority w:val="99"/>
    <w:semiHidden/>
    <w:unhideWhenUsed/>
    <w:rsid w:val="000E13D1"/>
    <w:rPr>
      <w:sz w:val="18"/>
      <w:szCs w:val="18"/>
    </w:rPr>
  </w:style>
  <w:style w:type="character" w:customStyle="1" w:styleId="Char2">
    <w:name w:val="批注框文本 Char"/>
    <w:basedOn w:val="a0"/>
    <w:link w:val="a7"/>
    <w:uiPriority w:val="99"/>
    <w:semiHidden/>
    <w:rsid w:val="000E13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24</Pages>
  <Words>1368</Words>
  <Characters>7801</Characters>
  <Application>Microsoft Office Word</Application>
  <DocSecurity>0</DocSecurity>
  <Lines>65</Lines>
  <Paragraphs>18</Paragraphs>
  <ScaleCrop>false</ScaleCrop>
  <Company>user</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2020-07-18T04:17:00Z</cp:lastPrinted>
  <dcterms:created xsi:type="dcterms:W3CDTF">2020-07-14T11:39:00Z</dcterms:created>
  <dcterms:modified xsi:type="dcterms:W3CDTF">2020-07-30T03:39:00Z</dcterms:modified>
</cp:coreProperties>
</file>