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1E4" w:rsidRDefault="008971E4" w:rsidP="005822DA">
      <w:pPr>
        <w:spacing w:line="560" w:lineRule="exact"/>
        <w:rPr>
          <w:szCs w:val="21"/>
        </w:rPr>
      </w:pPr>
    </w:p>
    <w:p w:rsidR="008971E4" w:rsidRDefault="008971E4" w:rsidP="005822DA">
      <w:pPr>
        <w:spacing w:line="560" w:lineRule="exact"/>
        <w:rPr>
          <w:sz w:val="84"/>
          <w:szCs w:val="84"/>
          <w:u w:val="single"/>
        </w:rPr>
      </w:pPr>
    </w:p>
    <w:p w:rsidR="008971E4" w:rsidRDefault="008971E4" w:rsidP="005822DA">
      <w:pPr>
        <w:spacing w:line="560" w:lineRule="exact"/>
        <w:rPr>
          <w:sz w:val="84"/>
          <w:szCs w:val="84"/>
          <w:u w:val="single"/>
        </w:rPr>
      </w:pPr>
    </w:p>
    <w:p w:rsidR="008971E4" w:rsidRDefault="008971E4" w:rsidP="005822DA">
      <w:pPr>
        <w:spacing w:line="1000" w:lineRule="exact"/>
        <w:rPr>
          <w:sz w:val="84"/>
          <w:szCs w:val="84"/>
          <w:u w:val="single"/>
        </w:rPr>
      </w:pPr>
    </w:p>
    <w:p w:rsidR="005822DA" w:rsidRDefault="00F86DE3" w:rsidP="005822DA">
      <w:pPr>
        <w:spacing w:line="1000" w:lineRule="exact"/>
        <w:jc w:val="center"/>
        <w:rPr>
          <w:b/>
          <w:sz w:val="52"/>
          <w:szCs w:val="52"/>
        </w:rPr>
      </w:pPr>
      <w:r w:rsidRPr="00EC0CDB">
        <w:rPr>
          <w:rFonts w:ascii="宋体" w:hAnsi="宋体" w:cs="宋体"/>
          <w:b/>
          <w:sz w:val="52"/>
          <w:szCs w:val="52"/>
        </w:rPr>
        <w:t>202</w:t>
      </w:r>
      <w:r w:rsidR="00944353" w:rsidRPr="00EC0CDB">
        <w:rPr>
          <w:rFonts w:ascii="宋体" w:hAnsi="宋体" w:cs="宋体" w:hint="eastAsia"/>
          <w:b/>
          <w:sz w:val="52"/>
          <w:szCs w:val="52"/>
        </w:rPr>
        <w:t>1</w:t>
      </w:r>
      <w:r w:rsidRPr="00EC0CDB">
        <w:rPr>
          <w:rFonts w:hint="eastAsia"/>
          <w:b/>
          <w:sz w:val="52"/>
          <w:szCs w:val="52"/>
        </w:rPr>
        <w:t>年澄迈县人民检察院</w:t>
      </w:r>
    </w:p>
    <w:p w:rsidR="008971E4" w:rsidRPr="00EC0CDB" w:rsidRDefault="00F86DE3" w:rsidP="005822DA">
      <w:pPr>
        <w:spacing w:line="1000" w:lineRule="exact"/>
        <w:jc w:val="center"/>
        <w:rPr>
          <w:b/>
          <w:sz w:val="52"/>
          <w:szCs w:val="52"/>
        </w:rPr>
      </w:pPr>
      <w:r w:rsidRPr="00EC0CDB">
        <w:rPr>
          <w:rFonts w:hint="eastAsia"/>
          <w:b/>
          <w:sz w:val="52"/>
          <w:szCs w:val="52"/>
        </w:rPr>
        <w:t>部门预算</w:t>
      </w:r>
    </w:p>
    <w:p w:rsidR="008971E4" w:rsidRDefault="008971E4" w:rsidP="005822DA">
      <w:pPr>
        <w:spacing w:line="560" w:lineRule="exact"/>
        <w:ind w:firstLine="1680"/>
        <w:jc w:val="center"/>
        <w:rPr>
          <w:sz w:val="84"/>
          <w:szCs w:val="84"/>
        </w:rPr>
      </w:pPr>
    </w:p>
    <w:p w:rsidR="008971E4" w:rsidRDefault="008971E4" w:rsidP="005822DA">
      <w:pPr>
        <w:spacing w:line="560" w:lineRule="exact"/>
        <w:ind w:firstLine="1680"/>
        <w:jc w:val="center"/>
        <w:rPr>
          <w:sz w:val="84"/>
          <w:szCs w:val="84"/>
        </w:rPr>
      </w:pPr>
    </w:p>
    <w:p w:rsidR="008971E4" w:rsidRDefault="008971E4" w:rsidP="005822DA">
      <w:pPr>
        <w:spacing w:line="560" w:lineRule="exact"/>
        <w:ind w:firstLine="1680"/>
        <w:jc w:val="center"/>
        <w:rPr>
          <w:sz w:val="84"/>
          <w:szCs w:val="84"/>
        </w:rPr>
      </w:pPr>
    </w:p>
    <w:p w:rsidR="008971E4" w:rsidRDefault="008971E4" w:rsidP="005822DA">
      <w:pPr>
        <w:spacing w:line="560" w:lineRule="exact"/>
        <w:ind w:firstLine="1680"/>
        <w:jc w:val="center"/>
        <w:rPr>
          <w:sz w:val="84"/>
          <w:szCs w:val="84"/>
        </w:rPr>
      </w:pPr>
    </w:p>
    <w:p w:rsidR="008971E4" w:rsidRDefault="008971E4" w:rsidP="005822DA">
      <w:pPr>
        <w:spacing w:line="560" w:lineRule="exact"/>
        <w:ind w:firstLine="1680"/>
        <w:jc w:val="center"/>
        <w:rPr>
          <w:sz w:val="84"/>
          <w:szCs w:val="84"/>
        </w:rPr>
      </w:pPr>
    </w:p>
    <w:p w:rsidR="0011719D" w:rsidRDefault="0011719D" w:rsidP="005822DA">
      <w:pPr>
        <w:spacing w:line="560" w:lineRule="exact"/>
        <w:ind w:firstLine="1680"/>
        <w:jc w:val="center"/>
        <w:rPr>
          <w:sz w:val="84"/>
          <w:szCs w:val="84"/>
        </w:rPr>
      </w:pPr>
    </w:p>
    <w:p w:rsidR="0011719D" w:rsidRDefault="0011719D" w:rsidP="005822DA">
      <w:pPr>
        <w:spacing w:line="560" w:lineRule="exact"/>
        <w:ind w:firstLine="1680"/>
        <w:jc w:val="center"/>
        <w:rPr>
          <w:sz w:val="84"/>
          <w:szCs w:val="84"/>
        </w:rPr>
      </w:pPr>
    </w:p>
    <w:p w:rsidR="0011719D" w:rsidRDefault="0011719D" w:rsidP="005822DA">
      <w:pPr>
        <w:spacing w:line="560" w:lineRule="exact"/>
        <w:ind w:firstLine="1680"/>
        <w:jc w:val="center"/>
        <w:rPr>
          <w:sz w:val="84"/>
          <w:szCs w:val="84"/>
        </w:rPr>
      </w:pPr>
    </w:p>
    <w:p w:rsidR="0011719D" w:rsidRDefault="0011719D" w:rsidP="005822DA">
      <w:pPr>
        <w:spacing w:line="560" w:lineRule="exact"/>
        <w:ind w:firstLine="1680"/>
        <w:jc w:val="center"/>
        <w:rPr>
          <w:sz w:val="84"/>
          <w:szCs w:val="84"/>
        </w:rPr>
      </w:pPr>
    </w:p>
    <w:p w:rsidR="0011719D" w:rsidRDefault="0011719D" w:rsidP="005822DA">
      <w:pPr>
        <w:spacing w:line="560" w:lineRule="exact"/>
        <w:ind w:firstLine="1680"/>
        <w:jc w:val="center"/>
        <w:rPr>
          <w:sz w:val="84"/>
          <w:szCs w:val="84"/>
        </w:rPr>
      </w:pPr>
    </w:p>
    <w:p w:rsidR="0011719D" w:rsidRDefault="0011719D" w:rsidP="005822DA">
      <w:pPr>
        <w:spacing w:line="560" w:lineRule="exact"/>
        <w:ind w:firstLine="1680"/>
        <w:jc w:val="center"/>
        <w:rPr>
          <w:sz w:val="84"/>
          <w:szCs w:val="84"/>
        </w:rPr>
      </w:pPr>
    </w:p>
    <w:p w:rsidR="0011719D" w:rsidRDefault="0011719D" w:rsidP="005822DA">
      <w:pPr>
        <w:spacing w:line="560" w:lineRule="exact"/>
        <w:ind w:firstLine="1680"/>
        <w:jc w:val="center"/>
        <w:rPr>
          <w:sz w:val="84"/>
          <w:szCs w:val="84"/>
        </w:rPr>
      </w:pPr>
    </w:p>
    <w:p w:rsidR="0011719D" w:rsidRDefault="0011719D" w:rsidP="005822DA">
      <w:pPr>
        <w:spacing w:line="560" w:lineRule="exact"/>
        <w:ind w:firstLine="1680"/>
        <w:jc w:val="center"/>
        <w:rPr>
          <w:sz w:val="84"/>
          <w:szCs w:val="84"/>
        </w:rPr>
      </w:pPr>
    </w:p>
    <w:p w:rsidR="0011719D" w:rsidRDefault="0011719D" w:rsidP="005822DA">
      <w:pPr>
        <w:spacing w:line="560" w:lineRule="exact"/>
        <w:ind w:firstLine="1680"/>
        <w:jc w:val="center"/>
        <w:rPr>
          <w:sz w:val="84"/>
          <w:szCs w:val="84"/>
        </w:rPr>
      </w:pPr>
    </w:p>
    <w:p w:rsidR="0011719D" w:rsidRDefault="0011719D" w:rsidP="005822DA">
      <w:pPr>
        <w:spacing w:line="560" w:lineRule="exact"/>
        <w:ind w:firstLine="1680"/>
        <w:jc w:val="center"/>
        <w:rPr>
          <w:sz w:val="84"/>
          <w:szCs w:val="84"/>
        </w:rPr>
      </w:pPr>
    </w:p>
    <w:p w:rsidR="008971E4" w:rsidRDefault="008971E4" w:rsidP="005822DA">
      <w:pPr>
        <w:spacing w:line="560" w:lineRule="exact"/>
        <w:rPr>
          <w:sz w:val="32"/>
          <w:szCs w:val="32"/>
        </w:rPr>
      </w:pPr>
    </w:p>
    <w:p w:rsidR="008971E4" w:rsidRDefault="00F86DE3" w:rsidP="005822DA">
      <w:pPr>
        <w:spacing w:line="560" w:lineRule="exact"/>
        <w:jc w:val="center"/>
        <w:rPr>
          <w:rFonts w:ascii="黑体" w:eastAsia="黑体" w:hAnsi="黑体"/>
          <w:sz w:val="52"/>
          <w:szCs w:val="52"/>
        </w:rPr>
      </w:pPr>
      <w:r>
        <w:rPr>
          <w:rFonts w:ascii="黑体" w:eastAsia="黑体" w:hAnsi="黑体" w:hint="eastAsia"/>
          <w:sz w:val="52"/>
          <w:szCs w:val="52"/>
        </w:rPr>
        <w:lastRenderedPageBreak/>
        <w:t>目录</w:t>
      </w:r>
    </w:p>
    <w:p w:rsidR="0025347B" w:rsidRDefault="0025347B" w:rsidP="005822DA">
      <w:pPr>
        <w:spacing w:line="560" w:lineRule="exact"/>
        <w:jc w:val="center"/>
        <w:rPr>
          <w:rFonts w:ascii="黑体" w:eastAsia="黑体" w:hAnsi="黑体"/>
          <w:sz w:val="52"/>
          <w:szCs w:val="52"/>
        </w:rPr>
      </w:pPr>
    </w:p>
    <w:p w:rsidR="008971E4" w:rsidRDefault="005822DA" w:rsidP="005822DA">
      <w:pPr>
        <w:pStyle w:val="ListParagraph1"/>
        <w:numPr>
          <w:ilvl w:val="0"/>
          <w:numId w:val="1"/>
        </w:numPr>
        <w:spacing w:line="560" w:lineRule="exact"/>
        <w:ind w:firstLineChars="0"/>
        <w:jc w:val="left"/>
        <w:rPr>
          <w:rFonts w:ascii="黑体" w:eastAsia="黑体" w:hAnsi="黑体"/>
          <w:sz w:val="32"/>
          <w:szCs w:val="32"/>
        </w:rPr>
      </w:pPr>
      <w:r>
        <w:rPr>
          <w:rFonts w:ascii="黑体" w:eastAsia="黑体" w:hAnsi="黑体" w:hint="eastAsia"/>
          <w:sz w:val="32"/>
          <w:szCs w:val="32"/>
        </w:rPr>
        <w:t xml:space="preserve">  </w:t>
      </w:r>
      <w:r w:rsidR="00F86DE3">
        <w:rPr>
          <w:rFonts w:ascii="黑体" w:eastAsia="黑体" w:hAnsi="黑体" w:hint="eastAsia"/>
          <w:sz w:val="32"/>
          <w:szCs w:val="32"/>
        </w:rPr>
        <w:t>澄迈县人民检察院部门概况</w:t>
      </w:r>
    </w:p>
    <w:p w:rsidR="008971E4" w:rsidRDefault="00F86DE3" w:rsidP="005822DA">
      <w:pPr>
        <w:pStyle w:val="ListParagraph1"/>
        <w:numPr>
          <w:ilvl w:val="0"/>
          <w:numId w:val="2"/>
        </w:numPr>
        <w:spacing w:line="560" w:lineRule="exact"/>
        <w:ind w:firstLineChars="0"/>
        <w:jc w:val="left"/>
        <w:rPr>
          <w:rFonts w:ascii="黑体" w:eastAsia="黑体" w:hAnsi="黑体"/>
          <w:sz w:val="32"/>
          <w:szCs w:val="32"/>
        </w:rPr>
      </w:pPr>
      <w:r>
        <w:rPr>
          <w:rFonts w:ascii="黑体" w:eastAsia="黑体" w:hAnsi="黑体" w:hint="eastAsia"/>
          <w:sz w:val="32"/>
          <w:szCs w:val="32"/>
        </w:rPr>
        <w:t>主要职能</w:t>
      </w:r>
    </w:p>
    <w:p w:rsidR="008971E4" w:rsidRDefault="00F86DE3" w:rsidP="005822DA">
      <w:pPr>
        <w:pStyle w:val="ListParagraph1"/>
        <w:numPr>
          <w:ilvl w:val="0"/>
          <w:numId w:val="2"/>
        </w:numPr>
        <w:spacing w:line="560" w:lineRule="exact"/>
        <w:ind w:firstLineChars="0"/>
        <w:jc w:val="left"/>
        <w:rPr>
          <w:rFonts w:ascii="黑体" w:eastAsia="黑体" w:hAnsi="黑体"/>
          <w:sz w:val="32"/>
          <w:szCs w:val="32"/>
        </w:rPr>
      </w:pPr>
      <w:r>
        <w:rPr>
          <w:rFonts w:ascii="黑体" w:eastAsia="黑体" w:hAnsi="黑体" w:hint="eastAsia"/>
          <w:sz w:val="32"/>
          <w:szCs w:val="32"/>
        </w:rPr>
        <w:t>部门预算单位构成</w:t>
      </w:r>
    </w:p>
    <w:p w:rsidR="008971E4" w:rsidRDefault="005822DA" w:rsidP="005822DA">
      <w:pPr>
        <w:pStyle w:val="ListParagraph1"/>
        <w:numPr>
          <w:ilvl w:val="0"/>
          <w:numId w:val="1"/>
        </w:numPr>
        <w:spacing w:line="560" w:lineRule="exact"/>
        <w:ind w:firstLineChars="0"/>
        <w:jc w:val="left"/>
        <w:rPr>
          <w:rFonts w:ascii="黑体" w:eastAsia="黑体" w:hAnsi="黑体"/>
          <w:sz w:val="32"/>
          <w:szCs w:val="32"/>
        </w:rPr>
      </w:pPr>
      <w:r>
        <w:rPr>
          <w:rFonts w:ascii="黑体" w:eastAsia="黑体" w:hAnsi="黑体" w:hint="eastAsia"/>
          <w:sz w:val="32"/>
          <w:szCs w:val="32"/>
        </w:rPr>
        <w:t xml:space="preserve">  </w:t>
      </w:r>
      <w:r w:rsidR="00F86DE3">
        <w:rPr>
          <w:rFonts w:ascii="黑体" w:eastAsia="黑体" w:hAnsi="黑体" w:hint="eastAsia"/>
          <w:sz w:val="32"/>
          <w:szCs w:val="32"/>
        </w:rPr>
        <w:t>澄迈县人民检察院</w:t>
      </w:r>
      <w:r w:rsidR="00F86DE3">
        <w:rPr>
          <w:rFonts w:ascii="黑体" w:eastAsia="黑体" w:hAnsi="黑体"/>
          <w:sz w:val="32"/>
          <w:szCs w:val="32"/>
        </w:rPr>
        <w:t>202</w:t>
      </w:r>
      <w:r w:rsidR="00944353">
        <w:rPr>
          <w:rFonts w:ascii="黑体" w:eastAsia="黑体" w:hAnsi="黑体" w:hint="eastAsia"/>
          <w:sz w:val="32"/>
          <w:szCs w:val="32"/>
        </w:rPr>
        <w:t>1</w:t>
      </w:r>
      <w:r w:rsidR="00F86DE3">
        <w:rPr>
          <w:rFonts w:ascii="黑体" w:eastAsia="黑体" w:hAnsi="黑体" w:hint="eastAsia"/>
          <w:sz w:val="32"/>
          <w:szCs w:val="32"/>
        </w:rPr>
        <w:t>年部门预算表</w:t>
      </w:r>
    </w:p>
    <w:p w:rsidR="008971E4" w:rsidRDefault="00F86DE3" w:rsidP="005822DA">
      <w:pPr>
        <w:pStyle w:val="ListParagraph1"/>
        <w:numPr>
          <w:ilvl w:val="0"/>
          <w:numId w:val="3"/>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8971E4" w:rsidRDefault="00F86DE3" w:rsidP="005822DA">
      <w:pPr>
        <w:pStyle w:val="ListParagraph1"/>
        <w:numPr>
          <w:ilvl w:val="0"/>
          <w:numId w:val="3"/>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8971E4" w:rsidRDefault="00F86DE3" w:rsidP="005822DA">
      <w:pPr>
        <w:pStyle w:val="ListParagraph1"/>
        <w:numPr>
          <w:ilvl w:val="0"/>
          <w:numId w:val="3"/>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8971E4" w:rsidRDefault="00F86DE3" w:rsidP="005822DA">
      <w:pPr>
        <w:pStyle w:val="ListParagraph1"/>
        <w:numPr>
          <w:ilvl w:val="0"/>
          <w:numId w:val="3"/>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8971E4" w:rsidRDefault="00F86DE3" w:rsidP="005822DA">
      <w:pPr>
        <w:pStyle w:val="ListParagraph1"/>
        <w:numPr>
          <w:ilvl w:val="0"/>
          <w:numId w:val="3"/>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8971E4" w:rsidRDefault="00F86DE3" w:rsidP="005822DA">
      <w:pPr>
        <w:pStyle w:val="ListParagraph1"/>
        <w:numPr>
          <w:ilvl w:val="0"/>
          <w:numId w:val="3"/>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8971E4" w:rsidRDefault="00F86DE3" w:rsidP="005822DA">
      <w:pPr>
        <w:pStyle w:val="ListParagraph1"/>
        <w:numPr>
          <w:ilvl w:val="0"/>
          <w:numId w:val="3"/>
        </w:numPr>
        <w:spacing w:line="560" w:lineRule="exact"/>
        <w:ind w:firstLineChars="0"/>
        <w:jc w:val="left"/>
        <w:rPr>
          <w:rFonts w:ascii="黑体" w:eastAsia="黑体" w:hAnsi="黑体"/>
          <w:sz w:val="32"/>
          <w:szCs w:val="32"/>
        </w:rPr>
      </w:pPr>
      <w:r>
        <w:rPr>
          <w:rFonts w:ascii="仿宋_GB2312" w:eastAsia="仿宋_GB2312" w:hAnsi="仿宋_GB2312" w:cs="仿宋_GB2312" w:hint="eastAsia"/>
          <w:sz w:val="32"/>
          <w:szCs w:val="32"/>
        </w:rPr>
        <w:t>部门收支总表</w:t>
      </w:r>
    </w:p>
    <w:p w:rsidR="008971E4" w:rsidRDefault="00F86DE3" w:rsidP="005822DA">
      <w:pPr>
        <w:pStyle w:val="ListParagraph1"/>
        <w:numPr>
          <w:ilvl w:val="0"/>
          <w:numId w:val="3"/>
        </w:numPr>
        <w:spacing w:line="560" w:lineRule="exact"/>
        <w:ind w:firstLineChars="0"/>
        <w:jc w:val="left"/>
        <w:rPr>
          <w:rFonts w:ascii="黑体" w:eastAsia="黑体" w:hAnsi="黑体"/>
          <w:sz w:val="32"/>
          <w:szCs w:val="32"/>
        </w:rPr>
      </w:pPr>
      <w:r>
        <w:rPr>
          <w:rFonts w:ascii="仿宋_GB2312" w:eastAsia="仿宋_GB2312" w:hAnsi="仿宋_GB2312" w:cs="仿宋_GB2312" w:hint="eastAsia"/>
          <w:sz w:val="32"/>
          <w:szCs w:val="32"/>
        </w:rPr>
        <w:t>部门收入总表</w:t>
      </w:r>
    </w:p>
    <w:p w:rsidR="008971E4" w:rsidRDefault="00F86DE3" w:rsidP="005822DA">
      <w:pPr>
        <w:pStyle w:val="ListParagraph1"/>
        <w:numPr>
          <w:ilvl w:val="0"/>
          <w:numId w:val="3"/>
        </w:numPr>
        <w:spacing w:line="560" w:lineRule="exact"/>
        <w:ind w:firstLineChars="0"/>
        <w:jc w:val="left"/>
        <w:rPr>
          <w:rFonts w:ascii="黑体" w:eastAsia="黑体" w:hAnsi="黑体"/>
          <w:sz w:val="32"/>
          <w:szCs w:val="32"/>
        </w:rPr>
      </w:pPr>
      <w:r>
        <w:rPr>
          <w:rFonts w:ascii="仿宋_GB2312" w:eastAsia="仿宋_GB2312" w:hAnsi="仿宋_GB2312" w:cs="仿宋_GB2312" w:hint="eastAsia"/>
          <w:sz w:val="32"/>
          <w:szCs w:val="32"/>
        </w:rPr>
        <w:t>部门支出总表</w:t>
      </w:r>
    </w:p>
    <w:p w:rsidR="008971E4" w:rsidRDefault="00F86DE3" w:rsidP="005822DA">
      <w:pPr>
        <w:pStyle w:val="ListParagraph1"/>
        <w:numPr>
          <w:ilvl w:val="0"/>
          <w:numId w:val="3"/>
        </w:numPr>
        <w:spacing w:line="560" w:lineRule="exact"/>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8971E4" w:rsidRDefault="005822DA" w:rsidP="005822DA">
      <w:pPr>
        <w:pStyle w:val="ListParagraph1"/>
        <w:numPr>
          <w:ilvl w:val="0"/>
          <w:numId w:val="1"/>
        </w:numPr>
        <w:spacing w:line="560" w:lineRule="exact"/>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r w:rsidR="00F86DE3">
        <w:rPr>
          <w:rFonts w:ascii="黑体" w:eastAsia="黑体" w:hAnsi="黑体" w:hint="eastAsia"/>
          <w:sz w:val="32"/>
          <w:szCs w:val="32"/>
        </w:rPr>
        <w:t>澄迈县人民检察院</w:t>
      </w:r>
      <w:r w:rsidR="00944353">
        <w:rPr>
          <w:rFonts w:ascii="黑体" w:eastAsia="黑体" w:hAnsi="黑体"/>
          <w:sz w:val="32"/>
          <w:szCs w:val="32"/>
        </w:rPr>
        <w:t>202</w:t>
      </w:r>
      <w:r w:rsidR="00944353">
        <w:rPr>
          <w:rFonts w:ascii="黑体" w:eastAsia="黑体" w:hAnsi="黑体" w:hint="eastAsia"/>
          <w:sz w:val="32"/>
          <w:szCs w:val="32"/>
        </w:rPr>
        <w:t>1</w:t>
      </w:r>
      <w:r w:rsidR="00F86DE3">
        <w:rPr>
          <w:rFonts w:ascii="黑体" w:eastAsia="黑体" w:hAnsi="黑体" w:hint="eastAsia"/>
          <w:sz w:val="32"/>
          <w:szCs w:val="32"/>
        </w:rPr>
        <w:t>年部门预算情况说明</w:t>
      </w:r>
    </w:p>
    <w:p w:rsidR="008971E4" w:rsidRDefault="005822DA" w:rsidP="005822DA">
      <w:pPr>
        <w:pStyle w:val="ListParagraph1"/>
        <w:numPr>
          <w:ilvl w:val="0"/>
          <w:numId w:val="1"/>
        </w:numPr>
        <w:spacing w:line="560" w:lineRule="exact"/>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r w:rsidR="00F86DE3">
        <w:rPr>
          <w:rFonts w:ascii="黑体" w:eastAsia="黑体" w:hAnsi="黑体" w:hint="eastAsia"/>
          <w:sz w:val="32"/>
          <w:szCs w:val="32"/>
        </w:rPr>
        <w:t>名词解释</w:t>
      </w:r>
    </w:p>
    <w:p w:rsidR="008971E4" w:rsidRDefault="008971E4" w:rsidP="005822DA">
      <w:pPr>
        <w:pStyle w:val="ListParagraph1"/>
        <w:spacing w:line="560" w:lineRule="exact"/>
        <w:ind w:left="1320" w:firstLineChars="0" w:firstLine="0"/>
        <w:jc w:val="left"/>
        <w:rPr>
          <w:rFonts w:ascii="黑体" w:eastAsia="黑体" w:hAnsi="黑体"/>
          <w:sz w:val="32"/>
          <w:szCs w:val="32"/>
        </w:rPr>
      </w:pPr>
    </w:p>
    <w:p w:rsidR="0011719D" w:rsidRDefault="0011719D" w:rsidP="005822DA">
      <w:pPr>
        <w:pStyle w:val="ListParagraph1"/>
        <w:spacing w:line="560" w:lineRule="exact"/>
        <w:ind w:left="1320" w:firstLineChars="0" w:firstLine="0"/>
        <w:jc w:val="left"/>
        <w:rPr>
          <w:rFonts w:ascii="黑体" w:eastAsia="黑体" w:hAnsi="黑体"/>
          <w:sz w:val="32"/>
          <w:szCs w:val="32"/>
        </w:rPr>
      </w:pPr>
    </w:p>
    <w:p w:rsidR="005822DA" w:rsidRDefault="005822DA" w:rsidP="005822DA">
      <w:pPr>
        <w:pStyle w:val="ListParagraph1"/>
        <w:spacing w:line="560" w:lineRule="exact"/>
        <w:ind w:left="1320" w:firstLineChars="0" w:firstLine="0"/>
        <w:jc w:val="left"/>
        <w:rPr>
          <w:rFonts w:ascii="黑体" w:eastAsia="黑体" w:hAnsi="黑体"/>
          <w:sz w:val="32"/>
          <w:szCs w:val="32"/>
        </w:rPr>
      </w:pPr>
    </w:p>
    <w:p w:rsidR="005822DA" w:rsidRDefault="005822DA" w:rsidP="005822DA">
      <w:pPr>
        <w:pStyle w:val="ListParagraph1"/>
        <w:spacing w:line="560" w:lineRule="exact"/>
        <w:ind w:left="1320" w:firstLineChars="0" w:firstLine="0"/>
        <w:jc w:val="left"/>
        <w:rPr>
          <w:rFonts w:ascii="黑体" w:eastAsia="黑体" w:hAnsi="黑体"/>
          <w:sz w:val="32"/>
          <w:szCs w:val="32"/>
        </w:rPr>
      </w:pPr>
    </w:p>
    <w:p w:rsidR="005822DA" w:rsidRDefault="005822DA" w:rsidP="005822DA">
      <w:pPr>
        <w:pStyle w:val="ListParagraph1"/>
        <w:spacing w:line="560" w:lineRule="exact"/>
        <w:ind w:left="1320" w:firstLineChars="0" w:firstLine="0"/>
        <w:jc w:val="left"/>
        <w:rPr>
          <w:rFonts w:ascii="黑体" w:eastAsia="黑体" w:hAnsi="黑体"/>
          <w:sz w:val="32"/>
          <w:szCs w:val="32"/>
        </w:rPr>
      </w:pPr>
    </w:p>
    <w:p w:rsidR="005822DA" w:rsidRDefault="005822DA" w:rsidP="005822DA">
      <w:pPr>
        <w:pStyle w:val="ListParagraph1"/>
        <w:spacing w:line="560" w:lineRule="exact"/>
        <w:ind w:left="1320" w:firstLineChars="0" w:firstLine="0"/>
        <w:jc w:val="left"/>
        <w:rPr>
          <w:rFonts w:ascii="黑体" w:eastAsia="黑体" w:hAnsi="黑体"/>
          <w:sz w:val="32"/>
          <w:szCs w:val="32"/>
        </w:rPr>
      </w:pPr>
    </w:p>
    <w:p w:rsidR="008971E4" w:rsidRDefault="005822DA" w:rsidP="0025040C">
      <w:pPr>
        <w:pStyle w:val="ListParagraph1"/>
        <w:numPr>
          <w:ilvl w:val="0"/>
          <w:numId w:val="4"/>
        </w:numPr>
        <w:spacing w:beforeLines="100" w:afterLines="100" w:line="560" w:lineRule="exact"/>
        <w:ind w:firstLineChars="0"/>
        <w:jc w:val="center"/>
        <w:rPr>
          <w:rFonts w:ascii="仿宋_GB2312" w:eastAsia="仿宋_GB2312" w:hAnsi="仿宋_GB2312" w:cs="仿宋_GB2312"/>
          <w:b/>
          <w:bCs/>
          <w:sz w:val="32"/>
          <w:szCs w:val="32"/>
        </w:rPr>
      </w:pPr>
      <w:r>
        <w:rPr>
          <w:rFonts w:ascii="黑体" w:eastAsia="黑体" w:hAnsi="黑体" w:hint="eastAsia"/>
          <w:b/>
          <w:bCs/>
          <w:sz w:val="32"/>
          <w:szCs w:val="32"/>
        </w:rPr>
        <w:lastRenderedPageBreak/>
        <w:t xml:space="preserve">  </w:t>
      </w:r>
      <w:r w:rsidR="00F86DE3">
        <w:rPr>
          <w:rFonts w:ascii="黑体" w:eastAsia="黑体" w:hAnsi="黑体" w:hint="eastAsia"/>
          <w:b/>
          <w:bCs/>
          <w:sz w:val="32"/>
          <w:szCs w:val="32"/>
        </w:rPr>
        <w:t>澄迈县人民检察院概况</w:t>
      </w:r>
    </w:p>
    <w:p w:rsidR="008971E4" w:rsidRDefault="00F86DE3" w:rsidP="005822DA">
      <w:pPr>
        <w:pStyle w:val="ListParagraph1"/>
        <w:numPr>
          <w:ilvl w:val="0"/>
          <w:numId w:val="5"/>
        </w:numPr>
        <w:spacing w:line="560" w:lineRule="exact"/>
        <w:ind w:firstLineChars="0"/>
        <w:jc w:val="left"/>
        <w:rPr>
          <w:rFonts w:ascii="黑体" w:eastAsia="黑体" w:hAnsi="黑体" w:cs="仿宋_GB2312"/>
          <w:sz w:val="32"/>
          <w:szCs w:val="32"/>
        </w:rPr>
      </w:pPr>
      <w:r>
        <w:rPr>
          <w:rFonts w:ascii="黑体" w:eastAsia="黑体" w:hAnsi="黑体" w:cs="仿宋_GB2312" w:hint="eastAsia"/>
          <w:sz w:val="32"/>
          <w:szCs w:val="32"/>
        </w:rPr>
        <w:t>主要职能</w:t>
      </w:r>
    </w:p>
    <w:p w:rsidR="008971E4" w:rsidRDefault="00F86DE3" w:rsidP="005822DA">
      <w:pPr>
        <w:pStyle w:val="1"/>
        <w:snapToGrid w:val="0"/>
        <w:spacing w:line="560" w:lineRule="exact"/>
        <w:ind w:firstLine="64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一）深入贯彻习近平新时代中国特色社会主义思想，深入贯彻党的路线方针政策和决策部署，统一本院检察干警思想和行动，坚持党对检察工作的绝对领导，坚决维护习近平总书记的核心地位，坚决维护党中央权威和集中统一领导。</w:t>
      </w:r>
    </w:p>
    <w:p w:rsidR="008971E4" w:rsidRDefault="00F86DE3" w:rsidP="005822DA">
      <w:pPr>
        <w:pStyle w:val="1"/>
        <w:snapToGrid w:val="0"/>
        <w:spacing w:line="560" w:lineRule="exact"/>
        <w:ind w:firstLine="64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（二）依法向对澄迈县人民代表大会及其常务委员会提出议案。</w:t>
      </w:r>
    </w:p>
    <w:p w:rsidR="008971E4" w:rsidRDefault="00F86DE3" w:rsidP="005822DA">
      <w:pPr>
        <w:pStyle w:val="1"/>
        <w:snapToGrid w:val="0"/>
        <w:spacing w:line="560" w:lineRule="exact"/>
        <w:ind w:firstLine="64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（三）落实上级检察机关研究制定的检察工作计划、发展规划，结合本市党委中心工作，制定本院检察工作计划，落实检察工作任务。</w:t>
      </w:r>
    </w:p>
    <w:p w:rsidR="008971E4" w:rsidRDefault="00F86DE3" w:rsidP="005822DA">
      <w:pPr>
        <w:pStyle w:val="1"/>
        <w:snapToGrid w:val="0"/>
        <w:spacing w:line="560" w:lineRule="exact"/>
        <w:ind w:firstLine="64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（四）依照法律规定对由本院直接受理的刑事案件和上级检察机关交办的案件行使侦查权。</w:t>
      </w:r>
    </w:p>
    <w:p w:rsidR="008971E4" w:rsidRDefault="00F86DE3" w:rsidP="005822DA">
      <w:pPr>
        <w:pStyle w:val="1"/>
        <w:snapToGrid w:val="0"/>
        <w:spacing w:line="560" w:lineRule="exact"/>
        <w:ind w:firstLine="64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（五）负责对本院直接办理或上级检察机关交办的刑事案件依法审查批准逮捕、决定逮捕、提起公诉。</w:t>
      </w:r>
    </w:p>
    <w:p w:rsidR="008971E4" w:rsidRDefault="00F86DE3" w:rsidP="005822DA">
      <w:pPr>
        <w:pStyle w:val="1"/>
        <w:snapToGrid w:val="0"/>
        <w:spacing w:line="560" w:lineRule="exact"/>
        <w:ind w:firstLine="64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（六）负责辖区内刑事、民事、行政诉讼活动及刑事、民事、行政判决和裁定等生效法律文书执行的法律监督工作。</w:t>
      </w:r>
    </w:p>
    <w:p w:rsidR="008971E4" w:rsidRDefault="00F86DE3" w:rsidP="005822DA">
      <w:pPr>
        <w:pStyle w:val="1"/>
        <w:snapToGrid w:val="0"/>
        <w:spacing w:line="560" w:lineRule="exact"/>
        <w:ind w:firstLine="64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（七）依法对辖区内人民法院确有的错误的判决和裁定提起抗诉或提请抗诉。</w:t>
      </w:r>
    </w:p>
    <w:p w:rsidR="008971E4" w:rsidRDefault="00F86DE3" w:rsidP="005822DA">
      <w:pPr>
        <w:pStyle w:val="1"/>
        <w:snapToGrid w:val="0"/>
        <w:spacing w:line="560" w:lineRule="exact"/>
        <w:ind w:firstLine="64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（八）负责应由本院承办的提起公益诉讼工作。</w:t>
      </w:r>
    </w:p>
    <w:p w:rsidR="008971E4" w:rsidRDefault="00F86DE3" w:rsidP="005822DA">
      <w:pPr>
        <w:pStyle w:val="1"/>
        <w:snapToGrid w:val="0"/>
        <w:spacing w:line="560" w:lineRule="exact"/>
        <w:ind w:firstLine="64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（九）负责辖区内看守所、社区矫正机构等执法活动的法律监督工作。</w:t>
      </w:r>
    </w:p>
    <w:p w:rsidR="008971E4" w:rsidRDefault="00F86DE3" w:rsidP="005822DA">
      <w:pPr>
        <w:pStyle w:val="1"/>
        <w:snapToGrid w:val="0"/>
        <w:spacing w:line="560" w:lineRule="exact"/>
        <w:ind w:firstLine="64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lastRenderedPageBreak/>
        <w:t>（十）受理向本院提出的控告申诉。</w:t>
      </w:r>
    </w:p>
    <w:p w:rsidR="008971E4" w:rsidRDefault="00F86DE3" w:rsidP="005822DA">
      <w:pPr>
        <w:pStyle w:val="1"/>
        <w:snapToGrid w:val="0"/>
        <w:spacing w:line="560" w:lineRule="exact"/>
        <w:ind w:firstLine="64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（十一）对检察工作中具体应用法律的问题进行调查研究，依程序向立法机关和上级检察机关提出立法以及司法解释建议。</w:t>
      </w:r>
    </w:p>
    <w:p w:rsidR="008971E4" w:rsidRDefault="00F86DE3" w:rsidP="005822DA">
      <w:pPr>
        <w:pStyle w:val="1"/>
        <w:snapToGrid w:val="0"/>
        <w:spacing w:line="560" w:lineRule="exact"/>
        <w:ind w:firstLine="64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（十二）开展检察理论研究工作。</w:t>
      </w:r>
    </w:p>
    <w:p w:rsidR="008971E4" w:rsidRDefault="00F86DE3" w:rsidP="005822DA">
      <w:pPr>
        <w:pStyle w:val="1"/>
        <w:snapToGrid w:val="0"/>
        <w:spacing w:line="560" w:lineRule="exact"/>
        <w:ind w:firstLine="64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（十三）负责本院队伍建设、思想政治工作和意识形态工作。配合省人民检察院，协同省机构编制部门管理本院的机构设置及人员编制，制定本</w:t>
      </w:r>
      <w:proofErr w:type="gramStart"/>
      <w:r>
        <w:rPr>
          <w:rFonts w:ascii="仿宋_GB2312" w:eastAsia="仿宋_GB2312" w:hAnsi="仿宋" w:hint="eastAsia"/>
          <w:sz w:val="32"/>
          <w:szCs w:val="32"/>
          <w:shd w:val="clear" w:color="auto" w:fill="FFFFFF"/>
        </w:rPr>
        <w:t>院相关</w:t>
      </w:r>
      <w:proofErr w:type="gramEnd"/>
      <w:r>
        <w:rPr>
          <w:rFonts w:ascii="仿宋_GB2312" w:eastAsia="仿宋_GB2312" w:hAnsi="仿宋" w:hint="eastAsia"/>
          <w:sz w:val="32"/>
          <w:szCs w:val="32"/>
          <w:shd w:val="clear" w:color="auto" w:fill="FFFFFF"/>
        </w:rPr>
        <w:t>人员管理办法。负责组织开展本院教育培训工作。</w:t>
      </w:r>
    </w:p>
    <w:p w:rsidR="008971E4" w:rsidRDefault="00F86DE3" w:rsidP="005822DA">
      <w:pPr>
        <w:pStyle w:val="1"/>
        <w:snapToGrid w:val="0"/>
        <w:spacing w:line="560" w:lineRule="exact"/>
        <w:ind w:firstLine="64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（十四）协同组织部门依照干部管理权限，对本院检察官进行等级评定和晋升、考核、调配，对本院其他检察人员进行考核、调配、任免。</w:t>
      </w:r>
    </w:p>
    <w:p w:rsidR="008971E4" w:rsidRDefault="00F86DE3" w:rsidP="005822DA">
      <w:pPr>
        <w:pStyle w:val="1"/>
        <w:snapToGrid w:val="0"/>
        <w:spacing w:line="560" w:lineRule="exact"/>
        <w:ind w:firstLine="64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（十五）负责本院的检务督察工作。</w:t>
      </w:r>
    </w:p>
    <w:p w:rsidR="008971E4" w:rsidRDefault="00F86DE3" w:rsidP="005822DA">
      <w:pPr>
        <w:pStyle w:val="1"/>
        <w:snapToGrid w:val="0"/>
        <w:spacing w:line="560" w:lineRule="exact"/>
        <w:ind w:firstLine="64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（十六）负责本院的财务装备管理工作。</w:t>
      </w:r>
    </w:p>
    <w:p w:rsidR="008971E4" w:rsidRDefault="00F86DE3" w:rsidP="005822DA">
      <w:pPr>
        <w:pStyle w:val="1"/>
        <w:snapToGrid w:val="0"/>
        <w:spacing w:line="560" w:lineRule="exact"/>
        <w:ind w:firstLine="64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（十七</w:t>
      </w:r>
      <w:bookmarkStart w:id="0" w:name="_GoBack"/>
      <w:bookmarkEnd w:id="0"/>
      <w:r>
        <w:rPr>
          <w:rFonts w:ascii="仿宋_GB2312" w:eastAsia="仿宋_GB2312" w:hAnsi="仿宋" w:hint="eastAsia"/>
          <w:sz w:val="32"/>
          <w:szCs w:val="32"/>
          <w:shd w:val="clear" w:color="auto" w:fill="FFFFFF"/>
        </w:rPr>
        <w:t>）完成县委、县人大和上级人民检察院交办的其他工作。</w:t>
      </w:r>
    </w:p>
    <w:p w:rsidR="008971E4" w:rsidRDefault="00F86DE3" w:rsidP="005822DA">
      <w:pPr>
        <w:pStyle w:val="ListParagraph1"/>
        <w:numPr>
          <w:ilvl w:val="0"/>
          <w:numId w:val="5"/>
        </w:numPr>
        <w:spacing w:line="560" w:lineRule="exact"/>
        <w:ind w:firstLineChars="0"/>
        <w:jc w:val="left"/>
        <w:rPr>
          <w:rFonts w:ascii="黑体" w:eastAsia="黑体" w:hAnsi="黑体" w:cs="仿宋_GB2312"/>
          <w:sz w:val="32"/>
          <w:szCs w:val="32"/>
        </w:rPr>
      </w:pPr>
      <w:r>
        <w:rPr>
          <w:rFonts w:ascii="黑体" w:eastAsia="黑体" w:hAnsi="黑体" w:cs="仿宋_GB2312" w:hint="eastAsia"/>
          <w:sz w:val="32"/>
          <w:szCs w:val="32"/>
        </w:rPr>
        <w:t>部门预算单位构成</w:t>
      </w:r>
    </w:p>
    <w:p w:rsidR="008971E4" w:rsidRDefault="00F86DE3" w:rsidP="005822DA">
      <w:pPr>
        <w:spacing w:line="560" w:lineRule="exact"/>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纳入澄迈县人民检察院</w:t>
      </w:r>
      <w:r>
        <w:rPr>
          <w:rFonts w:ascii="仿宋_GB2312" w:eastAsia="仿宋_GB2312" w:hAnsi="仿宋_GB2312" w:cs="仿宋_GB2312"/>
          <w:sz w:val="32"/>
          <w:szCs w:val="32"/>
        </w:rPr>
        <w:t>202</w:t>
      </w:r>
      <w:r w:rsidR="00944353">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年部门预算编制范围的</w:t>
      </w:r>
      <w:r>
        <w:rPr>
          <w:rFonts w:ascii="仿宋_GB2312" w:eastAsia="仿宋_GB2312" w:hAnsi="仿宋_GB2312" w:cs="仿宋_GB2312" w:hint="eastAsia"/>
          <w:bCs/>
          <w:kern w:val="0"/>
          <w:sz w:val="32"/>
          <w:szCs w:val="32"/>
          <w:lang w:val="zh-CN"/>
        </w:rPr>
        <w:t>只有部门本级</w:t>
      </w:r>
      <w:r>
        <w:rPr>
          <w:rFonts w:ascii="仿宋_GB2312" w:eastAsia="仿宋_GB2312" w:hAnsi="仿宋_GB2312" w:cs="仿宋_GB2312"/>
          <w:bCs/>
          <w:kern w:val="0"/>
          <w:sz w:val="32"/>
          <w:szCs w:val="32"/>
          <w:lang w:val="zh-CN"/>
        </w:rPr>
        <w:t>1</w:t>
      </w:r>
      <w:r>
        <w:rPr>
          <w:rFonts w:ascii="仿宋_GB2312" w:eastAsia="仿宋_GB2312" w:hAnsi="仿宋_GB2312" w:cs="仿宋_GB2312" w:hint="eastAsia"/>
          <w:bCs/>
          <w:kern w:val="0"/>
          <w:sz w:val="32"/>
          <w:szCs w:val="32"/>
          <w:lang w:val="zh-CN"/>
        </w:rPr>
        <w:t>家预算单位。</w:t>
      </w:r>
    </w:p>
    <w:p w:rsidR="008971E4" w:rsidRDefault="00F86DE3" w:rsidP="0025040C">
      <w:pPr>
        <w:spacing w:beforeLines="100" w:afterLines="100" w:line="560" w:lineRule="exact"/>
        <w:jc w:val="center"/>
        <w:rPr>
          <w:rFonts w:ascii="黑体" w:eastAsia="黑体" w:hAnsi="黑体"/>
          <w:sz w:val="32"/>
          <w:szCs w:val="32"/>
        </w:rPr>
      </w:pPr>
      <w:r>
        <w:rPr>
          <w:rFonts w:ascii="黑体" w:eastAsia="黑体" w:hAnsi="黑体" w:hint="eastAsia"/>
          <w:b/>
          <w:bCs/>
          <w:sz w:val="32"/>
          <w:szCs w:val="32"/>
        </w:rPr>
        <w:t>第二部分</w:t>
      </w:r>
      <w:r w:rsidR="005822DA">
        <w:rPr>
          <w:rFonts w:ascii="黑体" w:eastAsia="黑体" w:hAnsi="黑体" w:hint="eastAsia"/>
          <w:b/>
          <w:bCs/>
          <w:sz w:val="32"/>
          <w:szCs w:val="32"/>
        </w:rPr>
        <w:t xml:space="preserve">  </w:t>
      </w:r>
      <w:r>
        <w:rPr>
          <w:rFonts w:ascii="黑体" w:eastAsia="黑体" w:hAnsi="黑体" w:hint="eastAsia"/>
          <w:b/>
          <w:bCs/>
          <w:sz w:val="32"/>
          <w:szCs w:val="32"/>
        </w:rPr>
        <w:t>澄迈县人民检察院</w:t>
      </w:r>
      <w:r>
        <w:rPr>
          <w:rFonts w:ascii="黑体" w:eastAsia="黑体" w:hAnsi="黑体"/>
          <w:b/>
          <w:bCs/>
          <w:sz w:val="32"/>
          <w:szCs w:val="32"/>
        </w:rPr>
        <w:t>202</w:t>
      </w:r>
      <w:r w:rsidR="00944353">
        <w:rPr>
          <w:rFonts w:ascii="黑体" w:eastAsia="黑体" w:hAnsi="黑体" w:hint="eastAsia"/>
          <w:b/>
          <w:bCs/>
          <w:sz w:val="32"/>
          <w:szCs w:val="32"/>
        </w:rPr>
        <w:t>1</w:t>
      </w:r>
      <w:r>
        <w:rPr>
          <w:rFonts w:ascii="黑体" w:eastAsia="黑体" w:hAnsi="黑体" w:hint="eastAsia"/>
          <w:b/>
          <w:bCs/>
          <w:sz w:val="32"/>
          <w:szCs w:val="32"/>
        </w:rPr>
        <w:t>年部门预算表</w:t>
      </w:r>
    </w:p>
    <w:p w:rsidR="008971E4" w:rsidRDefault="00F86DE3" w:rsidP="005822DA">
      <w:pPr>
        <w:spacing w:line="560" w:lineRule="exact"/>
        <w:ind w:firstLineChars="200" w:firstLine="640"/>
        <w:rPr>
          <w:rFonts w:ascii="仿宋_GB2312" w:eastAsia="仿宋_GB2312" w:hAnsi="仿宋_GB2312"/>
          <w:sz w:val="32"/>
          <w:szCs w:val="32"/>
        </w:rPr>
      </w:pPr>
      <w:r>
        <w:rPr>
          <w:rFonts w:ascii="仿宋_GB2312" w:eastAsia="仿宋_GB2312" w:hint="eastAsia"/>
          <w:sz w:val="32"/>
          <w:szCs w:val="32"/>
        </w:rPr>
        <w:t>一、</w:t>
      </w:r>
      <w:r>
        <w:rPr>
          <w:rFonts w:ascii="仿宋_GB2312" w:eastAsia="仿宋_GB2312" w:hAnsi="仿宋_GB2312" w:hint="eastAsia"/>
          <w:sz w:val="32"/>
          <w:szCs w:val="32"/>
        </w:rPr>
        <w:t>财政拨款收支总表（见附表）</w:t>
      </w:r>
    </w:p>
    <w:p w:rsidR="008971E4" w:rsidRDefault="00F86DE3" w:rsidP="005822DA">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二、一般公共预算支出表</w:t>
      </w:r>
      <w:r>
        <w:rPr>
          <w:rFonts w:ascii="仿宋_GB2312" w:eastAsia="仿宋_GB2312" w:hAnsi="仿宋_GB2312" w:hint="eastAsia"/>
          <w:sz w:val="32"/>
          <w:szCs w:val="32"/>
        </w:rPr>
        <w:t>（见附表）</w:t>
      </w:r>
    </w:p>
    <w:p w:rsidR="008971E4" w:rsidRDefault="00F86DE3" w:rsidP="005822DA">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三、一般公共预算基本支出表</w:t>
      </w:r>
      <w:r>
        <w:rPr>
          <w:rFonts w:ascii="仿宋_GB2312" w:eastAsia="仿宋_GB2312" w:hAnsi="仿宋_GB2312" w:hint="eastAsia"/>
          <w:sz w:val="32"/>
          <w:szCs w:val="32"/>
        </w:rPr>
        <w:t>（见附表）</w:t>
      </w:r>
    </w:p>
    <w:p w:rsidR="008971E4" w:rsidRDefault="00F86DE3" w:rsidP="005822DA">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四、一般公共预算“三公”经费支出表</w:t>
      </w:r>
      <w:r>
        <w:rPr>
          <w:rFonts w:ascii="仿宋_GB2312" w:eastAsia="仿宋_GB2312" w:hAnsi="仿宋_GB2312" w:hint="eastAsia"/>
          <w:sz w:val="32"/>
          <w:szCs w:val="32"/>
        </w:rPr>
        <w:t>（见附表）</w:t>
      </w:r>
    </w:p>
    <w:p w:rsidR="008971E4" w:rsidRDefault="00F86DE3" w:rsidP="005822DA">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五、政府性基金预算支出表（见附表，因无政府性基金预算，此表为空表）</w:t>
      </w:r>
    </w:p>
    <w:p w:rsidR="008971E4" w:rsidRDefault="00F86DE3" w:rsidP="005822DA">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六、政府性基金预算“三公”经费支出表（见附表，因无政府性基金“三公”经费预算，此表为空表）</w:t>
      </w:r>
    </w:p>
    <w:p w:rsidR="008971E4" w:rsidRDefault="00F86DE3" w:rsidP="005822DA">
      <w:pPr>
        <w:pStyle w:val="1"/>
        <w:spacing w:line="560" w:lineRule="exact"/>
        <w:ind w:firstLine="640"/>
        <w:jc w:val="left"/>
        <w:rPr>
          <w:rFonts w:ascii="黑体" w:eastAsia="黑体" w:hAnsi="黑体"/>
          <w:sz w:val="32"/>
          <w:szCs w:val="32"/>
        </w:rPr>
      </w:pPr>
      <w:r>
        <w:rPr>
          <w:rFonts w:ascii="仿宋_GB2312" w:eastAsia="仿宋_GB2312" w:hAnsi="仿宋_GB2312" w:cs="仿宋_GB2312" w:hint="eastAsia"/>
          <w:sz w:val="32"/>
          <w:szCs w:val="32"/>
        </w:rPr>
        <w:t>七、部门收支总表</w:t>
      </w:r>
      <w:r>
        <w:rPr>
          <w:rFonts w:ascii="仿宋_GB2312" w:eastAsia="仿宋_GB2312" w:hAnsi="仿宋_GB2312" w:hint="eastAsia"/>
          <w:sz w:val="32"/>
          <w:szCs w:val="32"/>
        </w:rPr>
        <w:t>（见附表）</w:t>
      </w:r>
    </w:p>
    <w:p w:rsidR="008971E4" w:rsidRDefault="00F86DE3" w:rsidP="005822DA">
      <w:pPr>
        <w:pStyle w:val="1"/>
        <w:spacing w:line="560" w:lineRule="exact"/>
        <w:ind w:firstLine="640"/>
        <w:jc w:val="left"/>
        <w:rPr>
          <w:rFonts w:ascii="黑体" w:eastAsia="黑体" w:hAnsi="黑体"/>
          <w:sz w:val="32"/>
          <w:szCs w:val="32"/>
        </w:rPr>
      </w:pPr>
      <w:r>
        <w:rPr>
          <w:rFonts w:ascii="仿宋_GB2312" w:eastAsia="仿宋_GB2312" w:hAnsi="仿宋_GB2312" w:cs="仿宋_GB2312" w:hint="eastAsia"/>
          <w:sz w:val="32"/>
          <w:szCs w:val="32"/>
        </w:rPr>
        <w:t>八、部门收入总表</w:t>
      </w:r>
      <w:r>
        <w:rPr>
          <w:rFonts w:ascii="仿宋_GB2312" w:eastAsia="仿宋_GB2312" w:hAnsi="仿宋_GB2312" w:hint="eastAsia"/>
          <w:sz w:val="32"/>
          <w:szCs w:val="32"/>
        </w:rPr>
        <w:t>（见附表）</w:t>
      </w:r>
    </w:p>
    <w:p w:rsidR="008971E4" w:rsidRDefault="00F86DE3" w:rsidP="005822DA">
      <w:pPr>
        <w:pStyle w:val="1"/>
        <w:spacing w:line="560" w:lineRule="exact"/>
        <w:ind w:firstLineChars="180" w:firstLine="576"/>
        <w:jc w:val="left"/>
        <w:rPr>
          <w:rFonts w:ascii="黑体" w:eastAsia="黑体" w:hAnsi="黑体"/>
          <w:sz w:val="32"/>
          <w:szCs w:val="32"/>
        </w:rPr>
      </w:pPr>
      <w:r>
        <w:rPr>
          <w:rFonts w:ascii="仿宋_GB2312" w:eastAsia="仿宋_GB2312" w:hAnsi="仿宋_GB2312" w:cs="仿宋_GB2312" w:hint="eastAsia"/>
          <w:sz w:val="32"/>
          <w:szCs w:val="32"/>
        </w:rPr>
        <w:t>九、部门支出总表</w:t>
      </w:r>
      <w:r>
        <w:rPr>
          <w:rFonts w:ascii="仿宋_GB2312" w:eastAsia="仿宋_GB2312" w:hAnsi="仿宋_GB2312" w:hint="eastAsia"/>
          <w:sz w:val="32"/>
          <w:szCs w:val="32"/>
        </w:rPr>
        <w:t>（见附表）</w:t>
      </w:r>
    </w:p>
    <w:p w:rsidR="008971E4" w:rsidRDefault="00F86DE3" w:rsidP="005822DA">
      <w:pPr>
        <w:pStyle w:val="1"/>
        <w:spacing w:line="560" w:lineRule="exact"/>
        <w:ind w:firstLine="640"/>
        <w:jc w:val="left"/>
        <w:rPr>
          <w:rFonts w:ascii="黑体" w:eastAsia="黑体" w:hAnsi="黑体"/>
          <w:sz w:val="32"/>
          <w:szCs w:val="32"/>
        </w:rPr>
      </w:pPr>
      <w:r>
        <w:rPr>
          <w:rFonts w:ascii="仿宋_GB2312" w:eastAsia="仿宋_GB2312" w:hAnsi="仿宋_GB2312" w:cs="仿宋_GB2312" w:hint="eastAsia"/>
          <w:sz w:val="32"/>
          <w:szCs w:val="32"/>
        </w:rPr>
        <w:t>十、项目支出绩效信息表（</w:t>
      </w:r>
      <w:r>
        <w:rPr>
          <w:rFonts w:ascii="仿宋_GB2312" w:eastAsia="仿宋_GB2312" w:hAnsi="仿宋_GB2312" w:hint="eastAsia"/>
          <w:sz w:val="32"/>
          <w:szCs w:val="32"/>
        </w:rPr>
        <w:t>见附表，</w:t>
      </w:r>
      <w:r>
        <w:rPr>
          <w:rFonts w:ascii="仿宋_GB2312" w:eastAsia="仿宋_GB2312" w:hAnsi="仿宋_GB2312" w:cs="仿宋_GB2312" w:hint="eastAsia"/>
          <w:sz w:val="32"/>
          <w:szCs w:val="32"/>
        </w:rPr>
        <w:t>此表内容因涉密，不予公开，故此表为空表）</w:t>
      </w:r>
    </w:p>
    <w:p w:rsidR="008971E4" w:rsidRDefault="00F86DE3" w:rsidP="0025040C">
      <w:pPr>
        <w:spacing w:beforeLines="100" w:afterLines="100" w:line="560" w:lineRule="exact"/>
        <w:jc w:val="center"/>
        <w:rPr>
          <w:rFonts w:ascii="黑体" w:eastAsia="黑体" w:hAnsi="黑体"/>
          <w:sz w:val="32"/>
          <w:szCs w:val="32"/>
        </w:rPr>
      </w:pPr>
      <w:r>
        <w:rPr>
          <w:rFonts w:ascii="黑体" w:eastAsia="黑体" w:hAnsi="黑体" w:hint="eastAsia"/>
          <w:b/>
          <w:bCs/>
          <w:sz w:val="32"/>
          <w:szCs w:val="32"/>
        </w:rPr>
        <w:t>第三部分</w:t>
      </w:r>
      <w:r w:rsidR="005822DA">
        <w:rPr>
          <w:rFonts w:ascii="黑体" w:eastAsia="黑体" w:hAnsi="黑体" w:hint="eastAsia"/>
          <w:b/>
          <w:bCs/>
          <w:sz w:val="32"/>
          <w:szCs w:val="32"/>
        </w:rPr>
        <w:t xml:space="preserve">  </w:t>
      </w:r>
      <w:r>
        <w:rPr>
          <w:rFonts w:ascii="黑体" w:eastAsia="黑体" w:hAnsi="黑体" w:hint="eastAsia"/>
          <w:b/>
          <w:bCs/>
          <w:sz w:val="32"/>
          <w:szCs w:val="32"/>
        </w:rPr>
        <w:t>澄迈县人民检察院</w:t>
      </w:r>
      <w:r>
        <w:rPr>
          <w:rFonts w:ascii="黑体" w:eastAsia="黑体" w:hAnsi="黑体"/>
          <w:b/>
          <w:bCs/>
          <w:sz w:val="32"/>
          <w:szCs w:val="32"/>
        </w:rPr>
        <w:t>202</w:t>
      </w:r>
      <w:r w:rsidR="00944353">
        <w:rPr>
          <w:rFonts w:ascii="黑体" w:eastAsia="黑体" w:hAnsi="黑体" w:hint="eastAsia"/>
          <w:b/>
          <w:bCs/>
          <w:sz w:val="32"/>
          <w:szCs w:val="32"/>
        </w:rPr>
        <w:t>1</w:t>
      </w:r>
      <w:r>
        <w:rPr>
          <w:rFonts w:ascii="黑体" w:eastAsia="黑体" w:hAnsi="黑体" w:hint="eastAsia"/>
          <w:b/>
          <w:bCs/>
          <w:sz w:val="32"/>
          <w:szCs w:val="32"/>
        </w:rPr>
        <w:t>年部门预算情况说明</w:t>
      </w:r>
    </w:p>
    <w:p w:rsidR="008971E4" w:rsidRDefault="00F86DE3" w:rsidP="005822DA">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一、关于澄迈县人民检察院</w:t>
      </w:r>
      <w:r>
        <w:rPr>
          <w:rFonts w:ascii="黑体" w:eastAsia="黑体" w:hAnsi="黑体"/>
          <w:sz w:val="32"/>
          <w:szCs w:val="32"/>
        </w:rPr>
        <w:t>202</w:t>
      </w:r>
      <w:r w:rsidR="00944353">
        <w:rPr>
          <w:rFonts w:ascii="黑体" w:eastAsia="黑体" w:hAnsi="黑体" w:hint="eastAsia"/>
          <w:sz w:val="32"/>
          <w:szCs w:val="32"/>
        </w:rPr>
        <w:t>1</w:t>
      </w:r>
      <w:r>
        <w:rPr>
          <w:rFonts w:ascii="黑体" w:eastAsia="黑体" w:hAnsi="黑体" w:hint="eastAsia"/>
          <w:sz w:val="32"/>
          <w:szCs w:val="32"/>
        </w:rPr>
        <w:t>年财政拨款收支预算情况的总体说明</w:t>
      </w:r>
    </w:p>
    <w:p w:rsidR="008971E4" w:rsidRDefault="00F86DE3" w:rsidP="005822DA">
      <w:pPr>
        <w:spacing w:line="560" w:lineRule="exact"/>
        <w:ind w:rightChars="-94" w:right="-197" w:firstLineChars="200" w:firstLine="640"/>
        <w:jc w:val="left"/>
        <w:rPr>
          <w:rFonts w:ascii="仿宋_GB2312" w:eastAsia="仿宋_GB2312" w:hAnsi="黑体"/>
          <w:sz w:val="32"/>
          <w:szCs w:val="32"/>
        </w:rPr>
      </w:pPr>
      <w:r>
        <w:rPr>
          <w:rFonts w:ascii="仿宋_GB2312" w:eastAsia="仿宋_GB2312" w:hAnsi="仿宋_GB2312" w:cs="仿宋_GB2312" w:hint="eastAsia"/>
          <w:sz w:val="32"/>
          <w:szCs w:val="32"/>
        </w:rPr>
        <w:t>澄迈县人民检察院</w:t>
      </w:r>
      <w:r w:rsidR="00137A32">
        <w:rPr>
          <w:rFonts w:ascii="仿宋_GB2312" w:eastAsia="仿宋_GB2312" w:hAnsi="仿宋_GB2312" w:cs="仿宋_GB2312"/>
          <w:sz w:val="32"/>
          <w:szCs w:val="32"/>
        </w:rPr>
        <w:t>202</w:t>
      </w:r>
      <w:r w:rsidR="00137A32">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r>
        <w:rPr>
          <w:rFonts w:ascii="仿宋_GB2312" w:eastAsia="仿宋_GB2312" w:hAnsi="黑体" w:hint="eastAsia"/>
          <w:sz w:val="32"/>
          <w:szCs w:val="32"/>
        </w:rPr>
        <w:t>财政拨款收支总预算</w:t>
      </w:r>
      <w:r w:rsidR="00137A32">
        <w:rPr>
          <w:rFonts w:ascii="仿宋_GB2312" w:eastAsia="仿宋_GB2312" w:hAnsi="黑体" w:cs="仿宋_GB2312" w:hint="eastAsia"/>
          <w:sz w:val="32"/>
          <w:szCs w:val="32"/>
        </w:rPr>
        <w:t>2051.33</w:t>
      </w:r>
      <w:r>
        <w:rPr>
          <w:rFonts w:ascii="仿宋_GB2312" w:eastAsia="仿宋_GB2312" w:hAnsi="黑体" w:hint="eastAsia"/>
          <w:sz w:val="32"/>
          <w:szCs w:val="32"/>
        </w:rPr>
        <w:t>万元。其中，收入总计</w:t>
      </w:r>
      <w:r w:rsidR="00137A32">
        <w:rPr>
          <w:rFonts w:ascii="仿宋_GB2312" w:eastAsia="仿宋_GB2312" w:hAnsi="黑体" w:cs="仿宋_GB2312" w:hint="eastAsia"/>
          <w:sz w:val="32"/>
          <w:szCs w:val="32"/>
        </w:rPr>
        <w:t>2051.33</w:t>
      </w:r>
      <w:r>
        <w:rPr>
          <w:rFonts w:ascii="仿宋_GB2312" w:eastAsia="仿宋_GB2312" w:hAnsi="黑体" w:hint="eastAsia"/>
          <w:sz w:val="32"/>
          <w:szCs w:val="32"/>
        </w:rPr>
        <w:t>万元，包括一般公共预算本年收入</w:t>
      </w:r>
      <w:r w:rsidR="00137A32">
        <w:rPr>
          <w:rFonts w:ascii="仿宋_GB2312" w:eastAsia="仿宋_GB2312" w:hAnsi="黑体" w:cs="仿宋_GB2312" w:hint="eastAsia"/>
          <w:sz w:val="32"/>
          <w:szCs w:val="32"/>
        </w:rPr>
        <w:t>2051.33</w:t>
      </w:r>
      <w:r>
        <w:rPr>
          <w:rFonts w:ascii="仿宋_GB2312" w:eastAsia="仿宋_GB2312" w:hAnsi="黑体" w:hint="eastAsia"/>
          <w:sz w:val="32"/>
          <w:szCs w:val="32"/>
        </w:rPr>
        <w:t>万元、上年结转</w:t>
      </w:r>
      <w:r>
        <w:rPr>
          <w:rFonts w:ascii="仿宋_GB2312" w:eastAsia="仿宋_GB2312" w:hAnsi="黑体" w:cs="仿宋_GB2312"/>
          <w:sz w:val="32"/>
          <w:szCs w:val="32"/>
        </w:rPr>
        <w:t>0</w:t>
      </w:r>
      <w:r>
        <w:rPr>
          <w:rFonts w:ascii="仿宋_GB2312" w:eastAsia="仿宋_GB2312" w:hAnsi="黑体" w:hint="eastAsia"/>
          <w:sz w:val="32"/>
          <w:szCs w:val="32"/>
        </w:rPr>
        <w:t>万元，政府性基金预算本年收入</w:t>
      </w:r>
      <w:r>
        <w:rPr>
          <w:rFonts w:ascii="仿宋_GB2312" w:eastAsia="仿宋_GB2312" w:hAnsi="黑体" w:cs="仿宋_GB2312"/>
          <w:sz w:val="32"/>
          <w:szCs w:val="32"/>
        </w:rPr>
        <w:t>0</w:t>
      </w:r>
      <w:r>
        <w:rPr>
          <w:rFonts w:ascii="仿宋_GB2312" w:eastAsia="仿宋_GB2312" w:hAnsi="黑体" w:hint="eastAsia"/>
          <w:sz w:val="32"/>
          <w:szCs w:val="32"/>
        </w:rPr>
        <w:t>万元、上年结转</w:t>
      </w:r>
      <w:r>
        <w:rPr>
          <w:rFonts w:ascii="仿宋_GB2312" w:eastAsia="仿宋_GB2312" w:hAnsi="黑体" w:cs="仿宋_GB2312"/>
          <w:sz w:val="32"/>
          <w:szCs w:val="32"/>
        </w:rPr>
        <w:t>0</w:t>
      </w:r>
      <w:r>
        <w:rPr>
          <w:rFonts w:ascii="仿宋_GB2312" w:eastAsia="仿宋_GB2312" w:hAnsi="黑体" w:hint="eastAsia"/>
          <w:sz w:val="32"/>
          <w:szCs w:val="32"/>
        </w:rPr>
        <w:t>万元；支出总计</w:t>
      </w:r>
      <w:r w:rsidR="00137A32">
        <w:rPr>
          <w:rFonts w:ascii="仿宋_GB2312" w:eastAsia="仿宋_GB2312" w:hAnsi="黑体" w:cs="仿宋_GB2312" w:hint="eastAsia"/>
          <w:sz w:val="32"/>
          <w:szCs w:val="32"/>
        </w:rPr>
        <w:t>2051.33</w:t>
      </w:r>
      <w:r>
        <w:rPr>
          <w:rFonts w:ascii="仿宋_GB2312" w:eastAsia="仿宋_GB2312" w:hAnsi="黑体" w:hint="eastAsia"/>
          <w:sz w:val="32"/>
          <w:szCs w:val="32"/>
        </w:rPr>
        <w:t>万元，包括公共安全支出</w:t>
      </w:r>
      <w:r w:rsidR="00137A32">
        <w:rPr>
          <w:rFonts w:ascii="仿宋_GB2312" w:eastAsia="仿宋_GB2312" w:hAnsi="黑体" w:cs="仿宋_GB2312"/>
          <w:sz w:val="32"/>
          <w:szCs w:val="32"/>
        </w:rPr>
        <w:t>1</w:t>
      </w:r>
      <w:r w:rsidR="00137A32">
        <w:rPr>
          <w:rFonts w:ascii="仿宋_GB2312" w:eastAsia="仿宋_GB2312" w:hAnsi="黑体" w:cs="仿宋_GB2312" w:hint="eastAsia"/>
          <w:sz w:val="32"/>
          <w:szCs w:val="32"/>
        </w:rPr>
        <w:t>730.18</w:t>
      </w:r>
      <w:r w:rsidR="00137A32">
        <w:rPr>
          <w:rFonts w:ascii="仿宋_GB2312" w:eastAsia="仿宋_GB2312" w:hAnsi="黑体" w:hint="eastAsia"/>
          <w:sz w:val="32"/>
          <w:szCs w:val="32"/>
        </w:rPr>
        <w:t>万元、社会保障和就业支出</w:t>
      </w:r>
      <w:r>
        <w:rPr>
          <w:rFonts w:ascii="仿宋_GB2312" w:eastAsia="仿宋_GB2312" w:hAnsi="黑体" w:cs="仿宋_GB2312"/>
          <w:sz w:val="32"/>
          <w:szCs w:val="32"/>
        </w:rPr>
        <w:t>1</w:t>
      </w:r>
      <w:r w:rsidR="00137A32">
        <w:rPr>
          <w:rFonts w:ascii="仿宋_GB2312" w:eastAsia="仿宋_GB2312" w:hAnsi="黑体" w:cs="仿宋_GB2312" w:hint="eastAsia"/>
          <w:sz w:val="32"/>
          <w:szCs w:val="32"/>
        </w:rPr>
        <w:t>19.50</w:t>
      </w:r>
      <w:r>
        <w:rPr>
          <w:rFonts w:ascii="仿宋_GB2312" w:eastAsia="仿宋_GB2312" w:hAnsi="黑体" w:hint="eastAsia"/>
          <w:sz w:val="32"/>
          <w:szCs w:val="32"/>
        </w:rPr>
        <w:t>万元、卫生健康支出</w:t>
      </w:r>
      <w:r w:rsidR="00137A32">
        <w:rPr>
          <w:rFonts w:ascii="仿宋_GB2312" w:eastAsia="仿宋_GB2312" w:hAnsi="黑体" w:cs="仿宋_GB2312" w:hint="eastAsia"/>
          <w:sz w:val="32"/>
          <w:szCs w:val="32"/>
        </w:rPr>
        <w:t>130.56</w:t>
      </w:r>
      <w:r>
        <w:rPr>
          <w:rFonts w:ascii="仿宋_GB2312" w:eastAsia="仿宋_GB2312" w:hAnsi="黑体" w:hint="eastAsia"/>
          <w:sz w:val="32"/>
          <w:szCs w:val="32"/>
        </w:rPr>
        <w:t>万元、住房保障支出</w:t>
      </w:r>
      <w:r w:rsidR="00137A32">
        <w:rPr>
          <w:rFonts w:ascii="仿宋_GB2312" w:eastAsia="仿宋_GB2312" w:hAnsi="黑体" w:hint="eastAsia"/>
          <w:sz w:val="32"/>
          <w:szCs w:val="32"/>
        </w:rPr>
        <w:t>71.09</w:t>
      </w:r>
      <w:r>
        <w:rPr>
          <w:rFonts w:ascii="仿宋_GB2312" w:eastAsia="仿宋_GB2312" w:hAnsi="黑体" w:hint="eastAsia"/>
          <w:sz w:val="32"/>
          <w:szCs w:val="32"/>
        </w:rPr>
        <w:t>万元，结转下年</w:t>
      </w:r>
      <w:r>
        <w:rPr>
          <w:rFonts w:ascii="仿宋_GB2312" w:eastAsia="仿宋_GB2312" w:hAnsi="黑体" w:cs="仿宋_GB2312"/>
          <w:sz w:val="32"/>
          <w:szCs w:val="32"/>
        </w:rPr>
        <w:t>0</w:t>
      </w:r>
      <w:r>
        <w:rPr>
          <w:rFonts w:ascii="仿宋_GB2312" w:eastAsia="仿宋_GB2312" w:hAnsi="黑体" w:hint="eastAsia"/>
          <w:sz w:val="32"/>
          <w:szCs w:val="32"/>
        </w:rPr>
        <w:t>万元。</w:t>
      </w:r>
    </w:p>
    <w:p w:rsidR="008971E4" w:rsidRDefault="00F86DE3" w:rsidP="005822DA">
      <w:pPr>
        <w:spacing w:line="560" w:lineRule="exact"/>
        <w:ind w:firstLine="640"/>
        <w:jc w:val="left"/>
        <w:rPr>
          <w:rFonts w:ascii="黑体" w:eastAsia="黑体" w:hAnsi="黑体"/>
          <w:sz w:val="32"/>
          <w:szCs w:val="32"/>
        </w:rPr>
      </w:pPr>
      <w:r>
        <w:rPr>
          <w:rFonts w:ascii="黑体" w:eastAsia="黑体" w:hAnsi="黑体" w:hint="eastAsia"/>
          <w:sz w:val="32"/>
          <w:szCs w:val="32"/>
        </w:rPr>
        <w:t>二、关于澄迈县人民检察院</w:t>
      </w:r>
      <w:r w:rsidR="00137A32">
        <w:rPr>
          <w:rFonts w:ascii="黑体" w:eastAsia="黑体" w:hAnsi="黑体"/>
          <w:sz w:val="32"/>
          <w:szCs w:val="32"/>
        </w:rPr>
        <w:t>202</w:t>
      </w:r>
      <w:r w:rsidR="00137A32">
        <w:rPr>
          <w:rFonts w:ascii="黑体" w:eastAsia="黑体" w:hAnsi="黑体" w:hint="eastAsia"/>
          <w:sz w:val="32"/>
          <w:szCs w:val="32"/>
        </w:rPr>
        <w:t>1</w:t>
      </w:r>
      <w:r>
        <w:rPr>
          <w:rFonts w:ascii="黑体" w:eastAsia="黑体" w:hAnsi="黑体" w:hint="eastAsia"/>
          <w:sz w:val="32"/>
          <w:szCs w:val="32"/>
        </w:rPr>
        <w:t>年一般公共预算当年拨款情况说明</w:t>
      </w:r>
    </w:p>
    <w:p w:rsidR="008971E4" w:rsidRDefault="00F86DE3" w:rsidP="005822DA">
      <w:pPr>
        <w:spacing w:line="560" w:lineRule="exact"/>
        <w:ind w:firstLine="64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（一）一般公共预算当年规模变化情况</w:t>
      </w:r>
    </w:p>
    <w:p w:rsidR="008971E4" w:rsidRDefault="00F86DE3" w:rsidP="005822DA">
      <w:pPr>
        <w:spacing w:line="560" w:lineRule="exact"/>
        <w:ind w:firstLineChars="200" w:firstLine="640"/>
        <w:rPr>
          <w:rFonts w:ascii="仿宋_GB2312" w:eastAsia="仿宋_GB2312" w:hAnsi="黑体"/>
          <w:sz w:val="32"/>
          <w:szCs w:val="32"/>
        </w:rPr>
      </w:pPr>
      <w:r>
        <w:rPr>
          <w:rFonts w:ascii="仿宋_GB2312" w:eastAsia="仿宋_GB2312" w:hAnsi="仿宋_GB2312" w:cs="仿宋_GB2312" w:hint="eastAsia"/>
          <w:sz w:val="32"/>
          <w:szCs w:val="32"/>
        </w:rPr>
        <w:lastRenderedPageBreak/>
        <w:t>澄迈县人民检察院</w:t>
      </w:r>
      <w:r w:rsidR="00DE48EF">
        <w:rPr>
          <w:rFonts w:ascii="仿宋_GB2312" w:eastAsia="仿宋_GB2312" w:hAnsi="仿宋_GB2312" w:cs="仿宋_GB2312"/>
          <w:sz w:val="32"/>
          <w:szCs w:val="32"/>
        </w:rPr>
        <w:t>20</w:t>
      </w:r>
      <w:r w:rsidR="00DE48EF">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年</w:t>
      </w:r>
      <w:r>
        <w:rPr>
          <w:rFonts w:ascii="仿宋_GB2312" w:eastAsia="仿宋_GB2312" w:hAnsi="黑体" w:hint="eastAsia"/>
          <w:sz w:val="32"/>
          <w:szCs w:val="32"/>
        </w:rPr>
        <w:t>一般公共预算当年拨款</w:t>
      </w:r>
      <w:r w:rsidR="00A477DF">
        <w:rPr>
          <w:rFonts w:ascii="仿宋_GB2312" w:eastAsia="仿宋_GB2312" w:hAnsi="黑体" w:cs="仿宋_GB2312" w:hint="eastAsia"/>
          <w:sz w:val="32"/>
          <w:szCs w:val="32"/>
        </w:rPr>
        <w:t>2051.33</w:t>
      </w:r>
      <w:r>
        <w:rPr>
          <w:rFonts w:ascii="仿宋_GB2312" w:eastAsia="仿宋_GB2312" w:hAnsi="黑体" w:hint="eastAsia"/>
          <w:sz w:val="32"/>
          <w:szCs w:val="32"/>
        </w:rPr>
        <w:t>万元，比上年预算数</w:t>
      </w:r>
      <w:r w:rsidR="00A477DF">
        <w:rPr>
          <w:rFonts w:ascii="仿宋_GB2312" w:eastAsia="仿宋_GB2312" w:hAnsi="黑体" w:cs="仿宋_GB2312" w:hint="eastAsia"/>
          <w:sz w:val="32"/>
          <w:szCs w:val="32"/>
        </w:rPr>
        <w:t>增加244.89</w:t>
      </w:r>
      <w:r>
        <w:rPr>
          <w:rFonts w:ascii="仿宋_GB2312" w:eastAsia="仿宋_GB2312" w:hAnsi="黑体" w:hint="eastAsia"/>
          <w:sz w:val="32"/>
          <w:szCs w:val="32"/>
        </w:rPr>
        <w:t>万元，</w:t>
      </w:r>
      <w:r w:rsidRPr="00260785">
        <w:rPr>
          <w:rFonts w:ascii="仿宋_GB2312" w:eastAsia="仿宋_GB2312" w:hAnsi="黑体" w:hint="eastAsia"/>
          <w:sz w:val="32"/>
          <w:szCs w:val="32"/>
        </w:rPr>
        <w:t>主要是</w:t>
      </w:r>
      <w:r w:rsidR="004C3071" w:rsidRPr="006F50F1">
        <w:rPr>
          <w:rFonts w:ascii="仿宋_GB2312" w:eastAsia="仿宋_GB2312" w:hAnsi="黑体" w:hint="eastAsia"/>
          <w:color w:val="000000"/>
          <w:sz w:val="32"/>
          <w:szCs w:val="32"/>
        </w:rPr>
        <w:t>2021年将中央资金编入年初预算中</w:t>
      </w:r>
      <w:r w:rsidR="004C3071">
        <w:rPr>
          <w:rFonts w:ascii="仿宋_GB2312" w:eastAsia="仿宋_GB2312" w:hAnsi="黑体" w:hint="eastAsia"/>
          <w:color w:val="000000"/>
          <w:sz w:val="32"/>
          <w:szCs w:val="32"/>
        </w:rPr>
        <w:t>；</w:t>
      </w:r>
      <w:r w:rsidR="00260785" w:rsidRPr="00260785">
        <w:rPr>
          <w:rFonts w:ascii="仿宋_GB2312" w:eastAsia="仿宋_GB2312" w:hAnsi="黑体" w:hint="eastAsia"/>
          <w:sz w:val="32"/>
          <w:szCs w:val="32"/>
        </w:rPr>
        <w:t>干警职务职级晋升，工资、社保、住房公积金等增加</w:t>
      </w:r>
      <w:r w:rsidRPr="00260785">
        <w:rPr>
          <w:rFonts w:ascii="仿宋_GB2312" w:eastAsia="仿宋_GB2312" w:hAnsi="黑体" w:hint="eastAsia"/>
          <w:sz w:val="32"/>
          <w:szCs w:val="32"/>
        </w:rPr>
        <w:t>，因此预算数比上年</w:t>
      </w:r>
      <w:r w:rsidR="00260785" w:rsidRPr="00260785">
        <w:rPr>
          <w:rFonts w:ascii="仿宋_GB2312" w:eastAsia="仿宋_GB2312" w:hAnsi="黑体" w:cs="仿宋_GB2312" w:hint="eastAsia"/>
          <w:sz w:val="32"/>
          <w:szCs w:val="32"/>
        </w:rPr>
        <w:t>增加</w:t>
      </w:r>
      <w:r w:rsidRPr="00260785">
        <w:rPr>
          <w:rFonts w:ascii="仿宋_GB2312" w:eastAsia="仿宋_GB2312" w:hAnsi="黑体" w:hint="eastAsia"/>
          <w:sz w:val="32"/>
          <w:szCs w:val="32"/>
        </w:rPr>
        <w:t>。</w:t>
      </w:r>
    </w:p>
    <w:p w:rsidR="008971E4" w:rsidRDefault="00F86DE3" w:rsidP="005822DA">
      <w:pPr>
        <w:spacing w:line="560" w:lineRule="exact"/>
        <w:ind w:firstLine="64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（二）一般公共预算当年拨款结构情况</w:t>
      </w:r>
    </w:p>
    <w:p w:rsidR="008971E4" w:rsidRDefault="00F86DE3" w:rsidP="005822DA">
      <w:pPr>
        <w:spacing w:line="560" w:lineRule="exact"/>
        <w:ind w:firstLineChars="250" w:firstLine="800"/>
        <w:rPr>
          <w:rFonts w:ascii="仿宋_GB2312" w:eastAsia="仿宋_GB2312" w:hAnsi="黑体"/>
          <w:sz w:val="32"/>
          <w:szCs w:val="32"/>
        </w:rPr>
      </w:pPr>
      <w:r>
        <w:rPr>
          <w:rFonts w:ascii="仿宋_GB2312" w:eastAsia="仿宋_GB2312" w:hAnsi="黑体" w:cs="仿宋_GB2312" w:hint="eastAsia"/>
          <w:sz w:val="32"/>
          <w:szCs w:val="32"/>
        </w:rPr>
        <w:t>公共安全支出</w:t>
      </w:r>
      <w:r w:rsidR="000D0CCF">
        <w:rPr>
          <w:rFonts w:ascii="仿宋_GB2312" w:eastAsia="仿宋_GB2312" w:hAnsi="黑体" w:hint="eastAsia"/>
          <w:sz w:val="32"/>
          <w:szCs w:val="32"/>
        </w:rPr>
        <w:t>1730.18</w:t>
      </w:r>
      <w:r>
        <w:rPr>
          <w:rFonts w:ascii="仿宋_GB2312" w:eastAsia="仿宋_GB2312" w:hAnsi="黑体" w:hint="eastAsia"/>
          <w:sz w:val="32"/>
          <w:szCs w:val="32"/>
        </w:rPr>
        <w:t>万元，占</w:t>
      </w:r>
      <w:r w:rsidR="000D0CCF">
        <w:rPr>
          <w:rFonts w:ascii="仿宋_GB2312" w:eastAsia="仿宋_GB2312" w:hAnsi="黑体" w:hint="eastAsia"/>
          <w:sz w:val="32"/>
          <w:szCs w:val="32"/>
        </w:rPr>
        <w:t>84.34</w:t>
      </w:r>
      <w:r>
        <w:rPr>
          <w:rFonts w:ascii="仿宋_GB2312" w:eastAsia="仿宋_GB2312" w:hAnsi="黑体"/>
          <w:sz w:val="32"/>
          <w:szCs w:val="32"/>
        </w:rPr>
        <w:t>%</w:t>
      </w:r>
      <w:r>
        <w:rPr>
          <w:rFonts w:ascii="仿宋_GB2312" w:eastAsia="仿宋_GB2312" w:hAnsi="黑体" w:hint="eastAsia"/>
          <w:sz w:val="32"/>
          <w:szCs w:val="32"/>
        </w:rPr>
        <w:t>；社会保障和就业支出</w:t>
      </w:r>
      <w:r w:rsidR="000D0CCF">
        <w:rPr>
          <w:rFonts w:ascii="仿宋_GB2312" w:eastAsia="仿宋_GB2312" w:hAnsi="黑体" w:hint="eastAsia"/>
          <w:sz w:val="32"/>
          <w:szCs w:val="32"/>
        </w:rPr>
        <w:t>119.50</w:t>
      </w:r>
      <w:r>
        <w:rPr>
          <w:rFonts w:ascii="仿宋_GB2312" w:eastAsia="仿宋_GB2312" w:hAnsi="黑体" w:hint="eastAsia"/>
          <w:sz w:val="32"/>
          <w:szCs w:val="32"/>
        </w:rPr>
        <w:t>万元，占</w:t>
      </w:r>
      <w:r w:rsidR="000D0CCF">
        <w:rPr>
          <w:rFonts w:ascii="仿宋_GB2312" w:eastAsia="仿宋_GB2312" w:hAnsi="黑体" w:hint="eastAsia"/>
          <w:sz w:val="32"/>
          <w:szCs w:val="32"/>
        </w:rPr>
        <w:t>5.83</w:t>
      </w:r>
      <w:r>
        <w:rPr>
          <w:rFonts w:ascii="仿宋_GB2312" w:eastAsia="仿宋_GB2312" w:hAnsi="黑体"/>
          <w:sz w:val="32"/>
          <w:szCs w:val="32"/>
        </w:rPr>
        <w:t>%</w:t>
      </w:r>
      <w:r>
        <w:rPr>
          <w:rFonts w:ascii="仿宋_GB2312" w:eastAsia="仿宋_GB2312" w:hAnsi="黑体" w:hint="eastAsia"/>
          <w:sz w:val="32"/>
          <w:szCs w:val="32"/>
        </w:rPr>
        <w:t>；卫生健康支出</w:t>
      </w:r>
      <w:r w:rsidR="000D0CCF">
        <w:rPr>
          <w:rFonts w:ascii="仿宋_GB2312" w:eastAsia="仿宋_GB2312" w:hAnsi="黑体" w:hint="eastAsia"/>
          <w:sz w:val="32"/>
          <w:szCs w:val="32"/>
        </w:rPr>
        <w:t>130.56</w:t>
      </w:r>
      <w:r>
        <w:rPr>
          <w:rFonts w:ascii="仿宋_GB2312" w:eastAsia="仿宋_GB2312" w:hAnsi="黑体" w:hint="eastAsia"/>
          <w:sz w:val="32"/>
          <w:szCs w:val="32"/>
        </w:rPr>
        <w:t>万元，占</w:t>
      </w:r>
      <w:r w:rsidR="000D0CCF">
        <w:rPr>
          <w:rFonts w:ascii="仿宋_GB2312" w:eastAsia="仿宋_GB2312" w:hAnsi="黑体" w:hint="eastAsia"/>
          <w:sz w:val="32"/>
          <w:szCs w:val="32"/>
        </w:rPr>
        <w:t>6.36</w:t>
      </w:r>
      <w:r>
        <w:rPr>
          <w:rFonts w:ascii="仿宋_GB2312" w:eastAsia="仿宋_GB2312" w:hAnsi="黑体"/>
          <w:sz w:val="32"/>
          <w:szCs w:val="32"/>
        </w:rPr>
        <w:t>%</w:t>
      </w:r>
      <w:r>
        <w:rPr>
          <w:rFonts w:ascii="仿宋_GB2312" w:eastAsia="仿宋_GB2312" w:hAnsi="黑体" w:hint="eastAsia"/>
          <w:sz w:val="32"/>
          <w:szCs w:val="32"/>
        </w:rPr>
        <w:t>；住房保障支出</w:t>
      </w:r>
      <w:r w:rsidR="000D0CCF">
        <w:rPr>
          <w:rFonts w:ascii="仿宋_GB2312" w:eastAsia="仿宋_GB2312" w:hAnsi="黑体" w:hint="eastAsia"/>
          <w:sz w:val="32"/>
          <w:szCs w:val="32"/>
        </w:rPr>
        <w:t>71.09</w:t>
      </w:r>
      <w:r>
        <w:rPr>
          <w:rFonts w:ascii="仿宋_GB2312" w:eastAsia="仿宋_GB2312" w:hAnsi="黑体" w:hint="eastAsia"/>
          <w:sz w:val="32"/>
          <w:szCs w:val="32"/>
        </w:rPr>
        <w:t>万元，占</w:t>
      </w:r>
      <w:r w:rsidR="000D0CCF">
        <w:rPr>
          <w:rFonts w:ascii="仿宋_GB2312" w:eastAsia="仿宋_GB2312" w:hAnsi="黑体" w:hint="eastAsia"/>
          <w:sz w:val="32"/>
          <w:szCs w:val="32"/>
        </w:rPr>
        <w:t>3.47</w:t>
      </w:r>
      <w:r>
        <w:rPr>
          <w:rFonts w:ascii="仿宋_GB2312" w:eastAsia="仿宋_GB2312" w:hAnsi="黑体"/>
          <w:sz w:val="32"/>
          <w:szCs w:val="32"/>
        </w:rPr>
        <w:t>%</w:t>
      </w:r>
      <w:r>
        <w:rPr>
          <w:rFonts w:ascii="仿宋_GB2312" w:eastAsia="仿宋_GB2312" w:hAnsi="黑体" w:hint="eastAsia"/>
          <w:sz w:val="32"/>
          <w:szCs w:val="32"/>
        </w:rPr>
        <w:t>。</w:t>
      </w:r>
    </w:p>
    <w:p w:rsidR="008971E4" w:rsidRDefault="00F86DE3" w:rsidP="005822DA">
      <w:pPr>
        <w:spacing w:line="560" w:lineRule="exact"/>
        <w:ind w:firstLine="64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（三）一般公共预算当年拨款具体使用情况</w:t>
      </w:r>
    </w:p>
    <w:p w:rsidR="008971E4" w:rsidRPr="00786303" w:rsidRDefault="00F86DE3" w:rsidP="005822DA">
      <w:pPr>
        <w:spacing w:line="560" w:lineRule="exact"/>
        <w:ind w:firstLineChars="200" w:firstLine="640"/>
        <w:rPr>
          <w:rFonts w:ascii="仿宋_GB2312" w:eastAsia="仿宋_GB2312" w:hAnsi="黑体"/>
          <w:color w:val="FF0000"/>
          <w:sz w:val="32"/>
          <w:szCs w:val="32"/>
        </w:rPr>
      </w:pPr>
      <w:r>
        <w:rPr>
          <w:rFonts w:ascii="仿宋_GB2312" w:eastAsia="仿宋_GB2312" w:hAnsi="黑体" w:cs="仿宋_GB2312"/>
          <w:sz w:val="32"/>
          <w:szCs w:val="32"/>
        </w:rPr>
        <w:t>1.</w:t>
      </w:r>
      <w:r>
        <w:rPr>
          <w:rFonts w:ascii="仿宋_GB2312" w:eastAsia="仿宋_GB2312" w:hAnsi="黑体" w:cs="仿宋_GB2312" w:hint="eastAsia"/>
          <w:sz w:val="32"/>
          <w:szCs w:val="32"/>
        </w:rPr>
        <w:t>公共安全（类）检察（款）</w:t>
      </w:r>
      <w:r w:rsidR="00EB3A4D">
        <w:rPr>
          <w:rFonts w:ascii="仿宋_GB2312" w:eastAsia="仿宋_GB2312" w:hAnsi="黑体" w:cs="仿宋_GB2312"/>
          <w:sz w:val="32"/>
          <w:szCs w:val="32"/>
        </w:rPr>
        <w:t>202</w:t>
      </w:r>
      <w:r w:rsidR="00EB3A4D">
        <w:rPr>
          <w:rFonts w:ascii="仿宋_GB2312" w:eastAsia="仿宋_GB2312" w:hAnsi="黑体" w:cs="仿宋_GB2312" w:hint="eastAsia"/>
          <w:sz w:val="32"/>
          <w:szCs w:val="32"/>
        </w:rPr>
        <w:t>1</w:t>
      </w:r>
      <w:r>
        <w:rPr>
          <w:rFonts w:ascii="仿宋_GB2312" w:eastAsia="仿宋_GB2312" w:hAnsi="黑体" w:hint="eastAsia"/>
          <w:sz w:val="32"/>
          <w:szCs w:val="32"/>
        </w:rPr>
        <w:t>年预算数为</w:t>
      </w:r>
      <w:r w:rsidR="00EB3A4D">
        <w:rPr>
          <w:rFonts w:ascii="仿宋_GB2312" w:eastAsia="仿宋_GB2312" w:hAnsi="黑体" w:cs="仿宋_GB2312" w:hint="eastAsia"/>
          <w:sz w:val="32"/>
          <w:szCs w:val="32"/>
        </w:rPr>
        <w:t>1730.18</w:t>
      </w:r>
      <w:r>
        <w:rPr>
          <w:rFonts w:ascii="仿宋_GB2312" w:eastAsia="仿宋_GB2312" w:hAnsi="黑体" w:hint="eastAsia"/>
          <w:sz w:val="32"/>
          <w:szCs w:val="32"/>
        </w:rPr>
        <w:t>万元，比上年预算数</w:t>
      </w:r>
      <w:r w:rsidR="00786303">
        <w:rPr>
          <w:rFonts w:ascii="仿宋_GB2312" w:eastAsia="仿宋_GB2312" w:hAnsi="黑体" w:cs="仿宋_GB2312" w:hint="eastAsia"/>
          <w:sz w:val="32"/>
          <w:szCs w:val="32"/>
        </w:rPr>
        <w:t>增加261.66</w:t>
      </w:r>
      <w:r>
        <w:rPr>
          <w:rFonts w:ascii="仿宋_GB2312" w:eastAsia="仿宋_GB2312" w:hAnsi="黑体" w:hint="eastAsia"/>
          <w:sz w:val="32"/>
          <w:szCs w:val="32"/>
        </w:rPr>
        <w:t>万元</w:t>
      </w:r>
      <w:r w:rsidR="00151982">
        <w:rPr>
          <w:rFonts w:ascii="仿宋_GB2312" w:eastAsia="仿宋_GB2312" w:hAnsi="仿宋_GB2312" w:cs="仿宋_GB2312" w:hint="eastAsia"/>
          <w:color w:val="000000"/>
          <w:kern w:val="0"/>
          <w:sz w:val="32"/>
          <w:szCs w:val="32"/>
        </w:rPr>
        <w:t>，</w:t>
      </w:r>
      <w:r w:rsidR="004C3071" w:rsidRPr="00260785">
        <w:rPr>
          <w:rFonts w:ascii="仿宋_GB2312" w:eastAsia="仿宋_GB2312" w:hAnsi="黑体" w:hint="eastAsia"/>
          <w:sz w:val="32"/>
          <w:szCs w:val="32"/>
        </w:rPr>
        <w:t>主要是</w:t>
      </w:r>
      <w:r w:rsidR="004C3071" w:rsidRPr="006F50F1">
        <w:rPr>
          <w:rFonts w:ascii="仿宋_GB2312" w:eastAsia="仿宋_GB2312" w:hAnsi="黑体" w:hint="eastAsia"/>
          <w:color w:val="000000"/>
          <w:sz w:val="32"/>
          <w:szCs w:val="32"/>
        </w:rPr>
        <w:t>2021年将中央资金编入年初预算中</w:t>
      </w:r>
      <w:r w:rsidR="004C3071">
        <w:rPr>
          <w:rFonts w:ascii="仿宋_GB2312" w:eastAsia="仿宋_GB2312" w:hAnsi="黑体" w:hint="eastAsia"/>
          <w:color w:val="000000"/>
          <w:sz w:val="32"/>
          <w:szCs w:val="32"/>
        </w:rPr>
        <w:t>；</w:t>
      </w:r>
      <w:r w:rsidR="004C3071" w:rsidRPr="00260785">
        <w:rPr>
          <w:rFonts w:ascii="仿宋_GB2312" w:eastAsia="仿宋_GB2312" w:hAnsi="黑体" w:hint="eastAsia"/>
          <w:sz w:val="32"/>
          <w:szCs w:val="32"/>
        </w:rPr>
        <w:t>干警职务职级晋升，工资、社保、住房公积金等增加，因此预算数比上年</w:t>
      </w:r>
      <w:r w:rsidR="004C3071" w:rsidRPr="00260785">
        <w:rPr>
          <w:rFonts w:ascii="仿宋_GB2312" w:eastAsia="仿宋_GB2312" w:hAnsi="黑体" w:cs="仿宋_GB2312" w:hint="eastAsia"/>
          <w:sz w:val="32"/>
          <w:szCs w:val="32"/>
        </w:rPr>
        <w:t>增加</w:t>
      </w:r>
      <w:r w:rsidR="004C3071" w:rsidRPr="00260785">
        <w:rPr>
          <w:rFonts w:ascii="仿宋_GB2312" w:eastAsia="仿宋_GB2312" w:hAnsi="黑体" w:hint="eastAsia"/>
          <w:sz w:val="32"/>
          <w:szCs w:val="32"/>
        </w:rPr>
        <w:t>。</w:t>
      </w:r>
    </w:p>
    <w:p w:rsidR="008971E4" w:rsidRDefault="00F86DE3" w:rsidP="005822DA">
      <w:pPr>
        <w:autoSpaceDE w:val="0"/>
        <w:autoSpaceDN w:val="0"/>
        <w:adjustRightInd w:val="0"/>
        <w:spacing w:line="560" w:lineRule="exact"/>
        <w:ind w:rightChars="50" w:right="105" w:firstLineChars="200" w:firstLine="640"/>
        <w:rPr>
          <w:rFonts w:ascii="仿宋_GB2312" w:eastAsia="仿宋_GB2312" w:hAnsi="仿宋_GB2312" w:cs="仿宋_GB2312"/>
          <w:color w:val="000000"/>
          <w:kern w:val="0"/>
          <w:sz w:val="32"/>
          <w:szCs w:val="32"/>
        </w:rPr>
      </w:pPr>
      <w:r>
        <w:rPr>
          <w:rFonts w:ascii="仿宋_GB2312" w:eastAsia="仿宋_GB2312" w:hAnsi="黑体"/>
          <w:sz w:val="32"/>
          <w:szCs w:val="32"/>
        </w:rPr>
        <w:t>2.</w:t>
      </w:r>
      <w:r>
        <w:rPr>
          <w:rFonts w:ascii="仿宋_GB2312" w:eastAsia="仿宋_GB2312" w:hAnsi="仿宋_GB2312" w:cs="仿宋_GB2312" w:hint="eastAsia"/>
          <w:kern w:val="0"/>
          <w:sz w:val="32"/>
          <w:szCs w:val="32"/>
          <w:lang w:val="zh-CN"/>
        </w:rPr>
        <w:t>社会保障和就业支出（类）行政事业单位</w:t>
      </w:r>
      <w:r w:rsidR="00761C12">
        <w:rPr>
          <w:rFonts w:ascii="仿宋_GB2312" w:eastAsia="仿宋_GB2312" w:hAnsi="仿宋_GB2312" w:cs="仿宋_GB2312" w:hint="eastAsia"/>
          <w:kern w:val="0"/>
          <w:sz w:val="32"/>
          <w:szCs w:val="32"/>
          <w:lang w:val="zh-CN"/>
        </w:rPr>
        <w:t>养老支出</w:t>
      </w:r>
      <w:r>
        <w:rPr>
          <w:rFonts w:ascii="仿宋_GB2312" w:eastAsia="仿宋_GB2312" w:hAnsi="仿宋_GB2312" w:cs="仿宋_GB2312" w:hint="eastAsia"/>
          <w:kern w:val="0"/>
          <w:sz w:val="32"/>
          <w:szCs w:val="32"/>
          <w:lang w:val="zh-CN"/>
        </w:rPr>
        <w:t>（款）</w:t>
      </w:r>
      <w:r w:rsidR="00761C12">
        <w:rPr>
          <w:rFonts w:ascii="仿宋_GB2312" w:eastAsia="仿宋_GB2312" w:hAnsi="仿宋_GB2312" w:cs="仿宋_GB2312" w:hint="eastAsia"/>
          <w:color w:val="000000"/>
          <w:kern w:val="0"/>
          <w:sz w:val="32"/>
          <w:szCs w:val="32"/>
        </w:rPr>
        <w:t>机关事业单位基本养老保险</w:t>
      </w:r>
      <w:r>
        <w:rPr>
          <w:rFonts w:ascii="仿宋_GB2312" w:eastAsia="仿宋_GB2312" w:hAnsi="仿宋_GB2312" w:cs="仿宋_GB2312" w:hint="eastAsia"/>
          <w:color w:val="000000"/>
          <w:kern w:val="0"/>
          <w:sz w:val="32"/>
          <w:szCs w:val="32"/>
        </w:rPr>
        <w:t>缴费支出</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项</w:t>
      </w:r>
      <w:r>
        <w:rPr>
          <w:rFonts w:ascii="仿宋_GB2312" w:eastAsia="仿宋_GB2312" w:hAnsi="仿宋_GB2312" w:cs="仿宋_GB2312"/>
          <w:color w:val="000000"/>
          <w:kern w:val="0"/>
          <w:sz w:val="32"/>
          <w:szCs w:val="32"/>
        </w:rPr>
        <w:t>)</w:t>
      </w:r>
      <w:r w:rsidR="00761C12" w:rsidRPr="00761C12">
        <w:rPr>
          <w:rFonts w:ascii="仿宋_GB2312" w:eastAsia="仿宋_GB2312" w:hAnsi="黑体" w:cs="仿宋_GB2312"/>
          <w:sz w:val="32"/>
          <w:szCs w:val="32"/>
        </w:rPr>
        <w:t xml:space="preserve"> </w:t>
      </w:r>
      <w:r w:rsidR="00761C12">
        <w:rPr>
          <w:rFonts w:ascii="仿宋_GB2312" w:eastAsia="仿宋_GB2312" w:hAnsi="黑体" w:cs="仿宋_GB2312"/>
          <w:sz w:val="32"/>
          <w:szCs w:val="32"/>
        </w:rPr>
        <w:t>202</w:t>
      </w:r>
      <w:r w:rsidR="00761C12">
        <w:rPr>
          <w:rFonts w:ascii="仿宋_GB2312" w:eastAsia="仿宋_GB2312" w:hAnsi="黑体" w:cs="仿宋_GB2312" w:hint="eastAsia"/>
          <w:sz w:val="32"/>
          <w:szCs w:val="32"/>
        </w:rPr>
        <w:t>1</w:t>
      </w:r>
      <w:r w:rsidR="00761C12">
        <w:rPr>
          <w:rFonts w:ascii="仿宋_GB2312" w:eastAsia="仿宋_GB2312" w:hAnsi="黑体" w:hint="eastAsia"/>
          <w:sz w:val="32"/>
          <w:szCs w:val="32"/>
        </w:rPr>
        <w:t>年预算数为</w:t>
      </w:r>
      <w:r w:rsidR="00447356">
        <w:rPr>
          <w:rFonts w:ascii="仿宋_GB2312" w:eastAsia="仿宋_GB2312" w:hAnsi="仿宋_GB2312" w:cs="仿宋_GB2312" w:hint="eastAsia"/>
          <w:kern w:val="0"/>
          <w:sz w:val="32"/>
          <w:szCs w:val="32"/>
        </w:rPr>
        <w:t>97.21</w:t>
      </w:r>
      <w:r>
        <w:rPr>
          <w:rFonts w:ascii="仿宋_GB2312" w:eastAsia="仿宋_GB2312" w:hAnsi="仿宋_GB2312" w:cs="仿宋_GB2312" w:hint="eastAsia"/>
          <w:kern w:val="0"/>
          <w:sz w:val="32"/>
          <w:szCs w:val="32"/>
          <w:lang w:val="zh-CN"/>
        </w:rPr>
        <w:t>万元，</w:t>
      </w:r>
      <w:r>
        <w:rPr>
          <w:rFonts w:ascii="仿宋_GB2312" w:eastAsia="仿宋_GB2312" w:hAnsi="仿宋_GB2312" w:cs="仿宋_GB2312" w:hint="eastAsia"/>
          <w:kern w:val="0"/>
          <w:sz w:val="32"/>
          <w:szCs w:val="32"/>
        </w:rPr>
        <w:t>比上年预算数</w:t>
      </w:r>
      <w:r w:rsidR="00447356">
        <w:rPr>
          <w:rFonts w:ascii="仿宋_GB2312" w:eastAsia="仿宋_GB2312" w:hAnsi="仿宋_GB2312" w:cs="仿宋_GB2312" w:hint="eastAsia"/>
          <w:kern w:val="0"/>
          <w:sz w:val="32"/>
          <w:szCs w:val="32"/>
        </w:rPr>
        <w:t>减少</w:t>
      </w:r>
      <w:r w:rsidR="00F876B9">
        <w:rPr>
          <w:rFonts w:ascii="仿宋_GB2312" w:eastAsia="仿宋_GB2312" w:hAnsi="仿宋_GB2312" w:cs="仿宋_GB2312" w:hint="eastAsia"/>
          <w:kern w:val="0"/>
          <w:sz w:val="32"/>
          <w:szCs w:val="32"/>
        </w:rPr>
        <w:t>3.78</w:t>
      </w:r>
      <w:r>
        <w:rPr>
          <w:rFonts w:ascii="仿宋_GB2312" w:eastAsia="仿宋_GB2312" w:hAnsi="仿宋_GB2312" w:cs="仿宋_GB2312" w:hint="eastAsia"/>
          <w:kern w:val="0"/>
          <w:sz w:val="32"/>
          <w:szCs w:val="32"/>
        </w:rPr>
        <w:t>万元</w:t>
      </w:r>
      <w:r w:rsidR="00F876B9">
        <w:rPr>
          <w:rFonts w:ascii="仿宋_GB2312" w:eastAsia="仿宋_GB2312" w:hAnsi="仿宋_GB2312" w:cs="仿宋_GB2312" w:hint="eastAsia"/>
          <w:color w:val="000000"/>
          <w:kern w:val="0"/>
          <w:sz w:val="32"/>
          <w:szCs w:val="32"/>
        </w:rPr>
        <w:t>，</w:t>
      </w:r>
      <w:r w:rsidR="00786303">
        <w:rPr>
          <w:rFonts w:ascii="仿宋_GB2312" w:eastAsia="仿宋_GB2312" w:hAnsi="仿宋_GB2312" w:cs="仿宋_GB2312" w:hint="eastAsia"/>
          <w:color w:val="000000"/>
          <w:kern w:val="0"/>
          <w:sz w:val="32"/>
          <w:szCs w:val="32"/>
        </w:rPr>
        <w:t>主要是</w:t>
      </w:r>
      <w:r w:rsidR="00DE48EF">
        <w:rPr>
          <w:rFonts w:ascii="仿宋_GB2312" w:eastAsia="仿宋_GB2312" w:hAnsi="仿宋_GB2312" w:cs="仿宋_GB2312" w:hint="eastAsia"/>
          <w:color w:val="000000"/>
          <w:kern w:val="0"/>
          <w:sz w:val="32"/>
          <w:szCs w:val="32"/>
        </w:rPr>
        <w:t>人员减少</w:t>
      </w:r>
      <w:r w:rsidR="00F876B9">
        <w:rPr>
          <w:rFonts w:ascii="仿宋_GB2312" w:eastAsia="仿宋_GB2312" w:hAnsi="仿宋_GB2312" w:cs="仿宋_GB2312" w:hint="eastAsia"/>
          <w:color w:val="000000"/>
          <w:kern w:val="0"/>
          <w:sz w:val="32"/>
          <w:szCs w:val="32"/>
        </w:rPr>
        <w:t>导致机关事业单位基本养老保障缴费支出减少</w:t>
      </w:r>
      <w:r w:rsidR="00786303">
        <w:rPr>
          <w:rFonts w:ascii="仿宋_GB2312" w:eastAsia="仿宋_GB2312" w:hAnsi="仿宋_GB2312" w:cs="仿宋_GB2312" w:hint="eastAsia"/>
          <w:color w:val="000000"/>
          <w:kern w:val="0"/>
          <w:sz w:val="32"/>
          <w:szCs w:val="32"/>
        </w:rPr>
        <w:t>。</w:t>
      </w:r>
    </w:p>
    <w:p w:rsidR="00761C12" w:rsidRDefault="00761C12" w:rsidP="005822DA">
      <w:pPr>
        <w:autoSpaceDE w:val="0"/>
        <w:autoSpaceDN w:val="0"/>
        <w:adjustRightInd w:val="0"/>
        <w:spacing w:line="560" w:lineRule="exact"/>
        <w:ind w:rightChars="50" w:right="105"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sz w:val="32"/>
          <w:szCs w:val="32"/>
        </w:rPr>
        <w:t>.</w:t>
      </w:r>
      <w:r w:rsidRPr="00761C12">
        <w:rPr>
          <w:rFonts w:ascii="仿宋_GB2312" w:eastAsia="仿宋_GB2312" w:hAnsi="仿宋_GB2312" w:cs="仿宋_GB2312" w:hint="eastAsia"/>
          <w:kern w:val="0"/>
          <w:sz w:val="32"/>
          <w:szCs w:val="32"/>
          <w:lang w:val="zh-CN"/>
        </w:rPr>
        <w:t xml:space="preserve"> </w:t>
      </w:r>
      <w:r>
        <w:rPr>
          <w:rFonts w:ascii="仿宋_GB2312" w:eastAsia="仿宋_GB2312" w:hAnsi="仿宋_GB2312" w:cs="仿宋_GB2312" w:hint="eastAsia"/>
          <w:kern w:val="0"/>
          <w:sz w:val="32"/>
          <w:szCs w:val="32"/>
          <w:lang w:val="zh-CN"/>
        </w:rPr>
        <w:t>社会保障和就业支出（类）行政事业单位养老支出（款）</w:t>
      </w:r>
      <w:r>
        <w:rPr>
          <w:rFonts w:ascii="仿宋_GB2312" w:eastAsia="仿宋_GB2312" w:hAnsi="仿宋_GB2312" w:cs="仿宋_GB2312" w:hint="eastAsia"/>
          <w:color w:val="000000"/>
          <w:kern w:val="0"/>
          <w:sz w:val="32"/>
          <w:szCs w:val="32"/>
        </w:rPr>
        <w:t>机关事业单位职业年金缴费支出</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项</w:t>
      </w:r>
      <w:r>
        <w:rPr>
          <w:rFonts w:ascii="仿宋_GB2312" w:eastAsia="仿宋_GB2312" w:hAnsi="仿宋_GB2312" w:cs="仿宋_GB2312"/>
          <w:color w:val="000000"/>
          <w:kern w:val="0"/>
          <w:sz w:val="32"/>
          <w:szCs w:val="32"/>
        </w:rPr>
        <w:t>)</w:t>
      </w:r>
      <w:r w:rsidRPr="00761C12">
        <w:rPr>
          <w:rFonts w:ascii="仿宋_GB2312" w:eastAsia="仿宋_GB2312" w:hAnsi="黑体" w:cs="仿宋_GB2312"/>
          <w:sz w:val="32"/>
          <w:szCs w:val="32"/>
        </w:rPr>
        <w:t xml:space="preserve"> </w:t>
      </w:r>
      <w:r>
        <w:rPr>
          <w:rFonts w:ascii="仿宋_GB2312" w:eastAsia="仿宋_GB2312" w:hAnsi="黑体" w:cs="仿宋_GB2312"/>
          <w:sz w:val="32"/>
          <w:szCs w:val="32"/>
        </w:rPr>
        <w:t>202</w:t>
      </w:r>
      <w:r>
        <w:rPr>
          <w:rFonts w:ascii="仿宋_GB2312" w:eastAsia="仿宋_GB2312" w:hAnsi="黑体" w:cs="仿宋_GB2312" w:hint="eastAsia"/>
          <w:sz w:val="32"/>
          <w:szCs w:val="32"/>
        </w:rPr>
        <w:t>1</w:t>
      </w:r>
      <w:r>
        <w:rPr>
          <w:rFonts w:ascii="仿宋_GB2312" w:eastAsia="仿宋_GB2312" w:hAnsi="黑体" w:hint="eastAsia"/>
          <w:sz w:val="32"/>
          <w:szCs w:val="32"/>
        </w:rPr>
        <w:t>年预算数为</w:t>
      </w:r>
      <w:r>
        <w:rPr>
          <w:rFonts w:ascii="仿宋_GB2312" w:eastAsia="仿宋_GB2312" w:hAnsi="仿宋_GB2312" w:cs="仿宋_GB2312" w:hint="eastAsia"/>
          <w:kern w:val="0"/>
          <w:sz w:val="32"/>
          <w:szCs w:val="32"/>
        </w:rPr>
        <w:t>21.12</w:t>
      </w:r>
      <w:r>
        <w:rPr>
          <w:rFonts w:ascii="仿宋_GB2312" w:eastAsia="仿宋_GB2312" w:hAnsi="仿宋_GB2312" w:cs="仿宋_GB2312" w:hint="eastAsia"/>
          <w:kern w:val="0"/>
          <w:sz w:val="32"/>
          <w:szCs w:val="32"/>
          <w:lang w:val="zh-CN"/>
        </w:rPr>
        <w:t>万元，</w:t>
      </w:r>
      <w:r>
        <w:rPr>
          <w:rFonts w:ascii="仿宋_GB2312" w:eastAsia="仿宋_GB2312" w:hAnsi="仿宋_GB2312" w:cs="仿宋_GB2312" w:hint="eastAsia"/>
          <w:kern w:val="0"/>
          <w:sz w:val="32"/>
          <w:szCs w:val="32"/>
        </w:rPr>
        <w:t>比上年预算数增加21.12万元</w:t>
      </w:r>
      <w:r>
        <w:rPr>
          <w:rFonts w:ascii="仿宋_GB2312" w:eastAsia="仿宋_GB2312" w:hAnsi="仿宋_GB2312" w:cs="仿宋_GB2312" w:hint="eastAsia"/>
          <w:color w:val="000000"/>
          <w:kern w:val="0"/>
          <w:sz w:val="32"/>
          <w:szCs w:val="32"/>
        </w:rPr>
        <w:t>，主要是2021年编制两名新退休人员和一名死亡人员的职业年金，而2020年没有要求编制新退休人员职业年金。</w:t>
      </w:r>
    </w:p>
    <w:p w:rsidR="008971E4" w:rsidRDefault="00761C12" w:rsidP="005822DA">
      <w:pPr>
        <w:autoSpaceDE w:val="0"/>
        <w:autoSpaceDN w:val="0"/>
        <w:adjustRightInd w:val="0"/>
        <w:spacing w:line="560" w:lineRule="exact"/>
        <w:ind w:rightChars="50" w:right="105" w:firstLineChars="200" w:firstLine="640"/>
        <w:rPr>
          <w:rFonts w:ascii="仿宋_GB2312" w:eastAsia="仿宋_GB2312" w:hAnsi="仿宋_GB2312" w:cs="仿宋_GB2312"/>
          <w:color w:val="FF0000"/>
          <w:kern w:val="0"/>
          <w:sz w:val="32"/>
          <w:szCs w:val="32"/>
        </w:rPr>
      </w:pPr>
      <w:r>
        <w:rPr>
          <w:rFonts w:ascii="仿宋_GB2312" w:eastAsia="仿宋_GB2312" w:hAnsi="黑体" w:hint="eastAsia"/>
          <w:sz w:val="32"/>
          <w:szCs w:val="32"/>
        </w:rPr>
        <w:t>4</w:t>
      </w:r>
      <w:r>
        <w:rPr>
          <w:rFonts w:ascii="仿宋_GB2312" w:eastAsia="仿宋_GB2312" w:hAnsi="黑体"/>
          <w:sz w:val="32"/>
          <w:szCs w:val="32"/>
        </w:rPr>
        <w:t>.</w:t>
      </w:r>
      <w:r w:rsidR="00F86DE3">
        <w:rPr>
          <w:rFonts w:ascii="仿宋_GB2312" w:eastAsia="仿宋_GB2312" w:hAnsi="仿宋_GB2312" w:cs="仿宋_GB2312" w:hint="eastAsia"/>
          <w:kern w:val="0"/>
          <w:sz w:val="32"/>
          <w:szCs w:val="32"/>
          <w:lang w:val="zh-CN"/>
        </w:rPr>
        <w:t>社会保障和就业支出（类）抚恤（款）</w:t>
      </w:r>
      <w:r w:rsidR="00F86DE3">
        <w:rPr>
          <w:rFonts w:ascii="仿宋_GB2312" w:eastAsia="仿宋_GB2312" w:hAnsi="仿宋_GB2312" w:cs="仿宋_GB2312" w:hint="eastAsia"/>
          <w:color w:val="000000"/>
          <w:kern w:val="0"/>
          <w:sz w:val="32"/>
          <w:szCs w:val="32"/>
        </w:rPr>
        <w:t>其他优抚支出</w:t>
      </w:r>
      <w:r w:rsidR="00F86DE3">
        <w:rPr>
          <w:rFonts w:ascii="仿宋_GB2312" w:eastAsia="仿宋_GB2312" w:hAnsi="仿宋_GB2312" w:cs="仿宋_GB2312"/>
          <w:color w:val="000000"/>
          <w:kern w:val="0"/>
          <w:sz w:val="32"/>
          <w:szCs w:val="32"/>
        </w:rPr>
        <w:t>(</w:t>
      </w:r>
      <w:r w:rsidR="00F86DE3">
        <w:rPr>
          <w:rFonts w:ascii="仿宋_GB2312" w:eastAsia="仿宋_GB2312" w:hAnsi="仿宋_GB2312" w:cs="仿宋_GB2312" w:hint="eastAsia"/>
          <w:color w:val="000000"/>
          <w:kern w:val="0"/>
          <w:sz w:val="32"/>
          <w:szCs w:val="32"/>
        </w:rPr>
        <w:t>项</w:t>
      </w:r>
      <w:r w:rsidR="00F86DE3">
        <w:rPr>
          <w:rFonts w:ascii="仿宋_GB2312" w:eastAsia="仿宋_GB2312" w:hAnsi="仿宋_GB2312" w:cs="仿宋_GB2312"/>
          <w:color w:val="000000"/>
          <w:kern w:val="0"/>
          <w:sz w:val="32"/>
          <w:szCs w:val="32"/>
        </w:rPr>
        <w:t>)</w:t>
      </w:r>
      <w:r w:rsidRPr="00761C12">
        <w:rPr>
          <w:rFonts w:ascii="仿宋_GB2312" w:eastAsia="仿宋_GB2312" w:hAnsi="黑体" w:cs="仿宋_GB2312"/>
          <w:sz w:val="32"/>
          <w:szCs w:val="32"/>
        </w:rPr>
        <w:t xml:space="preserve"> </w:t>
      </w:r>
      <w:r>
        <w:rPr>
          <w:rFonts w:ascii="仿宋_GB2312" w:eastAsia="仿宋_GB2312" w:hAnsi="黑体" w:cs="仿宋_GB2312"/>
          <w:sz w:val="32"/>
          <w:szCs w:val="32"/>
        </w:rPr>
        <w:t>202</w:t>
      </w:r>
      <w:r>
        <w:rPr>
          <w:rFonts w:ascii="仿宋_GB2312" w:eastAsia="仿宋_GB2312" w:hAnsi="黑体" w:cs="仿宋_GB2312" w:hint="eastAsia"/>
          <w:sz w:val="32"/>
          <w:szCs w:val="32"/>
        </w:rPr>
        <w:t>1</w:t>
      </w:r>
      <w:r>
        <w:rPr>
          <w:rFonts w:ascii="仿宋_GB2312" w:eastAsia="仿宋_GB2312" w:hAnsi="黑体" w:hint="eastAsia"/>
          <w:sz w:val="32"/>
          <w:szCs w:val="32"/>
        </w:rPr>
        <w:t>年预算数为</w:t>
      </w:r>
      <w:r w:rsidR="00F86DE3">
        <w:rPr>
          <w:rFonts w:ascii="仿宋_GB2312" w:eastAsia="仿宋_GB2312" w:hAnsi="仿宋_GB2312" w:cs="仿宋_GB2312"/>
          <w:kern w:val="0"/>
          <w:sz w:val="32"/>
          <w:szCs w:val="32"/>
          <w:lang w:val="zh-CN"/>
        </w:rPr>
        <w:t>1.18</w:t>
      </w:r>
      <w:r w:rsidR="00F86DE3">
        <w:rPr>
          <w:rFonts w:ascii="仿宋_GB2312" w:eastAsia="仿宋_GB2312" w:hAnsi="仿宋_GB2312" w:cs="仿宋_GB2312" w:hint="eastAsia"/>
          <w:kern w:val="0"/>
          <w:sz w:val="32"/>
          <w:szCs w:val="32"/>
          <w:lang w:val="zh-CN"/>
        </w:rPr>
        <w:t>万元，</w:t>
      </w:r>
      <w:proofErr w:type="gramStart"/>
      <w:r w:rsidR="00F86DE3">
        <w:rPr>
          <w:rFonts w:ascii="仿宋_GB2312" w:eastAsia="仿宋_GB2312" w:hAnsi="仿宋_GB2312" w:cs="仿宋_GB2312" w:hint="eastAsia"/>
          <w:kern w:val="0"/>
          <w:sz w:val="32"/>
          <w:szCs w:val="32"/>
        </w:rPr>
        <w:t>跟上年</w:t>
      </w:r>
      <w:proofErr w:type="gramEnd"/>
      <w:r w:rsidR="00F86DE3">
        <w:rPr>
          <w:rFonts w:ascii="仿宋_GB2312" w:eastAsia="仿宋_GB2312" w:hAnsi="仿宋_GB2312" w:cs="仿宋_GB2312" w:hint="eastAsia"/>
          <w:kern w:val="0"/>
          <w:sz w:val="32"/>
          <w:szCs w:val="32"/>
        </w:rPr>
        <w:t>预算数持平</w:t>
      </w:r>
      <w:r w:rsidR="00F86DE3">
        <w:rPr>
          <w:rFonts w:ascii="仿宋_GB2312" w:eastAsia="仿宋_GB2312" w:hAnsi="仿宋_GB2312" w:cs="仿宋_GB2312" w:hint="eastAsia"/>
          <w:color w:val="000000"/>
          <w:kern w:val="0"/>
          <w:sz w:val="32"/>
          <w:szCs w:val="32"/>
        </w:rPr>
        <w:t>。</w:t>
      </w:r>
    </w:p>
    <w:p w:rsidR="008971E4" w:rsidRDefault="00761C12" w:rsidP="00761C12">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黑体" w:hint="eastAsia"/>
          <w:sz w:val="32"/>
          <w:szCs w:val="32"/>
        </w:rPr>
        <w:lastRenderedPageBreak/>
        <w:t>5</w:t>
      </w:r>
      <w:r>
        <w:rPr>
          <w:rFonts w:ascii="仿宋_GB2312" w:eastAsia="仿宋_GB2312" w:hAnsi="黑体"/>
          <w:sz w:val="32"/>
          <w:szCs w:val="32"/>
        </w:rPr>
        <w:t>.</w:t>
      </w:r>
      <w:r w:rsidR="00F86DE3">
        <w:rPr>
          <w:rFonts w:ascii="仿宋_GB2312" w:eastAsia="仿宋_GB2312" w:hAnsi="仿宋_GB2312" w:cs="仿宋_GB2312" w:hint="eastAsia"/>
          <w:kern w:val="0"/>
          <w:sz w:val="32"/>
          <w:szCs w:val="32"/>
          <w:lang w:val="zh-CN"/>
        </w:rPr>
        <w:t>卫生健康支出（类）行政事业单位医疗（款）</w:t>
      </w:r>
      <w:r w:rsidR="00F86DE3">
        <w:rPr>
          <w:rFonts w:ascii="仿宋_GB2312" w:eastAsia="仿宋_GB2312" w:hAnsi="仿宋_GB2312" w:cs="仿宋_GB2312" w:hint="eastAsia"/>
          <w:color w:val="000000"/>
          <w:kern w:val="0"/>
          <w:sz w:val="32"/>
          <w:szCs w:val="32"/>
        </w:rPr>
        <w:t>行政单位医疗</w:t>
      </w:r>
      <w:r w:rsidR="00F86DE3">
        <w:rPr>
          <w:rFonts w:ascii="仿宋_GB2312" w:eastAsia="仿宋_GB2312" w:hAnsi="仿宋_GB2312" w:cs="仿宋_GB2312"/>
          <w:color w:val="000000"/>
          <w:kern w:val="0"/>
          <w:sz w:val="32"/>
          <w:szCs w:val="32"/>
        </w:rPr>
        <w:t>(</w:t>
      </w:r>
      <w:r w:rsidR="00F86DE3">
        <w:rPr>
          <w:rFonts w:ascii="仿宋_GB2312" w:eastAsia="仿宋_GB2312" w:hAnsi="仿宋_GB2312" w:cs="仿宋_GB2312" w:hint="eastAsia"/>
          <w:color w:val="000000"/>
          <w:kern w:val="0"/>
          <w:sz w:val="32"/>
          <w:szCs w:val="32"/>
        </w:rPr>
        <w:t>项</w:t>
      </w:r>
      <w:r w:rsidR="00F86DE3">
        <w:rPr>
          <w:rFonts w:ascii="仿宋_GB2312" w:eastAsia="仿宋_GB2312" w:hAnsi="仿宋_GB2312" w:cs="仿宋_GB2312"/>
          <w:color w:val="000000"/>
          <w:kern w:val="0"/>
          <w:sz w:val="32"/>
          <w:szCs w:val="32"/>
        </w:rPr>
        <w:t>)</w:t>
      </w:r>
      <w:r w:rsidRPr="00761C12">
        <w:rPr>
          <w:rFonts w:ascii="仿宋_GB2312" w:eastAsia="仿宋_GB2312" w:hAnsi="黑体" w:cs="仿宋_GB2312"/>
          <w:sz w:val="32"/>
          <w:szCs w:val="32"/>
        </w:rPr>
        <w:t xml:space="preserve"> </w:t>
      </w:r>
      <w:r>
        <w:rPr>
          <w:rFonts w:ascii="仿宋_GB2312" w:eastAsia="仿宋_GB2312" w:hAnsi="黑体" w:cs="仿宋_GB2312"/>
          <w:sz w:val="32"/>
          <w:szCs w:val="32"/>
        </w:rPr>
        <w:t>202</w:t>
      </w:r>
      <w:r>
        <w:rPr>
          <w:rFonts w:ascii="仿宋_GB2312" w:eastAsia="仿宋_GB2312" w:hAnsi="黑体" w:cs="仿宋_GB2312" w:hint="eastAsia"/>
          <w:sz w:val="32"/>
          <w:szCs w:val="32"/>
        </w:rPr>
        <w:t>1</w:t>
      </w:r>
      <w:r>
        <w:rPr>
          <w:rFonts w:ascii="仿宋_GB2312" w:eastAsia="仿宋_GB2312" w:hAnsi="黑体" w:hint="eastAsia"/>
          <w:sz w:val="32"/>
          <w:szCs w:val="32"/>
        </w:rPr>
        <w:t>年预算数为</w:t>
      </w:r>
      <w:r w:rsidR="000846C9">
        <w:rPr>
          <w:rFonts w:ascii="仿宋_GB2312" w:eastAsia="仿宋_GB2312" w:hAnsi="仿宋_GB2312" w:cs="仿宋_GB2312" w:hint="eastAsia"/>
          <w:color w:val="000000"/>
          <w:sz w:val="32"/>
          <w:szCs w:val="32"/>
        </w:rPr>
        <w:t>51.64</w:t>
      </w:r>
      <w:r w:rsidR="00F86DE3">
        <w:rPr>
          <w:rFonts w:ascii="仿宋_GB2312" w:eastAsia="仿宋_GB2312" w:hAnsi="仿宋_GB2312" w:cs="仿宋_GB2312" w:hint="eastAsia"/>
          <w:kern w:val="0"/>
          <w:sz w:val="32"/>
          <w:szCs w:val="32"/>
        </w:rPr>
        <w:t>万元，比上年预算数</w:t>
      </w:r>
      <w:r w:rsidR="00A31A85">
        <w:rPr>
          <w:rFonts w:ascii="仿宋_GB2312" w:eastAsia="仿宋_GB2312" w:hAnsi="仿宋_GB2312" w:cs="仿宋_GB2312" w:hint="eastAsia"/>
          <w:kern w:val="0"/>
          <w:sz w:val="32"/>
          <w:szCs w:val="32"/>
        </w:rPr>
        <w:t>减少2.01</w:t>
      </w:r>
      <w:r w:rsidR="00F86DE3">
        <w:rPr>
          <w:rFonts w:ascii="仿宋_GB2312" w:eastAsia="仿宋_GB2312" w:hAnsi="仿宋_GB2312" w:cs="仿宋_GB2312" w:hint="eastAsia"/>
          <w:kern w:val="0"/>
          <w:sz w:val="32"/>
          <w:szCs w:val="32"/>
        </w:rPr>
        <w:t>万元</w:t>
      </w:r>
      <w:r w:rsidR="00F86DE3">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主要是人员减少</w:t>
      </w:r>
      <w:r w:rsidR="00A31A85">
        <w:rPr>
          <w:rFonts w:ascii="仿宋_GB2312" w:eastAsia="仿宋_GB2312" w:hAnsi="仿宋_GB2312" w:cs="仿宋_GB2312" w:hint="eastAsia"/>
          <w:color w:val="000000"/>
          <w:kern w:val="0"/>
          <w:sz w:val="32"/>
          <w:szCs w:val="32"/>
        </w:rPr>
        <w:t>导致行政单位医疗减少</w:t>
      </w:r>
      <w:r w:rsidR="00F86DE3">
        <w:rPr>
          <w:rFonts w:ascii="仿宋_GB2312" w:eastAsia="仿宋_GB2312" w:hAnsi="仿宋_GB2312" w:cs="仿宋_GB2312" w:hint="eastAsia"/>
          <w:color w:val="000000"/>
          <w:kern w:val="0"/>
          <w:sz w:val="32"/>
          <w:szCs w:val="32"/>
        </w:rPr>
        <w:t>。</w:t>
      </w:r>
    </w:p>
    <w:p w:rsidR="008971E4" w:rsidRPr="000846C9" w:rsidRDefault="00761C12" w:rsidP="005822DA">
      <w:pPr>
        <w:spacing w:line="560" w:lineRule="exact"/>
        <w:ind w:firstLineChars="200" w:firstLine="640"/>
        <w:rPr>
          <w:rFonts w:ascii="仿宋_GB2312" w:eastAsia="仿宋_GB2312" w:hAnsi="仿宋_GB2312" w:cs="仿宋_GB2312"/>
          <w:color w:val="FF0000"/>
          <w:kern w:val="0"/>
          <w:sz w:val="32"/>
          <w:szCs w:val="32"/>
        </w:rPr>
      </w:pPr>
      <w:r>
        <w:rPr>
          <w:rFonts w:ascii="仿宋_GB2312" w:eastAsia="仿宋_GB2312" w:hAnsi="黑体" w:hint="eastAsia"/>
          <w:sz w:val="32"/>
          <w:szCs w:val="32"/>
        </w:rPr>
        <w:t>6</w:t>
      </w:r>
      <w:r>
        <w:rPr>
          <w:rFonts w:ascii="仿宋_GB2312" w:eastAsia="仿宋_GB2312" w:hAnsi="黑体"/>
          <w:sz w:val="32"/>
          <w:szCs w:val="32"/>
        </w:rPr>
        <w:t>.</w:t>
      </w:r>
      <w:r w:rsidR="00F86DE3">
        <w:rPr>
          <w:rFonts w:ascii="仿宋_GB2312" w:eastAsia="仿宋_GB2312" w:hAnsi="仿宋_GB2312" w:cs="仿宋_GB2312" w:hint="eastAsia"/>
          <w:kern w:val="0"/>
          <w:sz w:val="32"/>
          <w:szCs w:val="32"/>
          <w:lang w:val="zh-CN"/>
        </w:rPr>
        <w:t>卫生健康支出（类）行政事业单位医疗（款）</w:t>
      </w:r>
      <w:r w:rsidR="00F86DE3">
        <w:rPr>
          <w:rFonts w:ascii="仿宋_GB2312" w:eastAsia="仿宋_GB2312" w:hAnsi="仿宋_GB2312" w:cs="仿宋_GB2312" w:hint="eastAsia"/>
          <w:kern w:val="0"/>
          <w:sz w:val="32"/>
          <w:szCs w:val="32"/>
        </w:rPr>
        <w:t>公务员医疗补助</w:t>
      </w:r>
      <w:r w:rsidR="00F86DE3">
        <w:rPr>
          <w:rFonts w:ascii="仿宋_GB2312" w:eastAsia="仿宋_GB2312" w:hAnsi="仿宋_GB2312" w:cs="仿宋_GB2312"/>
          <w:color w:val="000000"/>
          <w:kern w:val="0"/>
          <w:sz w:val="32"/>
          <w:szCs w:val="32"/>
        </w:rPr>
        <w:t>(</w:t>
      </w:r>
      <w:r w:rsidR="00F86DE3">
        <w:rPr>
          <w:rFonts w:ascii="仿宋_GB2312" w:eastAsia="仿宋_GB2312" w:hAnsi="仿宋_GB2312" w:cs="仿宋_GB2312" w:hint="eastAsia"/>
          <w:color w:val="000000"/>
          <w:kern w:val="0"/>
          <w:sz w:val="32"/>
          <w:szCs w:val="32"/>
        </w:rPr>
        <w:t>项</w:t>
      </w:r>
      <w:r w:rsidR="00F86DE3">
        <w:rPr>
          <w:rFonts w:ascii="仿宋_GB2312" w:eastAsia="仿宋_GB2312" w:hAnsi="仿宋_GB2312" w:cs="仿宋_GB2312"/>
          <w:color w:val="000000"/>
          <w:kern w:val="0"/>
          <w:sz w:val="32"/>
          <w:szCs w:val="32"/>
        </w:rPr>
        <w:t>)</w:t>
      </w:r>
      <w:r w:rsidRPr="00761C12">
        <w:rPr>
          <w:rFonts w:ascii="仿宋_GB2312" w:eastAsia="仿宋_GB2312" w:hAnsi="黑体" w:cs="仿宋_GB2312"/>
          <w:sz w:val="32"/>
          <w:szCs w:val="32"/>
        </w:rPr>
        <w:t xml:space="preserve"> </w:t>
      </w:r>
      <w:r>
        <w:rPr>
          <w:rFonts w:ascii="仿宋_GB2312" w:eastAsia="仿宋_GB2312" w:hAnsi="黑体" w:cs="仿宋_GB2312"/>
          <w:sz w:val="32"/>
          <w:szCs w:val="32"/>
        </w:rPr>
        <w:t>202</w:t>
      </w:r>
      <w:r>
        <w:rPr>
          <w:rFonts w:ascii="仿宋_GB2312" w:eastAsia="仿宋_GB2312" w:hAnsi="黑体" w:cs="仿宋_GB2312" w:hint="eastAsia"/>
          <w:sz w:val="32"/>
          <w:szCs w:val="32"/>
        </w:rPr>
        <w:t>1</w:t>
      </w:r>
      <w:r>
        <w:rPr>
          <w:rFonts w:ascii="仿宋_GB2312" w:eastAsia="仿宋_GB2312" w:hAnsi="黑体" w:hint="eastAsia"/>
          <w:sz w:val="32"/>
          <w:szCs w:val="32"/>
        </w:rPr>
        <w:t>年预算数为</w:t>
      </w:r>
      <w:r w:rsidR="000846C9">
        <w:rPr>
          <w:rFonts w:ascii="仿宋_GB2312" w:eastAsia="仿宋_GB2312" w:hAnsi="仿宋_GB2312" w:cs="仿宋_GB2312" w:hint="eastAsia"/>
          <w:color w:val="000000"/>
          <w:sz w:val="32"/>
          <w:szCs w:val="32"/>
        </w:rPr>
        <w:t>78.92</w:t>
      </w:r>
      <w:r w:rsidR="00F86DE3">
        <w:rPr>
          <w:rFonts w:ascii="仿宋_GB2312" w:eastAsia="仿宋_GB2312" w:hAnsi="仿宋_GB2312" w:cs="仿宋_GB2312" w:hint="eastAsia"/>
          <w:kern w:val="0"/>
          <w:sz w:val="32"/>
          <w:szCs w:val="32"/>
        </w:rPr>
        <w:t>万元，比上年预算数</w:t>
      </w:r>
      <w:r w:rsidR="000846C9">
        <w:rPr>
          <w:rFonts w:ascii="仿宋_GB2312" w:eastAsia="仿宋_GB2312" w:hAnsi="仿宋_GB2312" w:cs="仿宋_GB2312" w:hint="eastAsia"/>
          <w:kern w:val="0"/>
          <w:sz w:val="32"/>
          <w:szCs w:val="32"/>
        </w:rPr>
        <w:t>减少12.57</w:t>
      </w:r>
      <w:r w:rsidR="00F86DE3">
        <w:rPr>
          <w:rFonts w:ascii="仿宋_GB2312" w:eastAsia="仿宋_GB2312" w:hAnsi="仿宋_GB2312" w:cs="仿宋_GB2312" w:hint="eastAsia"/>
          <w:kern w:val="0"/>
          <w:sz w:val="32"/>
          <w:szCs w:val="32"/>
        </w:rPr>
        <w:t>万元</w:t>
      </w:r>
      <w:r w:rsidR="00F86DE3">
        <w:rPr>
          <w:rFonts w:ascii="仿宋_GB2312" w:eastAsia="仿宋_GB2312" w:hAnsi="仿宋_GB2312" w:cs="仿宋_GB2312" w:hint="eastAsia"/>
          <w:color w:val="000000"/>
          <w:kern w:val="0"/>
          <w:sz w:val="32"/>
          <w:szCs w:val="32"/>
        </w:rPr>
        <w:t>，</w:t>
      </w:r>
      <w:r w:rsidR="00302975">
        <w:rPr>
          <w:rFonts w:ascii="仿宋_GB2312" w:eastAsia="仿宋_GB2312" w:hAnsi="仿宋_GB2312" w:cs="仿宋_GB2312" w:hint="eastAsia"/>
          <w:color w:val="000000"/>
          <w:kern w:val="0"/>
          <w:sz w:val="32"/>
          <w:szCs w:val="32"/>
        </w:rPr>
        <w:t>主要是人员</w:t>
      </w:r>
      <w:r>
        <w:rPr>
          <w:rFonts w:ascii="仿宋_GB2312" w:eastAsia="仿宋_GB2312" w:hAnsi="仿宋_GB2312" w:cs="仿宋_GB2312" w:hint="eastAsia"/>
          <w:color w:val="000000"/>
          <w:kern w:val="0"/>
          <w:sz w:val="32"/>
          <w:szCs w:val="32"/>
        </w:rPr>
        <w:t>减少</w:t>
      </w:r>
      <w:r w:rsidR="00302975">
        <w:rPr>
          <w:rFonts w:ascii="仿宋_GB2312" w:eastAsia="仿宋_GB2312" w:hAnsi="仿宋_GB2312" w:cs="仿宋_GB2312" w:hint="eastAsia"/>
          <w:color w:val="000000"/>
          <w:kern w:val="0"/>
          <w:sz w:val="32"/>
          <w:szCs w:val="32"/>
        </w:rPr>
        <w:t>导致公务员医疗补助减少</w:t>
      </w:r>
      <w:r w:rsidR="000846C9">
        <w:rPr>
          <w:rFonts w:ascii="仿宋_GB2312" w:eastAsia="仿宋_GB2312" w:hAnsi="仿宋_GB2312" w:cs="仿宋_GB2312" w:hint="eastAsia"/>
          <w:kern w:val="0"/>
          <w:sz w:val="32"/>
          <w:szCs w:val="32"/>
        </w:rPr>
        <w:t>。</w:t>
      </w:r>
    </w:p>
    <w:p w:rsidR="008971E4" w:rsidRDefault="00761C12" w:rsidP="005822DA">
      <w:pPr>
        <w:spacing w:line="560" w:lineRule="exact"/>
        <w:ind w:firstLineChars="200" w:firstLine="640"/>
        <w:rPr>
          <w:rFonts w:ascii="仿宋_GB2312" w:eastAsia="仿宋_GB2312" w:hAnsi="黑体"/>
          <w:sz w:val="32"/>
          <w:szCs w:val="32"/>
        </w:rPr>
      </w:pPr>
      <w:r>
        <w:rPr>
          <w:rFonts w:ascii="仿宋_GB2312" w:eastAsia="仿宋_GB2312" w:hAnsi="仿宋_GB2312" w:cs="仿宋_GB2312" w:hint="eastAsia"/>
          <w:kern w:val="0"/>
          <w:sz w:val="32"/>
          <w:szCs w:val="32"/>
        </w:rPr>
        <w:t>7</w:t>
      </w:r>
      <w:r w:rsidR="00F86DE3">
        <w:rPr>
          <w:rFonts w:ascii="仿宋_GB2312" w:eastAsia="仿宋_GB2312" w:hAnsi="仿宋_GB2312" w:cs="仿宋_GB2312"/>
          <w:kern w:val="0"/>
          <w:sz w:val="32"/>
          <w:szCs w:val="32"/>
          <w:lang w:val="zh-CN"/>
        </w:rPr>
        <w:t>.</w:t>
      </w:r>
      <w:r w:rsidR="00F86DE3">
        <w:rPr>
          <w:rFonts w:ascii="仿宋_GB2312" w:eastAsia="仿宋_GB2312" w:hAnsi="仿宋_GB2312" w:cs="仿宋_GB2312" w:hint="eastAsia"/>
          <w:kern w:val="0"/>
          <w:sz w:val="32"/>
          <w:szCs w:val="32"/>
          <w:lang w:val="zh-CN"/>
        </w:rPr>
        <w:t>住房保障支出（类）住房改革支出（款）</w:t>
      </w:r>
      <w:r w:rsidR="00F86DE3">
        <w:rPr>
          <w:rFonts w:ascii="仿宋_GB2312" w:eastAsia="仿宋_GB2312" w:hAnsi="仿宋_GB2312" w:cs="仿宋_GB2312" w:hint="eastAsia"/>
          <w:color w:val="000000"/>
          <w:kern w:val="0"/>
          <w:sz w:val="32"/>
          <w:szCs w:val="32"/>
        </w:rPr>
        <w:t>住房公积金</w:t>
      </w:r>
      <w:r w:rsidR="00F86DE3">
        <w:rPr>
          <w:rFonts w:ascii="仿宋_GB2312" w:eastAsia="仿宋_GB2312" w:hAnsi="仿宋_GB2312" w:cs="仿宋_GB2312"/>
          <w:color w:val="000000"/>
          <w:kern w:val="0"/>
          <w:sz w:val="32"/>
          <w:szCs w:val="32"/>
        </w:rPr>
        <w:t>(</w:t>
      </w:r>
      <w:r w:rsidR="00F86DE3">
        <w:rPr>
          <w:rFonts w:ascii="仿宋_GB2312" w:eastAsia="仿宋_GB2312" w:hAnsi="仿宋_GB2312" w:cs="仿宋_GB2312" w:hint="eastAsia"/>
          <w:color w:val="000000"/>
          <w:kern w:val="0"/>
          <w:sz w:val="32"/>
          <w:szCs w:val="32"/>
        </w:rPr>
        <w:t>项</w:t>
      </w:r>
      <w:r w:rsidR="00F86DE3">
        <w:rPr>
          <w:rFonts w:ascii="仿宋_GB2312" w:eastAsia="仿宋_GB2312" w:hAnsi="仿宋_GB2312" w:cs="仿宋_GB2312"/>
          <w:color w:val="000000"/>
          <w:kern w:val="0"/>
          <w:sz w:val="32"/>
          <w:szCs w:val="32"/>
        </w:rPr>
        <w:t>)</w:t>
      </w:r>
      <w:r w:rsidR="00F86DE3">
        <w:rPr>
          <w:rFonts w:ascii="仿宋_GB2312" w:eastAsia="仿宋_GB2312" w:hAnsi="仿宋_GB2312" w:cs="仿宋_GB2312"/>
          <w:kern w:val="0"/>
          <w:sz w:val="32"/>
          <w:szCs w:val="32"/>
        </w:rPr>
        <w:t xml:space="preserve"> </w:t>
      </w:r>
      <w:r>
        <w:rPr>
          <w:rFonts w:ascii="仿宋_GB2312" w:eastAsia="仿宋_GB2312" w:hAnsi="黑体" w:cs="仿宋_GB2312"/>
          <w:sz w:val="32"/>
          <w:szCs w:val="32"/>
        </w:rPr>
        <w:t>202</w:t>
      </w:r>
      <w:r>
        <w:rPr>
          <w:rFonts w:ascii="仿宋_GB2312" w:eastAsia="仿宋_GB2312" w:hAnsi="黑体" w:cs="仿宋_GB2312" w:hint="eastAsia"/>
          <w:sz w:val="32"/>
          <w:szCs w:val="32"/>
        </w:rPr>
        <w:t>1</w:t>
      </w:r>
      <w:r>
        <w:rPr>
          <w:rFonts w:ascii="仿宋_GB2312" w:eastAsia="仿宋_GB2312" w:hAnsi="黑体" w:hint="eastAsia"/>
          <w:sz w:val="32"/>
          <w:szCs w:val="32"/>
        </w:rPr>
        <w:t>年预算数为</w:t>
      </w:r>
      <w:r w:rsidR="006E7108">
        <w:rPr>
          <w:rFonts w:ascii="仿宋_GB2312" w:eastAsia="仿宋_GB2312" w:hAnsi="仿宋_GB2312" w:cs="仿宋_GB2312" w:hint="eastAsia"/>
          <w:kern w:val="0"/>
          <w:sz w:val="32"/>
          <w:szCs w:val="32"/>
        </w:rPr>
        <w:t>71.09</w:t>
      </w:r>
      <w:r w:rsidR="00F86DE3">
        <w:rPr>
          <w:rFonts w:ascii="仿宋_GB2312" w:eastAsia="仿宋_GB2312" w:hAnsi="仿宋_GB2312" w:cs="仿宋_GB2312" w:hint="eastAsia"/>
          <w:kern w:val="0"/>
          <w:sz w:val="32"/>
          <w:szCs w:val="32"/>
        </w:rPr>
        <w:t>万元，比上年预算数</w:t>
      </w:r>
      <w:r w:rsidR="00F86DE3">
        <w:rPr>
          <w:rFonts w:ascii="仿宋_GB2312" w:eastAsia="仿宋_GB2312" w:hAnsi="仿宋_GB2312" w:cs="仿宋_GB2312" w:hint="eastAsia"/>
          <w:color w:val="000000"/>
          <w:kern w:val="0"/>
          <w:sz w:val="32"/>
          <w:szCs w:val="32"/>
        </w:rPr>
        <w:t>减少</w:t>
      </w:r>
      <w:r w:rsidR="00302975">
        <w:rPr>
          <w:rFonts w:ascii="仿宋_GB2312" w:eastAsia="仿宋_GB2312" w:hAnsi="仿宋_GB2312" w:cs="仿宋_GB2312" w:hint="eastAsia"/>
          <w:kern w:val="0"/>
          <w:sz w:val="32"/>
          <w:szCs w:val="32"/>
        </w:rPr>
        <w:t>19.52</w:t>
      </w:r>
      <w:r w:rsidR="00F86DE3">
        <w:rPr>
          <w:rFonts w:ascii="仿宋_GB2312" w:eastAsia="仿宋_GB2312" w:hAnsi="仿宋_GB2312" w:cs="仿宋_GB2312" w:hint="eastAsia"/>
          <w:kern w:val="0"/>
          <w:sz w:val="32"/>
          <w:szCs w:val="32"/>
        </w:rPr>
        <w:t>万元</w:t>
      </w:r>
      <w:r w:rsidR="00F86DE3">
        <w:rPr>
          <w:rFonts w:ascii="仿宋_GB2312" w:eastAsia="仿宋_GB2312" w:hAnsi="仿宋_GB2312" w:cs="仿宋_GB2312" w:hint="eastAsia"/>
          <w:color w:val="000000"/>
          <w:kern w:val="0"/>
          <w:sz w:val="32"/>
          <w:szCs w:val="32"/>
        </w:rPr>
        <w:t>，</w:t>
      </w:r>
      <w:r w:rsidR="00302975">
        <w:rPr>
          <w:rFonts w:ascii="仿宋_GB2312" w:eastAsia="仿宋_GB2312" w:hAnsi="仿宋_GB2312" w:cs="仿宋_GB2312" w:hint="eastAsia"/>
          <w:color w:val="000000"/>
          <w:kern w:val="0"/>
          <w:sz w:val="32"/>
          <w:szCs w:val="32"/>
        </w:rPr>
        <w:t>主要是人员</w:t>
      </w:r>
      <w:r>
        <w:rPr>
          <w:rFonts w:ascii="仿宋_GB2312" w:eastAsia="仿宋_GB2312" w:hAnsi="仿宋_GB2312" w:cs="仿宋_GB2312" w:hint="eastAsia"/>
          <w:color w:val="000000"/>
          <w:kern w:val="0"/>
          <w:sz w:val="32"/>
          <w:szCs w:val="32"/>
        </w:rPr>
        <w:t>减少</w:t>
      </w:r>
      <w:r w:rsidR="00302975">
        <w:rPr>
          <w:rFonts w:ascii="仿宋_GB2312" w:eastAsia="仿宋_GB2312" w:hAnsi="仿宋_GB2312" w:cs="仿宋_GB2312" w:hint="eastAsia"/>
          <w:color w:val="000000"/>
          <w:kern w:val="0"/>
          <w:sz w:val="32"/>
          <w:szCs w:val="32"/>
        </w:rPr>
        <w:t>导致住房公积金减少。</w:t>
      </w:r>
    </w:p>
    <w:p w:rsidR="008971E4" w:rsidRDefault="00F86DE3" w:rsidP="005822DA">
      <w:pPr>
        <w:spacing w:line="560" w:lineRule="exact"/>
        <w:ind w:firstLine="640"/>
        <w:rPr>
          <w:rFonts w:ascii="黑体" w:eastAsia="黑体" w:hAnsi="黑体"/>
          <w:sz w:val="32"/>
          <w:szCs w:val="32"/>
        </w:rPr>
      </w:pPr>
      <w:r>
        <w:rPr>
          <w:rFonts w:ascii="黑体" w:eastAsia="黑体" w:hAnsi="黑体" w:hint="eastAsia"/>
          <w:sz w:val="32"/>
          <w:szCs w:val="32"/>
        </w:rPr>
        <w:t>三、关于澄迈县人民检察院</w:t>
      </w:r>
      <w:r w:rsidR="00AA6A9B">
        <w:rPr>
          <w:rFonts w:ascii="黑体" w:eastAsia="黑体" w:hAnsi="黑体"/>
          <w:sz w:val="32"/>
          <w:szCs w:val="32"/>
        </w:rPr>
        <w:t>202</w:t>
      </w:r>
      <w:r w:rsidR="00AA6A9B">
        <w:rPr>
          <w:rFonts w:ascii="黑体" w:eastAsia="黑体" w:hAnsi="黑体" w:hint="eastAsia"/>
          <w:sz w:val="32"/>
          <w:szCs w:val="32"/>
        </w:rPr>
        <w:t>1</w:t>
      </w:r>
      <w:r>
        <w:rPr>
          <w:rFonts w:ascii="黑体" w:eastAsia="黑体" w:hAnsi="黑体" w:hint="eastAsia"/>
          <w:sz w:val="32"/>
          <w:szCs w:val="32"/>
        </w:rPr>
        <w:t>年一般公共预算基本支出情况说明</w:t>
      </w:r>
    </w:p>
    <w:p w:rsidR="008971E4" w:rsidRDefault="00F86DE3" w:rsidP="005822DA">
      <w:pPr>
        <w:spacing w:line="560" w:lineRule="exact"/>
        <w:ind w:firstLineChars="200" w:firstLine="640"/>
        <w:rPr>
          <w:rFonts w:ascii="仿宋_GB2312" w:eastAsia="仿宋_GB2312" w:hAnsi="黑体"/>
          <w:sz w:val="32"/>
          <w:szCs w:val="32"/>
        </w:rPr>
      </w:pPr>
      <w:r>
        <w:rPr>
          <w:rFonts w:ascii="仿宋_GB2312" w:eastAsia="仿宋_GB2312" w:hAnsi="仿宋_GB2312" w:cs="仿宋_GB2312" w:hint="eastAsia"/>
          <w:sz w:val="32"/>
          <w:szCs w:val="32"/>
        </w:rPr>
        <w:t>澄迈县人民检察院</w:t>
      </w:r>
      <w:r w:rsidR="00AA6A9B">
        <w:rPr>
          <w:rFonts w:ascii="仿宋_GB2312" w:eastAsia="仿宋_GB2312" w:hAnsi="仿宋_GB2312" w:cs="仿宋_GB2312"/>
          <w:sz w:val="32"/>
          <w:szCs w:val="32"/>
        </w:rPr>
        <w:t>202</w:t>
      </w:r>
      <w:r w:rsidR="00AA6A9B">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r>
        <w:rPr>
          <w:rFonts w:ascii="仿宋_GB2312" w:eastAsia="仿宋_GB2312" w:hAnsi="黑体" w:hint="eastAsia"/>
          <w:sz w:val="32"/>
          <w:szCs w:val="32"/>
        </w:rPr>
        <w:t>一般公共预算基本支出为</w:t>
      </w:r>
      <w:r w:rsidR="00AA6A9B">
        <w:rPr>
          <w:rFonts w:ascii="仿宋_GB2312" w:eastAsia="仿宋_GB2312" w:hAnsi="黑体" w:cs="仿宋_GB2312" w:hint="eastAsia"/>
          <w:sz w:val="32"/>
          <w:szCs w:val="32"/>
        </w:rPr>
        <w:t>1668. 04</w:t>
      </w:r>
      <w:r>
        <w:rPr>
          <w:rFonts w:ascii="仿宋_GB2312" w:eastAsia="仿宋_GB2312" w:hAnsi="黑体" w:hint="eastAsia"/>
          <w:sz w:val="32"/>
          <w:szCs w:val="32"/>
        </w:rPr>
        <w:t>万元，其中：</w:t>
      </w:r>
    </w:p>
    <w:p w:rsidR="008971E4" w:rsidRDefault="00F86DE3" w:rsidP="005822D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人员经费</w:t>
      </w:r>
      <w:r w:rsidR="00AA6A9B">
        <w:rPr>
          <w:rFonts w:ascii="仿宋_GB2312" w:eastAsia="仿宋_GB2312" w:hAnsi="仿宋_GB2312" w:cs="仿宋_GB2312" w:hint="eastAsia"/>
          <w:sz w:val="32"/>
          <w:szCs w:val="32"/>
        </w:rPr>
        <w:t>1373.49</w:t>
      </w:r>
      <w:r>
        <w:rPr>
          <w:rFonts w:ascii="仿宋_GB2312" w:eastAsia="仿宋_GB2312" w:hAnsi="仿宋_GB2312" w:cs="仿宋_GB2312" w:hint="eastAsia"/>
          <w:sz w:val="32"/>
          <w:szCs w:val="32"/>
        </w:rPr>
        <w:t>万元，主要包括：基本工资、津贴补贴、奖金、机关事业单位基本养老保险缴费</w:t>
      </w:r>
      <w:r>
        <w:rPr>
          <w:rFonts w:ascii="仿宋_GB2312" w:eastAsia="仿宋_GB2312" w:hAnsi="仿宋_GB2312" w:cs="仿宋_GB2312" w:hint="eastAsia"/>
          <w:color w:val="000000"/>
          <w:sz w:val="32"/>
          <w:szCs w:val="32"/>
        </w:rPr>
        <w:t>、</w:t>
      </w:r>
      <w:r w:rsidR="00AA6A9B">
        <w:rPr>
          <w:rFonts w:ascii="仿宋_GB2312" w:eastAsia="仿宋_GB2312" w:hAnsi="仿宋_GB2312" w:cs="仿宋_GB2312" w:hint="eastAsia"/>
          <w:color w:val="000000"/>
          <w:sz w:val="32"/>
          <w:szCs w:val="32"/>
        </w:rPr>
        <w:t>职业年金缴费、</w:t>
      </w:r>
      <w:r>
        <w:rPr>
          <w:rFonts w:ascii="仿宋_GB2312" w:eastAsia="仿宋_GB2312" w:hAnsi="仿宋_GB2312" w:cs="仿宋_GB2312" w:hint="eastAsia"/>
          <w:color w:val="000000"/>
          <w:sz w:val="32"/>
          <w:szCs w:val="32"/>
        </w:rPr>
        <w:t>城镇职工基本医疗保险缴费、公务员医疗补助缴费、其他社会保障缴费、住房公积金</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医疗费、其他工资福利支出、生活补助、救济费、奖励金、其他对个人和家庭的补助</w:t>
      </w:r>
      <w:r w:rsidR="003429D3">
        <w:rPr>
          <w:rFonts w:ascii="仿宋_GB2312" w:eastAsia="仿宋_GB2312" w:hAnsi="仿宋_GB2312" w:cs="仿宋_GB2312" w:hint="eastAsia"/>
          <w:sz w:val="32"/>
          <w:szCs w:val="32"/>
        </w:rPr>
        <w:t>。</w:t>
      </w:r>
    </w:p>
    <w:p w:rsidR="008971E4" w:rsidRDefault="00F86DE3" w:rsidP="005822D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公用经费</w:t>
      </w:r>
      <w:r w:rsidR="00AA6A9B">
        <w:rPr>
          <w:rFonts w:ascii="仿宋_GB2312" w:eastAsia="仿宋_GB2312" w:hAnsi="仿宋_GB2312" w:cs="仿宋_GB2312" w:hint="eastAsia"/>
          <w:sz w:val="32"/>
          <w:szCs w:val="32"/>
        </w:rPr>
        <w:t>294.55</w:t>
      </w:r>
      <w:r>
        <w:rPr>
          <w:rFonts w:ascii="仿宋_GB2312" w:eastAsia="仿宋_GB2312" w:hAnsi="仿宋_GB2312" w:cs="仿宋_GB2312" w:hint="eastAsia"/>
          <w:sz w:val="32"/>
          <w:szCs w:val="32"/>
        </w:rPr>
        <w:t>万元，主要包括：办公费、印刷费、</w:t>
      </w:r>
      <w:r w:rsidR="003556B0">
        <w:rPr>
          <w:rFonts w:ascii="仿宋_GB2312" w:eastAsia="仿宋_GB2312" w:hAnsi="仿宋_GB2312" w:cs="仿宋_GB2312" w:hint="eastAsia"/>
          <w:sz w:val="32"/>
          <w:szCs w:val="32"/>
        </w:rPr>
        <w:t>咨询费、</w:t>
      </w:r>
      <w:r>
        <w:rPr>
          <w:rFonts w:ascii="仿宋_GB2312" w:eastAsia="仿宋_GB2312" w:hAnsi="仿宋_GB2312" w:cs="仿宋_GB2312" w:hint="eastAsia"/>
          <w:sz w:val="32"/>
          <w:szCs w:val="32"/>
        </w:rPr>
        <w:t>手续费、水费、电费、</w:t>
      </w:r>
      <w:r>
        <w:rPr>
          <w:rFonts w:ascii="仿宋_GB2312" w:eastAsia="仿宋_GB2312" w:hAnsi="仿宋_GB2312" w:cs="仿宋_GB2312" w:hint="eastAsia"/>
          <w:color w:val="000000"/>
          <w:sz w:val="32"/>
          <w:szCs w:val="32"/>
        </w:rPr>
        <w:t>邮电费、物业管理费、差旅费、因公出国（境）费用、维修</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护</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费、租赁费、</w:t>
      </w:r>
      <w:r w:rsidR="003556B0">
        <w:rPr>
          <w:rFonts w:ascii="仿宋_GB2312" w:eastAsia="仿宋_GB2312" w:hAnsi="仿宋_GB2312" w:cs="仿宋_GB2312" w:hint="eastAsia"/>
          <w:color w:val="000000"/>
          <w:sz w:val="32"/>
          <w:szCs w:val="32"/>
        </w:rPr>
        <w:t>会议费、</w:t>
      </w:r>
      <w:r>
        <w:rPr>
          <w:rFonts w:ascii="仿宋_GB2312" w:eastAsia="仿宋_GB2312" w:hAnsi="仿宋_GB2312" w:cs="仿宋_GB2312" w:hint="eastAsia"/>
          <w:color w:val="000000"/>
          <w:sz w:val="32"/>
          <w:szCs w:val="32"/>
        </w:rPr>
        <w:t>培训费、公务接待费、</w:t>
      </w:r>
      <w:r w:rsidR="003556B0">
        <w:rPr>
          <w:rFonts w:ascii="仿宋_GB2312" w:eastAsia="仿宋_GB2312" w:hAnsi="仿宋_GB2312" w:cs="仿宋_GB2312" w:hint="eastAsia"/>
          <w:color w:val="000000"/>
          <w:sz w:val="32"/>
          <w:szCs w:val="32"/>
        </w:rPr>
        <w:t>劳务费、</w:t>
      </w:r>
      <w:r>
        <w:rPr>
          <w:rFonts w:ascii="仿宋_GB2312" w:eastAsia="仿宋_GB2312" w:hAnsi="仿宋_GB2312" w:cs="仿宋_GB2312" w:hint="eastAsia"/>
          <w:color w:val="000000"/>
          <w:sz w:val="32"/>
          <w:szCs w:val="32"/>
        </w:rPr>
        <w:t>委托业务费、工会经费、公务用车运行维护费、其他交通费用、其他商品和服务支出、办公设备购置</w:t>
      </w:r>
      <w:r>
        <w:rPr>
          <w:rFonts w:ascii="仿宋_GB2312" w:eastAsia="仿宋_GB2312" w:hAnsi="仿宋_GB2312" w:cs="仿宋_GB2312" w:hint="eastAsia"/>
          <w:sz w:val="32"/>
          <w:szCs w:val="32"/>
        </w:rPr>
        <w:t>。</w:t>
      </w:r>
    </w:p>
    <w:p w:rsidR="008971E4" w:rsidRDefault="00F86DE3" w:rsidP="005822DA">
      <w:pPr>
        <w:spacing w:line="56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lastRenderedPageBreak/>
        <w:t>四、</w:t>
      </w:r>
      <w:r>
        <w:rPr>
          <w:rFonts w:ascii="黑体" w:eastAsia="黑体" w:hAnsi="黑体" w:hint="eastAsia"/>
          <w:sz w:val="32"/>
          <w:szCs w:val="32"/>
        </w:rPr>
        <w:t>澄迈县人民检察院</w:t>
      </w:r>
      <w:r w:rsidR="00406644">
        <w:rPr>
          <w:rFonts w:ascii="黑体" w:eastAsia="黑体" w:hAnsi="黑体"/>
          <w:sz w:val="32"/>
          <w:szCs w:val="32"/>
        </w:rPr>
        <w:t>202</w:t>
      </w:r>
      <w:r w:rsidR="00406644">
        <w:rPr>
          <w:rFonts w:ascii="黑体" w:eastAsia="黑体" w:hAnsi="黑体" w:hint="eastAsia"/>
          <w:sz w:val="32"/>
          <w:szCs w:val="32"/>
        </w:rPr>
        <w:t>1</w:t>
      </w:r>
      <w:r>
        <w:rPr>
          <w:rFonts w:ascii="黑体" w:eastAsia="黑体" w:hAnsi="黑体" w:hint="eastAsia"/>
          <w:sz w:val="32"/>
          <w:szCs w:val="32"/>
        </w:rPr>
        <w:t>年</w:t>
      </w:r>
      <w:r>
        <w:rPr>
          <w:rFonts w:ascii="黑体" w:eastAsia="黑体" w:hAnsi="黑体" w:cs="Times New Roman" w:hint="eastAsia"/>
          <w:sz w:val="32"/>
          <w:shd w:val="clear" w:color="auto" w:fill="FFFFFF"/>
        </w:rPr>
        <w:t>“三公”经费预算情况说明</w:t>
      </w:r>
    </w:p>
    <w:p w:rsidR="003429D3" w:rsidRDefault="002171CE" w:rsidP="00A614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澄迈县人民检察院</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1年一般公共预算“三公”经费预算数为</w:t>
      </w:r>
      <w:r w:rsidR="00477373">
        <w:rPr>
          <w:rFonts w:ascii="仿宋_GB2312" w:eastAsia="仿宋_GB2312" w:hAnsi="仿宋_GB2312" w:cs="仿宋_GB2312" w:hint="eastAsia"/>
          <w:sz w:val="32"/>
          <w:szCs w:val="32"/>
        </w:rPr>
        <w:t>28.30</w:t>
      </w:r>
      <w:r>
        <w:rPr>
          <w:rFonts w:ascii="仿宋_GB2312" w:eastAsia="仿宋_GB2312" w:hAnsi="仿宋_GB2312" w:cs="仿宋_GB2312" w:hint="eastAsia"/>
          <w:sz w:val="32"/>
          <w:szCs w:val="32"/>
        </w:rPr>
        <w:t>万元，其中：</w:t>
      </w:r>
    </w:p>
    <w:p w:rsidR="008971E4" w:rsidRDefault="002171CE" w:rsidP="00A61421">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因公出国（境）经费</w:t>
      </w:r>
      <w:r>
        <w:rPr>
          <w:rFonts w:ascii="仿宋_GB2312" w:eastAsia="仿宋_GB2312" w:hAnsi="仿宋_GB2312" w:cs="仿宋_GB2312"/>
          <w:sz w:val="32"/>
          <w:szCs w:val="32"/>
        </w:rPr>
        <w:t>4.</w:t>
      </w:r>
      <w:r w:rsidR="00477373">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shd w:val="clear" w:color="auto" w:fill="FFFFFF"/>
        </w:rPr>
        <w:t>，较上年预算下降</w:t>
      </w:r>
      <w:r w:rsidR="00477373">
        <w:rPr>
          <w:rFonts w:ascii="仿宋_GB2312" w:eastAsia="仿宋_GB2312" w:hAnsi="仿宋_GB2312" w:cs="仿宋_GB2312" w:hint="eastAsia"/>
          <w:sz w:val="32"/>
          <w:szCs w:val="32"/>
        </w:rPr>
        <w:t>2.08</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w:t>
      </w:r>
      <w:r w:rsidR="00A61421">
        <w:rPr>
          <w:rFonts w:ascii="Times New Roman" w:eastAsia="仿宋_GB2312" w:hAnsi="Times New Roman" w:cs="Times New Roman"/>
          <w:sz w:val="32"/>
        </w:rPr>
        <w:t>下降的</w:t>
      </w:r>
      <w:r w:rsidR="00A61421">
        <w:rPr>
          <w:rFonts w:ascii="Times New Roman" w:eastAsia="仿宋_GB2312" w:hAnsi="Times New Roman" w:cs="Times New Roman"/>
          <w:sz w:val="32"/>
          <w:shd w:val="clear" w:color="auto" w:fill="FFFFFF"/>
        </w:rPr>
        <w:t>主要原因</w:t>
      </w:r>
      <w:r w:rsidR="00A61421">
        <w:rPr>
          <w:rFonts w:ascii="仿宋" w:eastAsia="仿宋" w:hAnsi="仿宋" w:cs="Times New Roman" w:hint="eastAsia"/>
          <w:sz w:val="32"/>
          <w:shd w:val="clear" w:color="auto" w:fill="FFFFFF"/>
        </w:rPr>
        <w:t>2021年度本部门是否有出国任务还未得知，到时根据省院的实际安排</w:t>
      </w:r>
      <w:r w:rsidR="00A61421">
        <w:rPr>
          <w:rFonts w:ascii="Times New Roman" w:eastAsia="仿宋_GB2312" w:hAnsi="Times New Roman" w:cs="Times New Roman" w:hint="eastAsia"/>
          <w:sz w:val="32"/>
          <w:shd w:val="clear" w:color="auto" w:fill="FFFFFF"/>
        </w:rPr>
        <w:t>。</w:t>
      </w:r>
    </w:p>
    <w:p w:rsidR="00477373" w:rsidRDefault="00477373" w:rsidP="005822DA">
      <w:pPr>
        <w:spacing w:line="560" w:lineRule="exact"/>
        <w:ind w:firstLine="630"/>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公务用车购置及运行费</w:t>
      </w:r>
      <w:r>
        <w:rPr>
          <w:rFonts w:ascii="仿宋_GB2312" w:eastAsia="仿宋_GB2312" w:hAnsi="黑体" w:cs="仿宋_GB2312" w:hint="eastAsia"/>
          <w:sz w:val="32"/>
          <w:szCs w:val="32"/>
        </w:rPr>
        <w:t>20.90</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运行费</w:t>
      </w:r>
      <w:r>
        <w:rPr>
          <w:rFonts w:ascii="仿宋_GB2312" w:eastAsia="仿宋_GB2312" w:hAnsi="黑体" w:cs="仿宋_GB2312" w:hint="eastAsia"/>
          <w:sz w:val="32"/>
          <w:szCs w:val="32"/>
        </w:rPr>
        <w:t>20.90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，较</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w:t>
      </w:r>
      <w:r>
        <w:rPr>
          <w:rFonts w:ascii="Times New Roman" w:eastAsia="仿宋_GB2312" w:hAnsi="Times New Roman" w:cs="Times New Roman" w:hint="eastAsia"/>
          <w:sz w:val="32"/>
          <w:shd w:val="clear" w:color="auto" w:fill="FFFFFF"/>
        </w:rPr>
        <w:t>下降</w:t>
      </w:r>
      <w:r>
        <w:rPr>
          <w:rFonts w:ascii="仿宋_GB2312" w:eastAsia="仿宋_GB2312" w:hAnsi="黑体" w:cs="仿宋_GB2312" w:hint="eastAsia"/>
          <w:sz w:val="32"/>
          <w:szCs w:val="32"/>
        </w:rPr>
        <w:t>11.81</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t>。</w:t>
      </w:r>
      <w:r>
        <w:rPr>
          <w:rFonts w:ascii="Times New Roman" w:eastAsia="仿宋_GB2312" w:hAnsi="Times New Roman" w:cs="Times New Roman" w:hint="eastAsia"/>
          <w:sz w:val="32"/>
        </w:rPr>
        <w:t>下降</w:t>
      </w:r>
      <w:r>
        <w:rPr>
          <w:rFonts w:ascii="Times New Roman" w:eastAsia="仿宋_GB2312" w:hAnsi="Times New Roman" w:cs="Times New Roman"/>
          <w:sz w:val="32"/>
        </w:rPr>
        <w:t>的</w:t>
      </w:r>
      <w:r>
        <w:rPr>
          <w:rFonts w:ascii="Times New Roman" w:eastAsia="仿宋_GB2312" w:hAnsi="Times New Roman" w:cs="Times New Roman"/>
          <w:sz w:val="32"/>
          <w:shd w:val="clear" w:color="auto" w:fill="FFFFFF"/>
        </w:rPr>
        <w:t>主要原因：</w:t>
      </w:r>
      <w:r>
        <w:rPr>
          <w:rFonts w:ascii="Times New Roman" w:eastAsia="仿宋_GB2312" w:hAnsi="Times New Roman" w:cs="Times New Roman" w:hint="eastAsia"/>
          <w:sz w:val="32"/>
          <w:shd w:val="clear" w:color="auto" w:fill="FFFFFF"/>
        </w:rPr>
        <w:t>根据省财政厅要求，压减三公经费，公务用车运行费下降。公务车现实有车辆</w:t>
      </w:r>
      <w:r>
        <w:rPr>
          <w:rFonts w:ascii="仿宋_GB2312" w:eastAsia="仿宋_GB2312" w:hAnsi="黑体" w:cs="仿宋_GB2312" w:hint="eastAsia"/>
          <w:sz w:val="32"/>
          <w:szCs w:val="32"/>
        </w:rPr>
        <w:t>8辆，计划购置0辆</w:t>
      </w:r>
      <w:r>
        <w:rPr>
          <w:rFonts w:ascii="Times New Roman" w:eastAsia="仿宋_GB2312" w:hAnsi="Times New Roman" w:cs="Times New Roman" w:hint="eastAsia"/>
          <w:sz w:val="32"/>
          <w:shd w:val="clear" w:color="auto" w:fill="FFFFFF"/>
        </w:rPr>
        <w:t>。</w:t>
      </w:r>
    </w:p>
    <w:p w:rsidR="00477373" w:rsidRPr="00477373" w:rsidRDefault="00477373" w:rsidP="005822DA">
      <w:pPr>
        <w:spacing w:line="560" w:lineRule="exact"/>
        <w:ind w:firstLine="630"/>
        <w:rPr>
          <w:rFonts w:ascii="Times New Roman" w:eastAsia="仿宋_GB2312" w:hAnsi="Times New Roman" w:cs="Times New Roman"/>
          <w:sz w:val="32"/>
          <w:shd w:val="clear" w:color="auto" w:fill="FFFFFF"/>
        </w:rPr>
      </w:pPr>
      <w:r>
        <w:rPr>
          <w:rFonts w:ascii="仿宋_GB2312" w:eastAsia="仿宋_GB2312" w:hAnsi="黑体" w:cs="Times New Roman"/>
          <w:sz w:val="32"/>
          <w:szCs w:val="32"/>
        </w:rPr>
        <w:t>公务接待费</w:t>
      </w:r>
      <w:r>
        <w:rPr>
          <w:rFonts w:ascii="仿宋_GB2312" w:eastAsia="仿宋_GB2312" w:hAnsi="黑体" w:cs="仿宋_GB2312" w:hint="eastAsia"/>
          <w:sz w:val="32"/>
          <w:szCs w:val="32"/>
        </w:rPr>
        <w:t>2.70</w:t>
      </w:r>
      <w:r>
        <w:rPr>
          <w:rFonts w:ascii="Times New Roman" w:eastAsia="仿宋_GB2312" w:hAnsi="Times New Roman" w:cs="Times New Roman"/>
          <w:sz w:val="32"/>
          <w:shd w:val="clear" w:color="auto" w:fill="FFFFFF"/>
        </w:rPr>
        <w:t>万元，较</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w:t>
      </w:r>
      <w:r>
        <w:rPr>
          <w:rFonts w:ascii="Times New Roman" w:eastAsia="仿宋_GB2312" w:hAnsi="Times New Roman" w:cs="Times New Roman" w:hint="eastAsia"/>
          <w:sz w:val="32"/>
          <w:shd w:val="clear" w:color="auto" w:fill="FFFFFF"/>
        </w:rPr>
        <w:t>下降</w:t>
      </w:r>
      <w:r>
        <w:rPr>
          <w:rFonts w:ascii="仿宋_GB2312" w:eastAsia="仿宋_GB2312" w:hAnsi="黑体" w:cs="仿宋_GB2312" w:hint="eastAsia"/>
          <w:sz w:val="32"/>
          <w:szCs w:val="32"/>
        </w:rPr>
        <w:t>6.25</w:t>
      </w:r>
      <w:r>
        <w:rPr>
          <w:rFonts w:ascii="Times New Roman" w:eastAsia="仿宋_GB2312" w:hAnsi="Times New Roman" w:cs="Times New Roman"/>
          <w:sz w:val="32"/>
          <w:shd w:val="clear" w:color="auto" w:fill="FFFFFF"/>
        </w:rPr>
        <w:t>%</w:t>
      </w:r>
      <w:r>
        <w:rPr>
          <w:rFonts w:ascii="Times New Roman" w:eastAsia="仿宋_GB2312" w:hAnsi="Times New Roman" w:cs="Times New Roman" w:hint="eastAsia"/>
          <w:sz w:val="32"/>
          <w:shd w:val="clear" w:color="auto" w:fill="FFFFFF"/>
        </w:rPr>
        <w:t>，</w:t>
      </w:r>
      <w:r>
        <w:rPr>
          <w:rFonts w:ascii="Times New Roman" w:eastAsia="仿宋_GB2312" w:hAnsi="Times New Roman" w:cs="Times New Roman" w:hint="eastAsia"/>
          <w:sz w:val="32"/>
        </w:rPr>
        <w:t>下降</w:t>
      </w:r>
      <w:r>
        <w:rPr>
          <w:rFonts w:ascii="Times New Roman" w:eastAsia="仿宋_GB2312" w:hAnsi="Times New Roman" w:cs="Times New Roman"/>
          <w:sz w:val="32"/>
        </w:rPr>
        <w:t>的</w:t>
      </w:r>
      <w:r>
        <w:rPr>
          <w:rFonts w:ascii="Times New Roman" w:eastAsia="仿宋_GB2312" w:hAnsi="Times New Roman" w:cs="Times New Roman"/>
          <w:sz w:val="32"/>
          <w:shd w:val="clear" w:color="auto" w:fill="FFFFFF"/>
        </w:rPr>
        <w:t>主要原因：</w:t>
      </w:r>
      <w:r>
        <w:rPr>
          <w:rFonts w:ascii="Times New Roman" w:eastAsia="仿宋_GB2312" w:hAnsi="Times New Roman" w:cs="Times New Roman" w:hint="eastAsia"/>
          <w:sz w:val="32"/>
          <w:shd w:val="clear" w:color="auto" w:fill="FFFFFF"/>
        </w:rPr>
        <w:t>根据省财政厅要求，压减三公经费，接待费减少。</w:t>
      </w:r>
      <w:r>
        <w:rPr>
          <w:rFonts w:ascii="Times New Roman" w:eastAsia="仿宋_GB2312" w:hAnsi="Times New Roman" w:cs="Times New Roman" w:hint="eastAsia"/>
          <w:sz w:val="32"/>
          <w:shd w:val="clear" w:color="auto" w:fill="FFFFFF"/>
        </w:rPr>
        <w:t>2021</w:t>
      </w:r>
      <w:r>
        <w:rPr>
          <w:rFonts w:ascii="Times New Roman" w:eastAsia="仿宋_GB2312" w:hAnsi="Times New Roman" w:cs="Times New Roman" w:hint="eastAsia"/>
          <w:sz w:val="32"/>
          <w:shd w:val="clear" w:color="auto" w:fill="FFFFFF"/>
        </w:rPr>
        <w:t>年计划接待</w:t>
      </w:r>
      <w:r>
        <w:rPr>
          <w:rFonts w:ascii="仿宋_GB2312" w:eastAsia="仿宋_GB2312" w:hAnsi="黑体" w:cs="仿宋_GB2312" w:hint="eastAsia"/>
          <w:sz w:val="32"/>
          <w:szCs w:val="32"/>
        </w:rPr>
        <w:t>20批次，约150人</w:t>
      </w:r>
      <w:r>
        <w:rPr>
          <w:rFonts w:ascii="Times New Roman" w:eastAsia="仿宋_GB2312" w:hAnsi="Times New Roman" w:cs="Times New Roman" w:hint="eastAsia"/>
          <w:sz w:val="32"/>
          <w:shd w:val="clear" w:color="auto" w:fill="FFFFFF"/>
        </w:rPr>
        <w:t>。</w:t>
      </w:r>
    </w:p>
    <w:p w:rsidR="008971E4" w:rsidRDefault="00F86DE3" w:rsidP="005822DA">
      <w:pPr>
        <w:spacing w:line="56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r>
        <w:rPr>
          <w:rFonts w:ascii="黑体" w:eastAsia="黑体" w:hAnsi="黑体" w:hint="eastAsia"/>
          <w:sz w:val="32"/>
          <w:szCs w:val="32"/>
        </w:rPr>
        <w:t>澄迈县人民检察院</w:t>
      </w:r>
      <w:r w:rsidR="00406644">
        <w:rPr>
          <w:rFonts w:ascii="黑体" w:eastAsia="黑体" w:hAnsi="黑体"/>
          <w:sz w:val="32"/>
          <w:szCs w:val="32"/>
        </w:rPr>
        <w:t>202</w:t>
      </w:r>
      <w:r w:rsidR="00406644">
        <w:rPr>
          <w:rFonts w:ascii="黑体" w:eastAsia="黑体" w:hAnsi="黑体" w:hint="eastAsia"/>
          <w:sz w:val="32"/>
          <w:szCs w:val="32"/>
        </w:rPr>
        <w:t>1</w:t>
      </w:r>
      <w:r>
        <w:rPr>
          <w:rFonts w:ascii="黑体" w:eastAsia="黑体" w:hAnsi="黑体" w:hint="eastAsia"/>
          <w:sz w:val="32"/>
          <w:szCs w:val="32"/>
        </w:rPr>
        <w:t>年</w:t>
      </w:r>
      <w:r>
        <w:rPr>
          <w:rFonts w:ascii="黑体" w:eastAsia="黑体" w:hAnsi="黑体" w:cs="Times New Roman" w:hint="eastAsia"/>
          <w:sz w:val="32"/>
          <w:shd w:val="clear" w:color="auto" w:fill="FFFFFF"/>
        </w:rPr>
        <w:t>政府性基金预算当年拨款情况说明</w:t>
      </w:r>
    </w:p>
    <w:p w:rsidR="008971E4" w:rsidRDefault="00F86DE3" w:rsidP="005822DA">
      <w:pPr>
        <w:spacing w:line="560" w:lineRule="exact"/>
        <w:ind w:firstLineChars="200" w:firstLine="640"/>
        <w:rPr>
          <w:rFonts w:ascii="黑体" w:eastAsia="黑体" w:hAnsi="黑体" w:cs="Times New Roman"/>
          <w:sz w:val="32"/>
          <w:shd w:val="clear" w:color="auto" w:fill="FFFFFF"/>
        </w:rPr>
      </w:pPr>
      <w:r>
        <w:rPr>
          <w:rFonts w:ascii="仿宋_GB2312" w:eastAsia="仿宋_GB2312" w:hAnsi="仿宋_GB2312" w:cs="仿宋_GB2312" w:hint="eastAsia"/>
          <w:sz w:val="32"/>
          <w:szCs w:val="32"/>
        </w:rPr>
        <w:t>澄迈县人民检察院</w:t>
      </w:r>
      <w:r w:rsidR="00406644">
        <w:rPr>
          <w:rFonts w:ascii="仿宋_GB2312" w:eastAsia="仿宋_GB2312" w:hAnsi="仿宋_GB2312" w:cs="仿宋_GB2312"/>
          <w:sz w:val="32"/>
          <w:szCs w:val="32"/>
        </w:rPr>
        <w:t>202</w:t>
      </w:r>
      <w:r w:rsidR="00406644">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年没有政府性基金预算当年拨款。</w:t>
      </w:r>
    </w:p>
    <w:p w:rsidR="008971E4" w:rsidRDefault="00F86DE3" w:rsidP="005822DA">
      <w:pPr>
        <w:spacing w:line="56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Pr>
          <w:rFonts w:ascii="黑体" w:eastAsia="黑体" w:hAnsi="黑体" w:hint="eastAsia"/>
          <w:sz w:val="32"/>
          <w:szCs w:val="32"/>
        </w:rPr>
        <w:t>澄迈县人民检察院</w:t>
      </w:r>
      <w:r w:rsidR="00406644">
        <w:rPr>
          <w:rFonts w:ascii="黑体" w:eastAsia="黑体" w:hAnsi="黑体"/>
          <w:sz w:val="32"/>
          <w:szCs w:val="32"/>
        </w:rPr>
        <w:t>202</w:t>
      </w:r>
      <w:r w:rsidR="00406644">
        <w:rPr>
          <w:rFonts w:ascii="黑体" w:eastAsia="黑体" w:hAnsi="黑体" w:hint="eastAsia"/>
          <w:sz w:val="32"/>
          <w:szCs w:val="32"/>
        </w:rPr>
        <w:t>1</w:t>
      </w:r>
      <w:r>
        <w:rPr>
          <w:rFonts w:ascii="黑体" w:eastAsia="黑体" w:hAnsi="黑体" w:hint="eastAsia"/>
          <w:sz w:val="32"/>
          <w:szCs w:val="32"/>
        </w:rPr>
        <w:t>年</w:t>
      </w:r>
      <w:r>
        <w:rPr>
          <w:rFonts w:ascii="黑体" w:eastAsia="黑体" w:hAnsi="黑体" w:cs="Times New Roman" w:hint="eastAsia"/>
          <w:sz w:val="32"/>
          <w:shd w:val="clear" w:color="auto" w:fill="FFFFFF"/>
        </w:rPr>
        <w:t>收支预算情况的总体说明</w:t>
      </w:r>
    </w:p>
    <w:p w:rsidR="008971E4" w:rsidRDefault="00F86DE3" w:rsidP="005822DA">
      <w:pPr>
        <w:spacing w:line="56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按照综合预算原则，</w:t>
      </w:r>
      <w:r>
        <w:rPr>
          <w:rFonts w:ascii="仿宋_GB2312" w:eastAsia="仿宋_GB2312" w:hAnsi="仿宋_GB2312" w:cs="仿宋_GB2312" w:hint="eastAsia"/>
          <w:sz w:val="32"/>
          <w:szCs w:val="32"/>
        </w:rPr>
        <w:t>澄迈县人民检察院</w:t>
      </w:r>
      <w:r>
        <w:rPr>
          <w:rFonts w:ascii="仿宋_GB2312" w:eastAsia="仿宋_GB2312" w:hAnsi="黑体" w:cs="仿宋_GB2312" w:hint="eastAsia"/>
          <w:sz w:val="32"/>
          <w:szCs w:val="32"/>
        </w:rPr>
        <w:t>所有收入和支出均纳入部门预算管理。</w:t>
      </w:r>
      <w:r>
        <w:rPr>
          <w:rFonts w:ascii="仿宋_GB2312" w:eastAsia="仿宋_GB2312" w:hAnsi="仿宋_GB2312" w:cs="仿宋_GB2312" w:hint="eastAsia"/>
          <w:kern w:val="0"/>
          <w:sz w:val="32"/>
          <w:szCs w:val="32"/>
        </w:rPr>
        <w:t>收入只有一般公共预算收入；支出包括：</w:t>
      </w:r>
      <w:r>
        <w:rPr>
          <w:rFonts w:ascii="仿宋_GB2312" w:eastAsia="仿宋_GB2312" w:hAnsi="仿宋_GB2312" w:cs="仿宋_GB2312" w:hint="eastAsia"/>
          <w:color w:val="000000"/>
          <w:sz w:val="32"/>
          <w:szCs w:val="32"/>
        </w:rPr>
        <w:t>公共安全支出、社会保障和就业支出、卫生健康支出、</w:t>
      </w:r>
      <w:r>
        <w:rPr>
          <w:rFonts w:ascii="仿宋_GB2312" w:eastAsia="仿宋_GB2312" w:hAnsi="仿宋_GB2312" w:cs="仿宋_GB2312" w:hint="eastAsia"/>
          <w:color w:val="000000"/>
          <w:sz w:val="32"/>
          <w:szCs w:val="32"/>
        </w:rPr>
        <w:lastRenderedPageBreak/>
        <w:t>住房保障支出</w:t>
      </w:r>
      <w:r>
        <w:rPr>
          <w:rFonts w:ascii="仿宋_GB2312" w:eastAsia="仿宋_GB2312" w:hAnsi="黑体" w:hint="eastAsia"/>
          <w:sz w:val="32"/>
          <w:szCs w:val="32"/>
        </w:rPr>
        <w:t>。</w:t>
      </w:r>
      <w:r>
        <w:rPr>
          <w:rFonts w:ascii="仿宋_GB2312" w:eastAsia="仿宋_GB2312" w:hAnsi="黑体" w:cs="仿宋_GB2312" w:hint="eastAsia"/>
          <w:sz w:val="32"/>
          <w:szCs w:val="32"/>
        </w:rPr>
        <w:t>澄迈县人民检察院</w:t>
      </w:r>
      <w:r w:rsidR="00406644">
        <w:rPr>
          <w:rFonts w:ascii="仿宋_GB2312" w:eastAsia="仿宋_GB2312" w:hAnsi="黑体" w:cs="仿宋_GB2312"/>
          <w:sz w:val="32"/>
          <w:szCs w:val="32"/>
        </w:rPr>
        <w:t>202</w:t>
      </w:r>
      <w:r w:rsidR="00406644">
        <w:rPr>
          <w:rFonts w:ascii="仿宋_GB2312" w:eastAsia="仿宋_GB2312" w:hAnsi="黑体" w:cs="仿宋_GB2312" w:hint="eastAsia"/>
          <w:sz w:val="32"/>
          <w:szCs w:val="32"/>
        </w:rPr>
        <w:t>1</w:t>
      </w:r>
      <w:r>
        <w:rPr>
          <w:rFonts w:ascii="仿宋_GB2312" w:eastAsia="仿宋_GB2312" w:hAnsi="黑体" w:hint="eastAsia"/>
          <w:sz w:val="32"/>
          <w:szCs w:val="32"/>
        </w:rPr>
        <w:t>年收支总预算</w:t>
      </w:r>
      <w:r w:rsidR="00406644">
        <w:rPr>
          <w:rFonts w:ascii="仿宋_GB2312" w:eastAsia="仿宋_GB2312" w:hAnsi="黑体" w:cs="仿宋_GB2312" w:hint="eastAsia"/>
          <w:sz w:val="32"/>
          <w:szCs w:val="32"/>
        </w:rPr>
        <w:t>2051.33</w:t>
      </w:r>
      <w:r>
        <w:rPr>
          <w:rFonts w:ascii="仿宋_GB2312" w:eastAsia="仿宋_GB2312" w:hAnsi="黑体" w:hint="eastAsia"/>
          <w:sz w:val="32"/>
          <w:szCs w:val="32"/>
        </w:rPr>
        <w:t>万元。</w:t>
      </w:r>
    </w:p>
    <w:p w:rsidR="008971E4" w:rsidRDefault="00F86DE3" w:rsidP="005822DA">
      <w:pPr>
        <w:spacing w:line="56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Pr>
          <w:rFonts w:ascii="黑体" w:eastAsia="黑体" w:hAnsi="黑体" w:hint="eastAsia"/>
          <w:sz w:val="32"/>
          <w:szCs w:val="32"/>
        </w:rPr>
        <w:t>澄迈县人民检察院</w:t>
      </w:r>
      <w:r w:rsidR="00406644">
        <w:rPr>
          <w:rFonts w:ascii="黑体" w:eastAsia="黑体" w:hAnsi="黑体"/>
          <w:sz w:val="32"/>
          <w:szCs w:val="32"/>
        </w:rPr>
        <w:t>202</w:t>
      </w:r>
      <w:r w:rsidR="00406644">
        <w:rPr>
          <w:rFonts w:ascii="黑体" w:eastAsia="黑体" w:hAnsi="黑体" w:hint="eastAsia"/>
          <w:sz w:val="32"/>
          <w:szCs w:val="32"/>
        </w:rPr>
        <w:t>1</w:t>
      </w:r>
      <w:r>
        <w:rPr>
          <w:rFonts w:ascii="黑体" w:eastAsia="黑体" w:hAnsi="黑体" w:hint="eastAsia"/>
          <w:sz w:val="32"/>
          <w:szCs w:val="32"/>
        </w:rPr>
        <w:t>年</w:t>
      </w:r>
      <w:r>
        <w:rPr>
          <w:rFonts w:ascii="黑体" w:eastAsia="黑体" w:hAnsi="黑体" w:cs="Times New Roman" w:hint="eastAsia"/>
          <w:sz w:val="32"/>
          <w:shd w:val="clear" w:color="auto" w:fill="FFFFFF"/>
        </w:rPr>
        <w:t>收入预算情况说明</w:t>
      </w:r>
    </w:p>
    <w:p w:rsidR="008971E4" w:rsidRDefault="00F86DE3" w:rsidP="005822DA">
      <w:pPr>
        <w:spacing w:line="560" w:lineRule="exact"/>
        <w:ind w:firstLineChars="200" w:firstLine="640"/>
        <w:rPr>
          <w:rFonts w:ascii="仿宋_GB2312" w:eastAsia="仿宋_GB2312" w:hAnsi="黑体"/>
          <w:sz w:val="32"/>
          <w:szCs w:val="32"/>
        </w:rPr>
      </w:pPr>
      <w:r>
        <w:rPr>
          <w:rFonts w:ascii="仿宋_GB2312" w:eastAsia="仿宋_GB2312" w:hAnsi="仿宋_GB2312" w:cs="仿宋_GB2312" w:hint="eastAsia"/>
          <w:sz w:val="32"/>
          <w:szCs w:val="32"/>
        </w:rPr>
        <w:t>澄迈县人民检察院</w:t>
      </w:r>
      <w:r w:rsidR="00406644">
        <w:rPr>
          <w:rFonts w:ascii="仿宋_GB2312" w:eastAsia="仿宋_GB2312" w:hAnsi="仿宋_GB2312" w:cs="仿宋_GB2312"/>
          <w:sz w:val="32"/>
          <w:szCs w:val="32"/>
        </w:rPr>
        <w:t>202</w:t>
      </w:r>
      <w:r w:rsidR="00406644">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r>
        <w:rPr>
          <w:rFonts w:ascii="仿宋_GB2312" w:eastAsia="仿宋_GB2312" w:hAnsi="黑体" w:hint="eastAsia"/>
          <w:sz w:val="32"/>
          <w:szCs w:val="32"/>
        </w:rPr>
        <w:t>收入预算</w:t>
      </w:r>
      <w:r w:rsidR="00406644">
        <w:rPr>
          <w:rFonts w:ascii="仿宋_GB2312" w:eastAsia="仿宋_GB2312" w:hAnsi="黑体" w:cs="仿宋_GB2312" w:hint="eastAsia"/>
          <w:sz w:val="32"/>
          <w:szCs w:val="32"/>
        </w:rPr>
        <w:t>2051.33</w:t>
      </w:r>
      <w:r>
        <w:rPr>
          <w:rFonts w:ascii="仿宋_GB2312" w:eastAsia="仿宋_GB2312" w:hAnsi="黑体" w:hint="eastAsia"/>
          <w:sz w:val="32"/>
          <w:szCs w:val="32"/>
        </w:rPr>
        <w:t>万元，其中：上年结转</w:t>
      </w:r>
      <w:r>
        <w:rPr>
          <w:rFonts w:ascii="仿宋_GB2312" w:eastAsia="仿宋_GB2312" w:hAnsi="黑体" w:cs="仿宋_GB2312"/>
          <w:sz w:val="32"/>
          <w:szCs w:val="32"/>
        </w:rPr>
        <w:t>0</w:t>
      </w:r>
      <w:r>
        <w:rPr>
          <w:rFonts w:ascii="仿宋_GB2312" w:eastAsia="仿宋_GB2312" w:hAnsi="黑体" w:hint="eastAsia"/>
          <w:sz w:val="32"/>
          <w:szCs w:val="32"/>
        </w:rPr>
        <w:t>万元；一般公共预算收入</w:t>
      </w:r>
      <w:r w:rsidR="00406644">
        <w:rPr>
          <w:rFonts w:ascii="仿宋_GB2312" w:eastAsia="仿宋_GB2312" w:hAnsi="黑体" w:cs="仿宋_GB2312" w:hint="eastAsia"/>
          <w:sz w:val="32"/>
          <w:szCs w:val="32"/>
        </w:rPr>
        <w:t>2051.33</w:t>
      </w:r>
      <w:r>
        <w:rPr>
          <w:rFonts w:ascii="仿宋_GB2312" w:eastAsia="仿宋_GB2312" w:hAnsi="黑体" w:hint="eastAsia"/>
          <w:sz w:val="32"/>
          <w:szCs w:val="32"/>
        </w:rPr>
        <w:t>万元，占</w:t>
      </w:r>
      <w:r>
        <w:rPr>
          <w:rFonts w:ascii="仿宋_GB2312" w:eastAsia="仿宋_GB2312" w:hAnsi="黑体" w:cs="仿宋_GB2312"/>
          <w:sz w:val="32"/>
          <w:szCs w:val="32"/>
        </w:rPr>
        <w:t>100</w:t>
      </w:r>
      <w:r>
        <w:rPr>
          <w:rFonts w:ascii="仿宋_GB2312" w:eastAsia="仿宋_GB2312" w:hAnsi="黑体"/>
          <w:sz w:val="32"/>
          <w:szCs w:val="32"/>
        </w:rPr>
        <w:t>%</w:t>
      </w:r>
      <w:r>
        <w:rPr>
          <w:rFonts w:ascii="仿宋_GB2312" w:eastAsia="仿宋_GB2312" w:hAnsi="黑体" w:hint="eastAsia"/>
          <w:sz w:val="32"/>
          <w:szCs w:val="32"/>
        </w:rPr>
        <w:t>；没有政府性基金收入</w:t>
      </w:r>
      <w:r>
        <w:rPr>
          <w:rFonts w:ascii="仿宋_GB2312" w:eastAsia="仿宋_GB2312" w:hAnsi="黑体" w:cs="仿宋_GB2312" w:hint="eastAsia"/>
          <w:sz w:val="32"/>
          <w:szCs w:val="32"/>
        </w:rPr>
        <w:t>和</w:t>
      </w:r>
      <w:r>
        <w:rPr>
          <w:rFonts w:ascii="仿宋_GB2312" w:eastAsia="仿宋_GB2312" w:hAnsi="黑体" w:hint="eastAsia"/>
          <w:sz w:val="32"/>
          <w:szCs w:val="32"/>
        </w:rPr>
        <w:t>专项收入。</w:t>
      </w:r>
      <w:r>
        <w:rPr>
          <w:rFonts w:ascii="仿宋_GB2312" w:eastAsia="仿宋_GB2312" w:hAnsi="黑体" w:hint="eastAsia"/>
          <w:kern w:val="0"/>
          <w:sz w:val="32"/>
          <w:szCs w:val="32"/>
        </w:rPr>
        <w:t>比上年预算数</w:t>
      </w:r>
      <w:r w:rsidR="00406644">
        <w:rPr>
          <w:rFonts w:ascii="仿宋_GB2312" w:eastAsia="仿宋_GB2312" w:hAnsi="黑体" w:cs="仿宋_GB2312" w:hint="eastAsia"/>
          <w:kern w:val="0"/>
          <w:sz w:val="32"/>
          <w:szCs w:val="32"/>
        </w:rPr>
        <w:t>增加244.89</w:t>
      </w:r>
      <w:r>
        <w:rPr>
          <w:rFonts w:ascii="仿宋_GB2312" w:eastAsia="仿宋_GB2312" w:hAnsi="黑体" w:hint="eastAsia"/>
          <w:kern w:val="0"/>
          <w:sz w:val="32"/>
          <w:szCs w:val="32"/>
        </w:rPr>
        <w:t>万元，</w:t>
      </w:r>
      <w:r w:rsidR="004C3071" w:rsidRPr="00260785">
        <w:rPr>
          <w:rFonts w:ascii="仿宋_GB2312" w:eastAsia="仿宋_GB2312" w:hAnsi="黑体" w:hint="eastAsia"/>
          <w:sz w:val="32"/>
          <w:szCs w:val="32"/>
        </w:rPr>
        <w:t>主要是</w:t>
      </w:r>
      <w:r w:rsidR="004C3071" w:rsidRPr="006F50F1">
        <w:rPr>
          <w:rFonts w:ascii="仿宋_GB2312" w:eastAsia="仿宋_GB2312" w:hAnsi="黑体" w:hint="eastAsia"/>
          <w:color w:val="000000"/>
          <w:sz w:val="32"/>
          <w:szCs w:val="32"/>
        </w:rPr>
        <w:t>2021年将中央资金编入年初预算中</w:t>
      </w:r>
      <w:r w:rsidR="004C3071">
        <w:rPr>
          <w:rFonts w:ascii="仿宋_GB2312" w:eastAsia="仿宋_GB2312" w:hAnsi="黑体" w:hint="eastAsia"/>
          <w:color w:val="000000"/>
          <w:sz w:val="32"/>
          <w:szCs w:val="32"/>
        </w:rPr>
        <w:t>；</w:t>
      </w:r>
      <w:r w:rsidR="004C3071" w:rsidRPr="00260785">
        <w:rPr>
          <w:rFonts w:ascii="仿宋_GB2312" w:eastAsia="仿宋_GB2312" w:hAnsi="黑体" w:hint="eastAsia"/>
          <w:sz w:val="32"/>
          <w:szCs w:val="32"/>
        </w:rPr>
        <w:t>干警职务职级晋升，工资、社保、住房公积金等增加，因此预算数比上年</w:t>
      </w:r>
      <w:r w:rsidR="004C3071" w:rsidRPr="00260785">
        <w:rPr>
          <w:rFonts w:ascii="仿宋_GB2312" w:eastAsia="仿宋_GB2312" w:hAnsi="黑体" w:cs="仿宋_GB2312" w:hint="eastAsia"/>
          <w:sz w:val="32"/>
          <w:szCs w:val="32"/>
        </w:rPr>
        <w:t>增加</w:t>
      </w:r>
      <w:r w:rsidR="004C3071" w:rsidRPr="00260785">
        <w:rPr>
          <w:rFonts w:ascii="仿宋_GB2312" w:eastAsia="仿宋_GB2312" w:hAnsi="黑体" w:hint="eastAsia"/>
          <w:sz w:val="32"/>
          <w:szCs w:val="32"/>
        </w:rPr>
        <w:t>。</w:t>
      </w:r>
    </w:p>
    <w:p w:rsidR="008971E4" w:rsidRDefault="00F86DE3" w:rsidP="005822DA">
      <w:pPr>
        <w:spacing w:line="56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r>
        <w:rPr>
          <w:rFonts w:ascii="黑体" w:eastAsia="黑体" w:hAnsi="黑体" w:hint="eastAsia"/>
          <w:sz w:val="32"/>
          <w:szCs w:val="32"/>
        </w:rPr>
        <w:t>澄迈县人民检察院</w:t>
      </w:r>
      <w:r w:rsidR="00406644">
        <w:rPr>
          <w:rFonts w:ascii="黑体" w:eastAsia="黑体" w:hAnsi="黑体"/>
          <w:sz w:val="32"/>
          <w:szCs w:val="32"/>
        </w:rPr>
        <w:t>202</w:t>
      </w:r>
      <w:r w:rsidR="00406644">
        <w:rPr>
          <w:rFonts w:ascii="黑体" w:eastAsia="黑体" w:hAnsi="黑体" w:hint="eastAsia"/>
          <w:sz w:val="32"/>
          <w:szCs w:val="32"/>
        </w:rPr>
        <w:t>1</w:t>
      </w:r>
      <w:r>
        <w:rPr>
          <w:rFonts w:ascii="黑体" w:eastAsia="黑体" w:hAnsi="黑体" w:hint="eastAsia"/>
          <w:sz w:val="32"/>
          <w:szCs w:val="32"/>
        </w:rPr>
        <w:t>年</w:t>
      </w:r>
      <w:r>
        <w:rPr>
          <w:rFonts w:ascii="黑体" w:eastAsia="黑体" w:hAnsi="黑体" w:cs="Times New Roman" w:hint="eastAsia"/>
          <w:sz w:val="32"/>
          <w:shd w:val="clear" w:color="auto" w:fill="FFFFFF"/>
        </w:rPr>
        <w:t>支出预算情况说明</w:t>
      </w:r>
    </w:p>
    <w:p w:rsidR="008971E4" w:rsidRPr="00317889" w:rsidRDefault="00F86DE3" w:rsidP="005822DA">
      <w:pPr>
        <w:spacing w:line="560" w:lineRule="exact"/>
        <w:ind w:firstLineChars="200" w:firstLine="640"/>
        <w:rPr>
          <w:rFonts w:ascii="仿宋_GB2312" w:eastAsia="仿宋_GB2312" w:hAnsi="黑体"/>
          <w:color w:val="FF0000"/>
          <w:sz w:val="32"/>
          <w:szCs w:val="32"/>
        </w:rPr>
      </w:pPr>
      <w:r>
        <w:rPr>
          <w:rFonts w:ascii="仿宋_GB2312" w:eastAsia="仿宋_GB2312" w:hAnsi="仿宋_GB2312" w:cs="仿宋_GB2312" w:hint="eastAsia"/>
          <w:sz w:val="32"/>
          <w:szCs w:val="32"/>
        </w:rPr>
        <w:t>澄迈县人民检察院</w:t>
      </w:r>
      <w:r w:rsidR="00406644">
        <w:rPr>
          <w:rFonts w:ascii="仿宋_GB2312" w:eastAsia="仿宋_GB2312" w:hAnsi="仿宋_GB2312" w:cs="仿宋_GB2312"/>
          <w:sz w:val="32"/>
          <w:szCs w:val="32"/>
        </w:rPr>
        <w:t>202</w:t>
      </w:r>
      <w:r w:rsidR="00406644">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r>
        <w:rPr>
          <w:rFonts w:ascii="仿宋_GB2312" w:eastAsia="仿宋_GB2312" w:hAnsi="黑体" w:hint="eastAsia"/>
          <w:sz w:val="32"/>
          <w:szCs w:val="32"/>
        </w:rPr>
        <w:t>支出预算</w:t>
      </w:r>
      <w:r w:rsidR="00406644">
        <w:rPr>
          <w:rFonts w:ascii="仿宋_GB2312" w:eastAsia="仿宋_GB2312" w:hAnsi="黑体" w:cs="仿宋_GB2312" w:hint="eastAsia"/>
          <w:sz w:val="32"/>
          <w:szCs w:val="32"/>
        </w:rPr>
        <w:t>2051.33</w:t>
      </w:r>
      <w:r>
        <w:rPr>
          <w:rFonts w:ascii="仿宋_GB2312" w:eastAsia="仿宋_GB2312" w:hAnsi="黑体" w:hint="eastAsia"/>
          <w:sz w:val="32"/>
          <w:szCs w:val="32"/>
        </w:rPr>
        <w:t>万元，其中：基本支出</w:t>
      </w:r>
      <w:r w:rsidR="00406644">
        <w:rPr>
          <w:rFonts w:ascii="仿宋_GB2312" w:eastAsia="仿宋_GB2312" w:hAnsi="黑体" w:cs="仿宋_GB2312" w:hint="eastAsia"/>
          <w:sz w:val="32"/>
          <w:szCs w:val="32"/>
        </w:rPr>
        <w:t>1668.04</w:t>
      </w:r>
      <w:r>
        <w:rPr>
          <w:rFonts w:ascii="仿宋_GB2312" w:eastAsia="仿宋_GB2312" w:hAnsi="黑体" w:hint="eastAsia"/>
          <w:sz w:val="32"/>
          <w:szCs w:val="32"/>
        </w:rPr>
        <w:t>万元，占</w:t>
      </w:r>
      <w:r w:rsidR="00317889">
        <w:rPr>
          <w:rFonts w:ascii="仿宋_GB2312" w:eastAsia="仿宋_GB2312" w:hAnsi="黑体" w:cs="仿宋_GB2312" w:hint="eastAsia"/>
          <w:sz w:val="32"/>
          <w:szCs w:val="32"/>
        </w:rPr>
        <w:t>81.32</w:t>
      </w:r>
      <w:r>
        <w:rPr>
          <w:rFonts w:ascii="仿宋_GB2312" w:eastAsia="仿宋_GB2312" w:hAnsi="黑体"/>
          <w:sz w:val="32"/>
          <w:szCs w:val="32"/>
        </w:rPr>
        <w:t>%</w:t>
      </w:r>
      <w:r w:rsidR="00317889">
        <w:rPr>
          <w:rFonts w:ascii="仿宋_GB2312" w:eastAsia="仿宋_GB2312" w:hAnsi="黑体" w:hint="eastAsia"/>
          <w:sz w:val="32"/>
          <w:szCs w:val="32"/>
        </w:rPr>
        <w:t>；</w:t>
      </w:r>
      <w:r>
        <w:rPr>
          <w:rFonts w:ascii="仿宋_GB2312" w:eastAsia="仿宋_GB2312" w:hAnsi="黑体" w:hint="eastAsia"/>
          <w:sz w:val="32"/>
          <w:szCs w:val="32"/>
        </w:rPr>
        <w:t>项目支出</w:t>
      </w:r>
      <w:r>
        <w:rPr>
          <w:rFonts w:ascii="仿宋_GB2312" w:eastAsia="仿宋_GB2312" w:hAnsi="黑体" w:cs="仿宋_GB2312"/>
          <w:sz w:val="32"/>
          <w:szCs w:val="32"/>
        </w:rPr>
        <w:t>3</w:t>
      </w:r>
      <w:r w:rsidR="00406644">
        <w:rPr>
          <w:rFonts w:ascii="仿宋_GB2312" w:eastAsia="仿宋_GB2312" w:hAnsi="黑体" w:cs="仿宋_GB2312" w:hint="eastAsia"/>
          <w:sz w:val="32"/>
          <w:szCs w:val="32"/>
        </w:rPr>
        <w:t>83.29</w:t>
      </w:r>
      <w:r>
        <w:rPr>
          <w:rFonts w:ascii="仿宋_GB2312" w:eastAsia="仿宋_GB2312" w:hAnsi="黑体" w:hint="eastAsia"/>
          <w:sz w:val="32"/>
          <w:szCs w:val="32"/>
        </w:rPr>
        <w:t>万元，占</w:t>
      </w:r>
      <w:r w:rsidR="00317889">
        <w:rPr>
          <w:rFonts w:ascii="仿宋_GB2312" w:eastAsia="仿宋_GB2312" w:hAnsi="黑体" w:cs="仿宋_GB2312" w:hint="eastAsia"/>
          <w:sz w:val="32"/>
          <w:szCs w:val="32"/>
        </w:rPr>
        <w:t>18.68</w:t>
      </w:r>
      <w:r>
        <w:rPr>
          <w:rFonts w:ascii="仿宋_GB2312" w:eastAsia="仿宋_GB2312" w:hAnsi="黑体"/>
          <w:sz w:val="32"/>
          <w:szCs w:val="32"/>
        </w:rPr>
        <w:t>%</w:t>
      </w:r>
      <w:r>
        <w:rPr>
          <w:rFonts w:ascii="仿宋_GB2312" w:eastAsia="仿宋_GB2312" w:hAnsi="黑体" w:hint="eastAsia"/>
          <w:sz w:val="32"/>
          <w:szCs w:val="32"/>
        </w:rPr>
        <w:t>。</w:t>
      </w:r>
      <w:r>
        <w:rPr>
          <w:rFonts w:ascii="仿宋_GB2312" w:eastAsia="仿宋_GB2312" w:hAnsi="黑体" w:hint="eastAsia"/>
          <w:kern w:val="0"/>
          <w:sz w:val="32"/>
          <w:szCs w:val="32"/>
        </w:rPr>
        <w:t>比上年预算数</w:t>
      </w:r>
      <w:r w:rsidR="00317889">
        <w:rPr>
          <w:rFonts w:ascii="仿宋_GB2312" w:eastAsia="仿宋_GB2312" w:hAnsi="黑体" w:cs="仿宋_GB2312" w:hint="eastAsia"/>
          <w:kern w:val="0"/>
          <w:sz w:val="32"/>
          <w:szCs w:val="32"/>
        </w:rPr>
        <w:t>增加244.89</w:t>
      </w:r>
      <w:r>
        <w:rPr>
          <w:rFonts w:ascii="仿宋_GB2312" w:eastAsia="仿宋_GB2312" w:hAnsi="黑体" w:hint="eastAsia"/>
          <w:kern w:val="0"/>
          <w:sz w:val="32"/>
          <w:szCs w:val="32"/>
        </w:rPr>
        <w:t>万元</w:t>
      </w:r>
      <w:r w:rsidR="004C3071">
        <w:rPr>
          <w:rFonts w:ascii="仿宋_GB2312" w:eastAsia="仿宋_GB2312" w:hAnsi="黑体" w:hint="eastAsia"/>
          <w:kern w:val="0"/>
          <w:sz w:val="32"/>
          <w:szCs w:val="32"/>
        </w:rPr>
        <w:t>。</w:t>
      </w:r>
      <w:r w:rsidR="004C3071" w:rsidRPr="00260785">
        <w:rPr>
          <w:rFonts w:ascii="仿宋_GB2312" w:eastAsia="仿宋_GB2312" w:hAnsi="黑体" w:hint="eastAsia"/>
          <w:sz w:val="32"/>
          <w:szCs w:val="32"/>
        </w:rPr>
        <w:t>主要是</w:t>
      </w:r>
      <w:r w:rsidR="004C3071" w:rsidRPr="006F50F1">
        <w:rPr>
          <w:rFonts w:ascii="仿宋_GB2312" w:eastAsia="仿宋_GB2312" w:hAnsi="黑体" w:hint="eastAsia"/>
          <w:color w:val="000000"/>
          <w:sz w:val="32"/>
          <w:szCs w:val="32"/>
        </w:rPr>
        <w:t>2021年将中央资金编入年初预算中</w:t>
      </w:r>
      <w:r w:rsidR="004C3071">
        <w:rPr>
          <w:rFonts w:ascii="仿宋_GB2312" w:eastAsia="仿宋_GB2312" w:hAnsi="黑体" w:hint="eastAsia"/>
          <w:color w:val="000000"/>
          <w:sz w:val="32"/>
          <w:szCs w:val="32"/>
        </w:rPr>
        <w:t>；</w:t>
      </w:r>
      <w:r w:rsidR="004C3071" w:rsidRPr="00260785">
        <w:rPr>
          <w:rFonts w:ascii="仿宋_GB2312" w:eastAsia="仿宋_GB2312" w:hAnsi="黑体" w:hint="eastAsia"/>
          <w:sz w:val="32"/>
          <w:szCs w:val="32"/>
        </w:rPr>
        <w:t>干警职务职级晋升，工资、社保、住房公积金等增加，因此预算数比上年</w:t>
      </w:r>
      <w:r w:rsidR="004C3071" w:rsidRPr="00260785">
        <w:rPr>
          <w:rFonts w:ascii="仿宋_GB2312" w:eastAsia="仿宋_GB2312" w:hAnsi="黑体" w:cs="仿宋_GB2312" w:hint="eastAsia"/>
          <w:sz w:val="32"/>
          <w:szCs w:val="32"/>
        </w:rPr>
        <w:t>增加</w:t>
      </w:r>
      <w:r w:rsidR="004C3071" w:rsidRPr="00260785">
        <w:rPr>
          <w:rFonts w:ascii="仿宋_GB2312" w:eastAsia="仿宋_GB2312" w:hAnsi="黑体" w:hint="eastAsia"/>
          <w:sz w:val="32"/>
          <w:szCs w:val="32"/>
        </w:rPr>
        <w:t>。</w:t>
      </w:r>
    </w:p>
    <w:p w:rsidR="008971E4" w:rsidRDefault="00F86DE3" w:rsidP="005822DA">
      <w:pPr>
        <w:spacing w:line="56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8971E4" w:rsidRDefault="00F86DE3" w:rsidP="005822DA">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（一）机关运行经费</w:t>
      </w:r>
    </w:p>
    <w:p w:rsidR="008971E4" w:rsidRDefault="00317889" w:rsidP="005822DA">
      <w:pPr>
        <w:spacing w:line="560" w:lineRule="exact"/>
        <w:ind w:firstLineChars="200" w:firstLine="640"/>
        <w:rPr>
          <w:rFonts w:ascii="仿宋_GB2312" w:eastAsia="仿宋_GB2312" w:hAnsi="黑体"/>
          <w:sz w:val="32"/>
          <w:szCs w:val="32"/>
        </w:rPr>
      </w:pPr>
      <w:r>
        <w:rPr>
          <w:rFonts w:ascii="仿宋_GB2312" w:eastAsia="仿宋_GB2312" w:hAnsi="仿宋_GB2312" w:cs="仿宋_GB2312"/>
          <w:sz w:val="32"/>
          <w:szCs w:val="32"/>
        </w:rPr>
        <w:t>202</w:t>
      </w:r>
      <w:r>
        <w:rPr>
          <w:rFonts w:ascii="仿宋_GB2312" w:eastAsia="仿宋_GB2312" w:hAnsi="仿宋_GB2312" w:cs="仿宋_GB2312" w:hint="eastAsia"/>
          <w:sz w:val="32"/>
          <w:szCs w:val="32"/>
        </w:rPr>
        <w:t>1</w:t>
      </w:r>
      <w:r w:rsidR="00F86DE3">
        <w:rPr>
          <w:rFonts w:ascii="仿宋_GB2312" w:eastAsia="仿宋_GB2312" w:hAnsi="仿宋_GB2312" w:cs="仿宋_GB2312" w:hint="eastAsia"/>
          <w:sz w:val="32"/>
          <w:szCs w:val="32"/>
        </w:rPr>
        <w:t>年澄迈县人民检察院</w:t>
      </w:r>
      <w:r w:rsidR="00F86DE3">
        <w:rPr>
          <w:rFonts w:ascii="仿宋_GB2312" w:eastAsia="仿宋_GB2312" w:hAnsi="黑体" w:cs="仿宋_GB2312" w:hint="eastAsia"/>
          <w:sz w:val="32"/>
          <w:szCs w:val="32"/>
        </w:rPr>
        <w:t>本级机关运行经费预算</w:t>
      </w:r>
      <w:r>
        <w:rPr>
          <w:rFonts w:ascii="仿宋_GB2312" w:eastAsia="仿宋_GB2312" w:hAnsi="黑体" w:cs="仿宋_GB2312" w:hint="eastAsia"/>
          <w:sz w:val="32"/>
          <w:szCs w:val="32"/>
        </w:rPr>
        <w:t>394.55</w:t>
      </w:r>
      <w:r w:rsidR="00F86DE3">
        <w:rPr>
          <w:rFonts w:ascii="仿宋_GB2312" w:eastAsia="仿宋_GB2312" w:hAnsi="黑体" w:hint="eastAsia"/>
          <w:sz w:val="32"/>
          <w:szCs w:val="32"/>
        </w:rPr>
        <w:t>万元。</w:t>
      </w:r>
    </w:p>
    <w:p w:rsidR="008971E4" w:rsidRDefault="00F86DE3" w:rsidP="005822DA">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（二）政府采购情况</w:t>
      </w:r>
    </w:p>
    <w:p w:rsidR="008971E4" w:rsidRDefault="00317889" w:rsidP="005822DA">
      <w:pPr>
        <w:spacing w:line="560" w:lineRule="exact"/>
        <w:ind w:firstLine="640"/>
        <w:rPr>
          <w:rFonts w:ascii="仿宋_GB2312" w:eastAsia="仿宋_GB2312" w:hAnsi="黑体"/>
          <w:sz w:val="32"/>
          <w:szCs w:val="32"/>
        </w:rPr>
      </w:pPr>
      <w:r>
        <w:rPr>
          <w:rFonts w:ascii="仿宋_GB2312" w:eastAsia="仿宋_GB2312" w:hAnsi="仿宋_GB2312" w:cs="仿宋_GB2312"/>
          <w:sz w:val="32"/>
          <w:szCs w:val="32"/>
        </w:rPr>
        <w:t>202</w:t>
      </w:r>
      <w:r>
        <w:rPr>
          <w:rFonts w:ascii="仿宋_GB2312" w:eastAsia="仿宋_GB2312" w:hAnsi="仿宋_GB2312" w:cs="仿宋_GB2312" w:hint="eastAsia"/>
          <w:sz w:val="32"/>
          <w:szCs w:val="32"/>
        </w:rPr>
        <w:t>1</w:t>
      </w:r>
      <w:r w:rsidR="00F86DE3">
        <w:rPr>
          <w:rFonts w:ascii="仿宋_GB2312" w:eastAsia="仿宋_GB2312" w:hAnsi="仿宋_GB2312" w:cs="仿宋_GB2312" w:hint="eastAsia"/>
          <w:sz w:val="32"/>
          <w:szCs w:val="32"/>
        </w:rPr>
        <w:t>年澄迈县人民检察院</w:t>
      </w:r>
      <w:r w:rsidR="00D92727">
        <w:rPr>
          <w:rFonts w:ascii="仿宋_GB2312" w:eastAsia="仿宋_GB2312" w:hAnsi="仿宋_GB2312" w:cs="仿宋_GB2312" w:hint="eastAsia"/>
          <w:sz w:val="32"/>
          <w:szCs w:val="32"/>
        </w:rPr>
        <w:t>部门</w:t>
      </w:r>
      <w:r w:rsidR="00F86DE3">
        <w:rPr>
          <w:rFonts w:ascii="仿宋_GB2312" w:eastAsia="仿宋_GB2312" w:hAnsi="黑体" w:cs="仿宋_GB2312" w:hint="eastAsia"/>
          <w:sz w:val="32"/>
          <w:szCs w:val="32"/>
        </w:rPr>
        <w:t>政府采购预算总额</w:t>
      </w:r>
      <w:r w:rsidR="00A9235B">
        <w:rPr>
          <w:rFonts w:ascii="仿宋_GB2312" w:eastAsia="仿宋_GB2312" w:hAnsi="黑体" w:cs="仿宋_GB2312" w:hint="eastAsia"/>
          <w:sz w:val="32"/>
          <w:szCs w:val="32"/>
        </w:rPr>
        <w:t>205</w:t>
      </w:r>
      <w:r w:rsidR="00546ED4">
        <w:rPr>
          <w:rFonts w:ascii="仿宋_GB2312" w:eastAsia="仿宋_GB2312" w:hAnsi="黑体" w:cs="仿宋_GB2312" w:hint="eastAsia"/>
          <w:sz w:val="32"/>
          <w:szCs w:val="32"/>
        </w:rPr>
        <w:t>.51</w:t>
      </w:r>
      <w:r w:rsidR="00F86DE3">
        <w:rPr>
          <w:rFonts w:ascii="仿宋_GB2312" w:eastAsia="仿宋_GB2312" w:hAnsi="黑体" w:hint="eastAsia"/>
          <w:sz w:val="32"/>
          <w:szCs w:val="32"/>
        </w:rPr>
        <w:t>万元，其中：政府采购服务预算</w:t>
      </w:r>
      <w:r w:rsidR="00546ED4">
        <w:rPr>
          <w:rFonts w:ascii="仿宋_GB2312" w:eastAsia="仿宋_GB2312" w:hAnsi="黑体" w:cs="仿宋_GB2312" w:hint="eastAsia"/>
          <w:sz w:val="32"/>
          <w:szCs w:val="32"/>
        </w:rPr>
        <w:t>135.51</w:t>
      </w:r>
      <w:r w:rsidR="00F86DE3">
        <w:rPr>
          <w:rFonts w:ascii="仿宋_GB2312" w:eastAsia="仿宋_GB2312" w:hAnsi="黑体" w:hint="eastAsia"/>
          <w:sz w:val="32"/>
          <w:szCs w:val="32"/>
        </w:rPr>
        <w:t>万元</w:t>
      </w:r>
      <w:r w:rsidR="00A9235B">
        <w:rPr>
          <w:rFonts w:ascii="仿宋_GB2312" w:eastAsia="仿宋_GB2312" w:hAnsi="黑体" w:hint="eastAsia"/>
          <w:sz w:val="32"/>
          <w:szCs w:val="32"/>
        </w:rPr>
        <w:t>、政府采购货物预算70万元</w:t>
      </w:r>
      <w:r w:rsidR="00F86DE3">
        <w:rPr>
          <w:rFonts w:ascii="仿宋_GB2312" w:eastAsia="仿宋_GB2312" w:hAnsi="黑体" w:hint="eastAsia"/>
          <w:sz w:val="32"/>
          <w:szCs w:val="32"/>
        </w:rPr>
        <w:t>。</w:t>
      </w:r>
    </w:p>
    <w:p w:rsidR="008971E4" w:rsidRDefault="00F86DE3" w:rsidP="005822DA">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（三）国有资产占有使用情况</w:t>
      </w:r>
    </w:p>
    <w:p w:rsidR="008971E4" w:rsidRDefault="00F86DE3" w:rsidP="005822DA">
      <w:pPr>
        <w:spacing w:line="56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lastRenderedPageBreak/>
        <w:t>截至</w:t>
      </w:r>
      <w:r w:rsidR="00AC1A78">
        <w:rPr>
          <w:rFonts w:ascii="仿宋_GB2312" w:eastAsia="仿宋_GB2312" w:hAnsi="黑体" w:cs="仿宋_GB2312"/>
          <w:sz w:val="32"/>
          <w:szCs w:val="32"/>
        </w:rPr>
        <w:t>20</w:t>
      </w:r>
      <w:r w:rsidR="00AC1A78">
        <w:rPr>
          <w:rFonts w:ascii="仿宋_GB2312" w:eastAsia="仿宋_GB2312" w:hAnsi="黑体" w:cs="仿宋_GB2312" w:hint="eastAsia"/>
          <w:sz w:val="32"/>
          <w:szCs w:val="32"/>
        </w:rPr>
        <w:t>20</w:t>
      </w:r>
      <w:r>
        <w:rPr>
          <w:rFonts w:ascii="仿宋_GB2312" w:eastAsia="仿宋_GB2312" w:hAnsi="黑体" w:hint="eastAsia"/>
          <w:sz w:val="32"/>
          <w:szCs w:val="32"/>
        </w:rPr>
        <w:t>年</w:t>
      </w:r>
      <w:r>
        <w:rPr>
          <w:rFonts w:ascii="仿宋_GB2312" w:eastAsia="仿宋_GB2312" w:hAnsi="黑体"/>
          <w:sz w:val="32"/>
          <w:szCs w:val="32"/>
        </w:rPr>
        <w:t>12</w:t>
      </w:r>
      <w:r>
        <w:rPr>
          <w:rFonts w:ascii="仿宋_GB2312" w:eastAsia="仿宋_GB2312" w:hAnsi="黑体" w:hint="eastAsia"/>
          <w:sz w:val="32"/>
          <w:szCs w:val="32"/>
        </w:rPr>
        <w:t>月</w:t>
      </w:r>
      <w:r>
        <w:rPr>
          <w:rFonts w:ascii="仿宋_GB2312" w:eastAsia="仿宋_GB2312" w:hAnsi="黑体"/>
          <w:sz w:val="32"/>
          <w:szCs w:val="32"/>
        </w:rPr>
        <w:t>31</w:t>
      </w:r>
      <w:r>
        <w:rPr>
          <w:rFonts w:ascii="仿宋_GB2312" w:eastAsia="仿宋_GB2312" w:hAnsi="黑体" w:hint="eastAsia"/>
          <w:sz w:val="32"/>
          <w:szCs w:val="32"/>
        </w:rPr>
        <w:t>日，</w:t>
      </w:r>
      <w:r>
        <w:rPr>
          <w:rFonts w:ascii="仿宋_GB2312" w:eastAsia="仿宋_GB2312" w:hAnsi="仿宋_GB2312" w:cs="仿宋_GB2312" w:hint="eastAsia"/>
          <w:sz w:val="32"/>
          <w:szCs w:val="32"/>
        </w:rPr>
        <w:t>澄迈县人民检察院</w:t>
      </w:r>
      <w:r>
        <w:rPr>
          <w:rFonts w:ascii="仿宋_GB2312" w:eastAsia="仿宋_GB2312" w:hAnsi="黑体" w:cs="仿宋_GB2312" w:hint="eastAsia"/>
          <w:sz w:val="32"/>
          <w:szCs w:val="32"/>
        </w:rPr>
        <w:t>本级预算单位共有车辆</w:t>
      </w:r>
      <w:r>
        <w:rPr>
          <w:rFonts w:ascii="仿宋_GB2312" w:eastAsia="仿宋_GB2312" w:hAnsi="黑体" w:cs="仿宋_GB2312"/>
          <w:sz w:val="32"/>
          <w:szCs w:val="32"/>
        </w:rPr>
        <w:t>8</w:t>
      </w:r>
      <w:r>
        <w:rPr>
          <w:rFonts w:ascii="仿宋_GB2312" w:eastAsia="仿宋_GB2312" w:hAnsi="黑体" w:cs="仿宋_GB2312" w:hint="eastAsia"/>
          <w:sz w:val="32"/>
          <w:szCs w:val="32"/>
        </w:rPr>
        <w:t>辆，其中，机要通信应急用车</w:t>
      </w:r>
      <w:r>
        <w:rPr>
          <w:rFonts w:ascii="仿宋_GB2312" w:eastAsia="仿宋_GB2312" w:hAnsi="黑体" w:cs="仿宋_GB2312"/>
          <w:sz w:val="32"/>
          <w:szCs w:val="32"/>
        </w:rPr>
        <w:t>2</w:t>
      </w:r>
      <w:r>
        <w:rPr>
          <w:rFonts w:ascii="仿宋_GB2312" w:eastAsia="仿宋_GB2312" w:hAnsi="黑体" w:cs="仿宋_GB2312" w:hint="eastAsia"/>
          <w:sz w:val="32"/>
          <w:szCs w:val="32"/>
        </w:rPr>
        <w:t>辆、一般执法执勤用车</w:t>
      </w:r>
      <w:r>
        <w:rPr>
          <w:rFonts w:ascii="仿宋_GB2312" w:eastAsia="仿宋_GB2312" w:hAnsi="黑体" w:cs="仿宋_GB2312"/>
          <w:sz w:val="32"/>
          <w:szCs w:val="32"/>
        </w:rPr>
        <w:t>6</w:t>
      </w:r>
      <w:r>
        <w:rPr>
          <w:rFonts w:ascii="仿宋_GB2312" w:eastAsia="仿宋_GB2312" w:hAnsi="黑体" w:cs="仿宋_GB2312" w:hint="eastAsia"/>
          <w:sz w:val="32"/>
          <w:szCs w:val="32"/>
        </w:rPr>
        <w:t>辆。单位价值</w:t>
      </w:r>
      <w:r>
        <w:rPr>
          <w:rFonts w:ascii="仿宋_GB2312" w:eastAsia="仿宋_GB2312" w:hAnsi="黑体" w:cs="仿宋_GB2312"/>
          <w:sz w:val="32"/>
          <w:szCs w:val="32"/>
        </w:rPr>
        <w:t>100</w:t>
      </w:r>
      <w:r>
        <w:rPr>
          <w:rFonts w:ascii="仿宋_GB2312" w:eastAsia="仿宋_GB2312" w:hAnsi="黑体" w:cs="仿宋_GB2312" w:hint="eastAsia"/>
          <w:sz w:val="32"/>
          <w:szCs w:val="32"/>
        </w:rPr>
        <w:t>万元以上设备</w:t>
      </w:r>
      <w:r>
        <w:rPr>
          <w:rFonts w:ascii="仿宋_GB2312" w:eastAsia="仿宋_GB2312" w:hAnsi="黑体" w:cs="仿宋_GB2312"/>
          <w:sz w:val="32"/>
          <w:szCs w:val="32"/>
        </w:rPr>
        <w:t>0</w:t>
      </w:r>
      <w:r>
        <w:rPr>
          <w:rFonts w:ascii="仿宋_GB2312" w:eastAsia="仿宋_GB2312" w:hAnsi="黑体" w:cs="仿宋_GB2312" w:hint="eastAsia"/>
          <w:sz w:val="32"/>
          <w:szCs w:val="32"/>
        </w:rPr>
        <w:t>台（套）。</w:t>
      </w:r>
    </w:p>
    <w:p w:rsidR="008971E4" w:rsidRDefault="00F86DE3" w:rsidP="005822DA">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（四）绩效目标设置情况</w:t>
      </w:r>
    </w:p>
    <w:p w:rsidR="008971E4" w:rsidRPr="005822DA" w:rsidRDefault="00AC1A78" w:rsidP="005822DA">
      <w:pPr>
        <w:spacing w:line="560" w:lineRule="exact"/>
        <w:ind w:firstLineChars="200" w:firstLine="640"/>
        <w:rPr>
          <w:rFonts w:ascii="仿宋_GB2312" w:eastAsia="仿宋_GB2312" w:hAnsi="黑体"/>
          <w:sz w:val="32"/>
          <w:szCs w:val="32"/>
        </w:rPr>
      </w:pPr>
      <w:r w:rsidRPr="00C000A6">
        <w:rPr>
          <w:rFonts w:ascii="仿宋_GB2312" w:eastAsia="仿宋_GB2312" w:hAnsi="仿宋_GB2312" w:cs="仿宋_GB2312"/>
          <w:sz w:val="32"/>
          <w:szCs w:val="32"/>
        </w:rPr>
        <w:t>202</w:t>
      </w:r>
      <w:r w:rsidRPr="00C000A6">
        <w:rPr>
          <w:rFonts w:ascii="仿宋_GB2312" w:eastAsia="仿宋_GB2312" w:hAnsi="仿宋_GB2312" w:cs="仿宋_GB2312" w:hint="eastAsia"/>
          <w:sz w:val="32"/>
          <w:szCs w:val="32"/>
        </w:rPr>
        <w:t>1</w:t>
      </w:r>
      <w:r w:rsidR="00F86DE3" w:rsidRPr="00C000A6">
        <w:rPr>
          <w:rFonts w:ascii="仿宋_GB2312" w:eastAsia="仿宋_GB2312" w:hAnsi="仿宋_GB2312" w:cs="仿宋_GB2312" w:hint="eastAsia"/>
          <w:sz w:val="32"/>
          <w:szCs w:val="32"/>
        </w:rPr>
        <w:t>年澄迈县人民检察院</w:t>
      </w:r>
      <w:r w:rsidR="00D92727" w:rsidRPr="00C000A6">
        <w:rPr>
          <w:rFonts w:ascii="仿宋_GB2312" w:eastAsia="仿宋_GB2312" w:hAnsi="仿宋_GB2312" w:cs="仿宋_GB2312" w:hint="eastAsia"/>
          <w:sz w:val="32"/>
          <w:szCs w:val="32"/>
        </w:rPr>
        <w:t>部门</w:t>
      </w:r>
      <w:r w:rsidR="006A1077">
        <w:rPr>
          <w:rFonts w:ascii="仿宋_GB2312" w:eastAsia="仿宋_GB2312" w:hAnsi="黑体" w:cs="仿宋_GB2312" w:hint="eastAsia"/>
          <w:sz w:val="32"/>
          <w:szCs w:val="32"/>
        </w:rPr>
        <w:t>18</w:t>
      </w:r>
      <w:r w:rsidR="00F86DE3" w:rsidRPr="00C000A6">
        <w:rPr>
          <w:rFonts w:ascii="仿宋_GB2312" w:eastAsia="仿宋_GB2312" w:hAnsi="黑体" w:cs="仿宋_GB2312" w:hint="eastAsia"/>
          <w:sz w:val="32"/>
          <w:szCs w:val="32"/>
        </w:rPr>
        <w:t>个项目实行绩效目标管理，涉及一般公共预算</w:t>
      </w:r>
      <w:r w:rsidR="006A1077">
        <w:rPr>
          <w:rFonts w:ascii="仿宋_GB2312" w:eastAsia="仿宋_GB2312" w:hAnsi="黑体" w:cs="仿宋_GB2312" w:hint="eastAsia"/>
          <w:sz w:val="32"/>
          <w:szCs w:val="32"/>
        </w:rPr>
        <w:t>1838.33</w:t>
      </w:r>
      <w:r w:rsidR="00F86DE3" w:rsidRPr="00C000A6">
        <w:rPr>
          <w:rFonts w:ascii="仿宋_GB2312" w:eastAsia="仿宋_GB2312" w:hAnsi="黑体" w:hint="eastAsia"/>
          <w:sz w:val="32"/>
          <w:szCs w:val="32"/>
        </w:rPr>
        <w:t>万元。</w:t>
      </w:r>
    </w:p>
    <w:p w:rsidR="008971E4" w:rsidRDefault="00F86DE3" w:rsidP="0025040C">
      <w:pPr>
        <w:spacing w:beforeLines="100" w:afterLines="100" w:line="560" w:lineRule="exact"/>
        <w:jc w:val="center"/>
        <w:rPr>
          <w:rFonts w:ascii="黑体" w:eastAsia="黑体" w:hAnsi="黑体"/>
          <w:b/>
          <w:sz w:val="32"/>
          <w:szCs w:val="32"/>
        </w:rPr>
      </w:pPr>
      <w:r>
        <w:rPr>
          <w:rFonts w:ascii="黑体" w:eastAsia="黑体" w:hAnsi="黑体" w:hint="eastAsia"/>
          <w:b/>
          <w:sz w:val="32"/>
          <w:szCs w:val="32"/>
        </w:rPr>
        <w:t>第四部分</w:t>
      </w:r>
      <w:r w:rsidR="005822DA">
        <w:rPr>
          <w:rFonts w:ascii="黑体" w:eastAsia="黑体" w:hAnsi="黑体" w:hint="eastAsia"/>
          <w:b/>
          <w:sz w:val="32"/>
          <w:szCs w:val="32"/>
        </w:rPr>
        <w:t xml:space="preserve">  </w:t>
      </w:r>
      <w:r>
        <w:rPr>
          <w:rFonts w:ascii="黑体" w:eastAsia="黑体" w:hAnsi="黑体" w:hint="eastAsia"/>
          <w:b/>
          <w:sz w:val="32"/>
          <w:szCs w:val="32"/>
        </w:rPr>
        <w:t>名词解释</w:t>
      </w:r>
    </w:p>
    <w:p w:rsidR="001E0A92" w:rsidRDefault="001E0A92" w:rsidP="005822DA">
      <w:pPr>
        <w:spacing w:line="560"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1E0A92" w:rsidRDefault="001E0A92" w:rsidP="005822DA">
      <w:pPr>
        <w:spacing w:line="560"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二、其他收入：指除上述“财政拨款收入”“事业收入”“经营收入”等以外的收入。</w:t>
      </w:r>
    </w:p>
    <w:p w:rsidR="001E0A92" w:rsidRPr="007662CD" w:rsidRDefault="001E0A92" w:rsidP="005822DA">
      <w:pPr>
        <w:autoSpaceDE w:val="0"/>
        <w:autoSpaceDN w:val="0"/>
        <w:adjustRightInd w:val="0"/>
        <w:spacing w:line="560" w:lineRule="exact"/>
        <w:ind w:firstLineChars="200" w:firstLine="640"/>
        <w:jc w:val="left"/>
        <w:rPr>
          <w:rFonts w:ascii="仿宋" w:eastAsia="仿宋" w:hAnsi="仿宋" w:cs="宋体"/>
          <w:bCs/>
          <w:color w:val="000000"/>
          <w:kern w:val="0"/>
          <w:sz w:val="32"/>
          <w:szCs w:val="32"/>
          <w:lang w:val="zh-CN"/>
        </w:rPr>
      </w:pPr>
      <w:r>
        <w:rPr>
          <w:rFonts w:ascii="仿宋_GB2312" w:eastAsia="仿宋_GB2312" w:hAnsi="宋体" w:cs="宋体" w:hint="eastAsia"/>
          <w:color w:val="000000"/>
          <w:kern w:val="0"/>
          <w:sz w:val="32"/>
          <w:szCs w:val="30"/>
        </w:rPr>
        <w:t>三、</w:t>
      </w:r>
      <w:r w:rsidRPr="007662CD">
        <w:rPr>
          <w:rFonts w:ascii="仿宋" w:eastAsia="仿宋" w:hAnsi="仿宋" w:cs="宋体" w:hint="eastAsia"/>
          <w:color w:val="000000"/>
          <w:kern w:val="0"/>
          <w:sz w:val="32"/>
          <w:szCs w:val="32"/>
        </w:rPr>
        <w:t>一般公共预算收入：</w:t>
      </w:r>
      <w:r w:rsidRPr="007662CD">
        <w:rPr>
          <w:rFonts w:ascii="仿宋" w:eastAsia="仿宋" w:hAnsi="仿宋" w:cs="宋体" w:hint="eastAsia"/>
          <w:bCs/>
          <w:color w:val="000000"/>
          <w:kern w:val="0"/>
          <w:sz w:val="32"/>
          <w:szCs w:val="32"/>
          <w:lang w:val="zh-CN"/>
        </w:rPr>
        <w:t>指用于反映税收收入、专项收入、行政事业性收费收入、罚没收入、国有资源（资产）有偿使用收入、政府住房基金收入、捐赠收入等财政收入。</w:t>
      </w:r>
    </w:p>
    <w:p w:rsidR="001E0A92" w:rsidRPr="007662CD" w:rsidRDefault="001E0A92" w:rsidP="005822DA">
      <w:pPr>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四</w:t>
      </w:r>
      <w:r w:rsidRPr="007662CD">
        <w:rPr>
          <w:rFonts w:ascii="仿宋" w:eastAsia="仿宋" w:hAnsi="仿宋" w:cs="宋体" w:hint="eastAsia"/>
          <w:color w:val="000000"/>
          <w:kern w:val="0"/>
          <w:sz w:val="32"/>
          <w:szCs w:val="32"/>
        </w:rPr>
        <w:t>、政府性基金收入：</w:t>
      </w:r>
      <w:r w:rsidRPr="007662CD">
        <w:rPr>
          <w:rFonts w:ascii="仿宋" w:eastAsia="仿宋" w:hAnsi="仿宋" w:cs="宋体" w:hint="eastAsia"/>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rsidR="001E0A92" w:rsidRPr="007662CD" w:rsidRDefault="001E0A92" w:rsidP="005822DA">
      <w:pPr>
        <w:widowControl/>
        <w:spacing w:line="560" w:lineRule="exact"/>
        <w:ind w:firstLineChars="200" w:firstLine="640"/>
        <w:rPr>
          <w:rFonts w:ascii="仿宋" w:eastAsia="仿宋" w:hAnsi="仿宋"/>
          <w:sz w:val="32"/>
          <w:szCs w:val="32"/>
        </w:rPr>
      </w:pPr>
      <w:r>
        <w:rPr>
          <w:rFonts w:ascii="仿宋" w:eastAsia="仿宋" w:hAnsi="仿宋" w:cs="宋体" w:hint="eastAsia"/>
          <w:color w:val="000000"/>
          <w:kern w:val="0"/>
          <w:sz w:val="32"/>
          <w:szCs w:val="30"/>
        </w:rPr>
        <w:t>五</w:t>
      </w:r>
      <w:r w:rsidRPr="007662CD">
        <w:rPr>
          <w:rFonts w:ascii="仿宋" w:eastAsia="仿宋" w:hAnsi="仿宋" w:cs="宋体" w:hint="eastAsia"/>
          <w:color w:val="000000"/>
          <w:kern w:val="0"/>
          <w:sz w:val="32"/>
          <w:szCs w:val="30"/>
        </w:rPr>
        <w:t>、</w:t>
      </w:r>
      <w:r w:rsidRPr="007662CD">
        <w:rPr>
          <w:rFonts w:ascii="仿宋" w:eastAsia="仿宋" w:hAnsi="仿宋" w:hint="eastAsia"/>
          <w:sz w:val="32"/>
          <w:szCs w:val="32"/>
        </w:rPr>
        <w:t>公共安全支出：指反映政府维护社会公共安全方面的支出。</w:t>
      </w:r>
    </w:p>
    <w:p w:rsidR="001E0A92" w:rsidRPr="007662CD" w:rsidRDefault="001E0A92" w:rsidP="005822DA">
      <w:pPr>
        <w:widowControl/>
        <w:spacing w:line="560" w:lineRule="exact"/>
        <w:ind w:firstLineChars="200" w:firstLine="640"/>
        <w:rPr>
          <w:rFonts w:ascii="仿宋" w:eastAsia="仿宋" w:hAnsi="仿宋" w:cs="仿宋_GB2312"/>
          <w:sz w:val="32"/>
          <w:szCs w:val="32"/>
        </w:rPr>
      </w:pPr>
      <w:r>
        <w:rPr>
          <w:rFonts w:ascii="仿宋" w:eastAsia="仿宋" w:hAnsi="仿宋" w:hint="eastAsia"/>
          <w:sz w:val="32"/>
          <w:szCs w:val="32"/>
        </w:rPr>
        <w:t>六</w:t>
      </w:r>
      <w:r w:rsidRPr="007662CD">
        <w:rPr>
          <w:rFonts w:ascii="仿宋" w:eastAsia="仿宋" w:hAnsi="仿宋" w:hint="eastAsia"/>
          <w:sz w:val="32"/>
          <w:szCs w:val="32"/>
        </w:rPr>
        <w:t>、社会保障和就业支出：</w:t>
      </w:r>
      <w:r w:rsidRPr="007662CD">
        <w:rPr>
          <w:rFonts w:ascii="仿宋" w:eastAsia="仿宋" w:hAnsi="仿宋" w:cs="仿宋_GB2312" w:hint="eastAsia"/>
          <w:sz w:val="32"/>
          <w:szCs w:val="32"/>
        </w:rPr>
        <w:t>指反映政府在社会保障与就业方面的支出。</w:t>
      </w:r>
    </w:p>
    <w:p w:rsidR="001E0A92" w:rsidRPr="007662CD" w:rsidRDefault="001E0A92" w:rsidP="005822DA">
      <w:pPr>
        <w:widowControl/>
        <w:spacing w:line="560" w:lineRule="exact"/>
        <w:ind w:firstLineChars="200" w:firstLine="640"/>
        <w:rPr>
          <w:rFonts w:ascii="仿宋" w:eastAsia="仿宋" w:hAnsi="仿宋" w:cs="宋体"/>
          <w:color w:val="000000"/>
          <w:kern w:val="0"/>
          <w:sz w:val="32"/>
          <w:szCs w:val="30"/>
        </w:rPr>
      </w:pPr>
      <w:r>
        <w:rPr>
          <w:rFonts w:ascii="仿宋" w:eastAsia="仿宋" w:hAnsi="仿宋" w:cs="仿宋_GB2312" w:hint="eastAsia"/>
          <w:sz w:val="32"/>
          <w:szCs w:val="32"/>
        </w:rPr>
        <w:t>七</w:t>
      </w:r>
      <w:r w:rsidRPr="007662CD">
        <w:rPr>
          <w:rFonts w:ascii="仿宋" w:eastAsia="仿宋" w:hAnsi="仿宋" w:cs="仿宋_GB2312" w:hint="eastAsia"/>
          <w:sz w:val="32"/>
          <w:szCs w:val="32"/>
        </w:rPr>
        <w:t>、</w:t>
      </w:r>
      <w:r w:rsidRPr="007662CD">
        <w:rPr>
          <w:rFonts w:ascii="仿宋" w:eastAsia="仿宋" w:hAnsi="仿宋" w:hint="eastAsia"/>
          <w:sz w:val="32"/>
          <w:szCs w:val="32"/>
        </w:rPr>
        <w:t>卫生健康支出</w:t>
      </w:r>
      <w:r w:rsidRPr="007662CD">
        <w:rPr>
          <w:rFonts w:ascii="仿宋" w:eastAsia="仿宋" w:hAnsi="仿宋" w:cs="宋体" w:hint="eastAsia"/>
          <w:color w:val="000000"/>
          <w:kern w:val="0"/>
          <w:sz w:val="32"/>
          <w:szCs w:val="30"/>
        </w:rPr>
        <w:t>：指反映政府卫生健康方面的支出。</w:t>
      </w:r>
    </w:p>
    <w:p w:rsidR="001E0A92" w:rsidRPr="007662CD" w:rsidRDefault="001E0A92" w:rsidP="005822DA">
      <w:pPr>
        <w:widowControl/>
        <w:spacing w:line="560" w:lineRule="exact"/>
        <w:ind w:firstLineChars="200" w:firstLine="640"/>
        <w:rPr>
          <w:rFonts w:ascii="仿宋" w:eastAsia="仿宋" w:hAnsi="仿宋" w:cs="宋体"/>
          <w:color w:val="000000"/>
          <w:kern w:val="0"/>
          <w:sz w:val="32"/>
          <w:szCs w:val="30"/>
        </w:rPr>
      </w:pPr>
      <w:r>
        <w:rPr>
          <w:rFonts w:ascii="仿宋" w:eastAsia="仿宋" w:hAnsi="仿宋" w:hint="eastAsia"/>
          <w:sz w:val="32"/>
          <w:szCs w:val="32"/>
        </w:rPr>
        <w:lastRenderedPageBreak/>
        <w:t>八</w:t>
      </w:r>
      <w:r w:rsidRPr="007662CD">
        <w:rPr>
          <w:rFonts w:ascii="仿宋" w:eastAsia="仿宋" w:hAnsi="仿宋" w:hint="eastAsia"/>
          <w:sz w:val="32"/>
          <w:szCs w:val="32"/>
        </w:rPr>
        <w:t>、住房保障支出：指集中反映政府用于住房方面的支出。</w:t>
      </w:r>
    </w:p>
    <w:p w:rsidR="001E0A92" w:rsidRPr="007662CD" w:rsidRDefault="001E0A92" w:rsidP="005822DA">
      <w:pPr>
        <w:widowControl/>
        <w:spacing w:line="560" w:lineRule="exact"/>
        <w:ind w:firstLineChars="200" w:firstLine="640"/>
        <w:rPr>
          <w:rFonts w:ascii="仿宋" w:eastAsia="仿宋" w:hAnsi="仿宋" w:cs="宋体"/>
          <w:color w:val="000000"/>
          <w:kern w:val="0"/>
          <w:sz w:val="32"/>
          <w:szCs w:val="30"/>
        </w:rPr>
      </w:pPr>
      <w:r>
        <w:rPr>
          <w:rFonts w:ascii="仿宋" w:eastAsia="仿宋" w:hAnsi="仿宋" w:cs="宋体" w:hint="eastAsia"/>
          <w:color w:val="000000"/>
          <w:kern w:val="0"/>
          <w:sz w:val="32"/>
          <w:szCs w:val="30"/>
        </w:rPr>
        <w:t>九</w:t>
      </w:r>
      <w:r w:rsidRPr="007662CD">
        <w:rPr>
          <w:rFonts w:ascii="仿宋" w:eastAsia="仿宋" w:hAnsi="仿宋" w:cs="宋体" w:hint="eastAsia"/>
          <w:color w:val="000000"/>
          <w:kern w:val="0"/>
          <w:sz w:val="32"/>
          <w:szCs w:val="30"/>
        </w:rPr>
        <w:t>、公共安全支出（类）检察（款）：指用于保障机构正常运行、开展日常及法律监督工作的支出。</w:t>
      </w:r>
    </w:p>
    <w:p w:rsidR="001E0A92" w:rsidRPr="007662CD" w:rsidRDefault="001E0A92" w:rsidP="005822DA">
      <w:pPr>
        <w:widowControl/>
        <w:spacing w:line="560" w:lineRule="exact"/>
        <w:ind w:firstLineChars="200" w:firstLine="640"/>
        <w:rPr>
          <w:rFonts w:ascii="仿宋" w:eastAsia="仿宋" w:hAnsi="仿宋"/>
          <w:sz w:val="32"/>
          <w:szCs w:val="32"/>
        </w:rPr>
      </w:pPr>
      <w:r w:rsidRPr="007662CD">
        <w:rPr>
          <w:rFonts w:ascii="仿宋" w:eastAsia="仿宋" w:hAnsi="仿宋" w:cs="宋体" w:hint="eastAsia"/>
          <w:color w:val="000000"/>
          <w:kern w:val="0"/>
          <w:sz w:val="32"/>
          <w:szCs w:val="30"/>
        </w:rPr>
        <w:t>十、</w:t>
      </w:r>
      <w:r w:rsidRPr="007662CD">
        <w:rPr>
          <w:rFonts w:ascii="仿宋" w:eastAsia="仿宋" w:hAnsi="仿宋" w:hint="eastAsia"/>
          <w:sz w:val="32"/>
          <w:szCs w:val="32"/>
        </w:rPr>
        <w:t>社会保障和就业支出(类)行政事业单位</w:t>
      </w:r>
      <w:r>
        <w:rPr>
          <w:rFonts w:ascii="仿宋" w:eastAsia="仿宋" w:hAnsi="仿宋" w:hint="eastAsia"/>
          <w:sz w:val="32"/>
          <w:szCs w:val="32"/>
        </w:rPr>
        <w:t>养老支出</w:t>
      </w:r>
      <w:r w:rsidRPr="007662CD">
        <w:rPr>
          <w:rFonts w:ascii="仿宋" w:eastAsia="仿宋" w:hAnsi="仿宋" w:hint="eastAsia"/>
          <w:sz w:val="32"/>
          <w:szCs w:val="32"/>
        </w:rPr>
        <w:t>(款) 机关事业单位基本养老保险缴费支出（项）：指反映机关事业单位实施养老保险制度由单位缴纳的基本养老保险费支出。</w:t>
      </w:r>
    </w:p>
    <w:p w:rsidR="001E0A92" w:rsidRPr="007662CD" w:rsidRDefault="001E0A92" w:rsidP="005822DA">
      <w:pPr>
        <w:widowControl/>
        <w:spacing w:line="560" w:lineRule="exact"/>
        <w:ind w:firstLineChars="200" w:firstLine="640"/>
        <w:rPr>
          <w:rFonts w:ascii="仿宋" w:eastAsia="仿宋" w:hAnsi="仿宋"/>
          <w:sz w:val="32"/>
          <w:szCs w:val="32"/>
        </w:rPr>
      </w:pPr>
      <w:r w:rsidRPr="007662CD">
        <w:rPr>
          <w:rFonts w:ascii="仿宋" w:eastAsia="仿宋" w:hAnsi="仿宋" w:cs="宋体" w:hint="eastAsia"/>
          <w:color w:val="000000"/>
          <w:kern w:val="0"/>
          <w:sz w:val="32"/>
          <w:szCs w:val="30"/>
        </w:rPr>
        <w:t>十</w:t>
      </w:r>
      <w:r>
        <w:rPr>
          <w:rFonts w:ascii="仿宋" w:eastAsia="仿宋" w:hAnsi="仿宋" w:cs="宋体" w:hint="eastAsia"/>
          <w:color w:val="000000"/>
          <w:kern w:val="0"/>
          <w:sz w:val="32"/>
          <w:szCs w:val="30"/>
        </w:rPr>
        <w:t>一</w:t>
      </w:r>
      <w:r w:rsidRPr="007662CD">
        <w:rPr>
          <w:rFonts w:ascii="仿宋" w:eastAsia="仿宋" w:hAnsi="仿宋" w:cs="宋体" w:hint="eastAsia"/>
          <w:color w:val="000000"/>
          <w:kern w:val="0"/>
          <w:sz w:val="32"/>
          <w:szCs w:val="30"/>
        </w:rPr>
        <w:t>、</w:t>
      </w:r>
      <w:r w:rsidRPr="007662CD">
        <w:rPr>
          <w:rFonts w:ascii="仿宋" w:eastAsia="仿宋" w:hAnsi="仿宋" w:hint="eastAsia"/>
          <w:sz w:val="32"/>
          <w:szCs w:val="32"/>
        </w:rPr>
        <w:t>社会保障和就业支出(类)行政事业单位</w:t>
      </w:r>
      <w:r>
        <w:rPr>
          <w:rFonts w:ascii="仿宋" w:eastAsia="仿宋" w:hAnsi="仿宋" w:hint="eastAsia"/>
          <w:sz w:val="32"/>
          <w:szCs w:val="32"/>
        </w:rPr>
        <w:t>养老支出</w:t>
      </w:r>
      <w:r w:rsidRPr="007662CD">
        <w:rPr>
          <w:rFonts w:ascii="仿宋" w:eastAsia="仿宋" w:hAnsi="仿宋" w:hint="eastAsia"/>
          <w:sz w:val="32"/>
          <w:szCs w:val="32"/>
        </w:rPr>
        <w:t>(款) 机关事业单位职业年金缴费支出（项）：指反映机关事业单位实施养老保险制度由单位实际缴纳的职业年金支出。</w:t>
      </w:r>
    </w:p>
    <w:p w:rsidR="001E0A92" w:rsidRPr="007662CD" w:rsidRDefault="001E0A92" w:rsidP="005822DA">
      <w:pPr>
        <w:widowControl/>
        <w:spacing w:line="560" w:lineRule="exact"/>
        <w:ind w:firstLineChars="200" w:firstLine="640"/>
        <w:rPr>
          <w:rFonts w:ascii="仿宋" w:eastAsia="仿宋" w:hAnsi="仿宋" w:cs="宋体"/>
          <w:color w:val="000000"/>
          <w:kern w:val="0"/>
          <w:sz w:val="32"/>
          <w:szCs w:val="30"/>
        </w:rPr>
      </w:pPr>
      <w:r w:rsidRPr="007662CD">
        <w:rPr>
          <w:rFonts w:ascii="仿宋" w:eastAsia="仿宋" w:hAnsi="仿宋" w:hint="eastAsia"/>
          <w:sz w:val="32"/>
          <w:szCs w:val="32"/>
        </w:rPr>
        <w:t>十</w:t>
      </w:r>
      <w:r>
        <w:rPr>
          <w:rFonts w:ascii="仿宋" w:eastAsia="仿宋" w:hAnsi="仿宋" w:hint="eastAsia"/>
          <w:sz w:val="32"/>
          <w:szCs w:val="32"/>
        </w:rPr>
        <w:t>二</w:t>
      </w:r>
      <w:r w:rsidRPr="007662CD">
        <w:rPr>
          <w:rFonts w:ascii="仿宋" w:eastAsia="仿宋" w:hAnsi="仿宋" w:hint="eastAsia"/>
          <w:sz w:val="32"/>
          <w:szCs w:val="32"/>
        </w:rPr>
        <w:t>、社会保障和就业支出(类)抚恤(款)其他优抚支出（项）：指反映用于</w:t>
      </w:r>
      <w:proofErr w:type="gramStart"/>
      <w:r w:rsidRPr="007662CD">
        <w:rPr>
          <w:rFonts w:ascii="仿宋" w:eastAsia="仿宋" w:hAnsi="仿宋" w:hint="eastAsia"/>
          <w:sz w:val="32"/>
          <w:szCs w:val="32"/>
        </w:rPr>
        <w:t>除死亡</w:t>
      </w:r>
      <w:proofErr w:type="gramEnd"/>
      <w:r w:rsidRPr="007662CD">
        <w:rPr>
          <w:rFonts w:ascii="仿宋" w:eastAsia="仿宋" w:hAnsi="仿宋" w:hint="eastAsia"/>
          <w:sz w:val="32"/>
          <w:szCs w:val="32"/>
        </w:rPr>
        <w:t>抚恤、伤残抚恤、在乡复员退伍军人生活补助、优抚事业单位支出、义务兵优待和农村籍退役士兵老年生活补助等以外的其他用于优抚方面的支出。</w:t>
      </w:r>
    </w:p>
    <w:p w:rsidR="001E0A92" w:rsidRPr="007662CD" w:rsidRDefault="001E0A92" w:rsidP="005822DA">
      <w:pPr>
        <w:spacing w:line="560" w:lineRule="exact"/>
        <w:ind w:firstLineChars="200" w:firstLine="640"/>
        <w:jc w:val="left"/>
        <w:rPr>
          <w:rFonts w:ascii="仿宋" w:eastAsia="仿宋" w:hAnsi="仿宋"/>
          <w:sz w:val="32"/>
          <w:szCs w:val="32"/>
        </w:rPr>
      </w:pPr>
      <w:r w:rsidRPr="007662CD">
        <w:rPr>
          <w:rFonts w:ascii="仿宋" w:eastAsia="仿宋" w:hAnsi="仿宋" w:hint="eastAsia"/>
          <w:sz w:val="32"/>
          <w:szCs w:val="32"/>
        </w:rPr>
        <w:t>十</w:t>
      </w:r>
      <w:r>
        <w:rPr>
          <w:rFonts w:ascii="仿宋" w:eastAsia="仿宋" w:hAnsi="仿宋" w:hint="eastAsia"/>
          <w:sz w:val="32"/>
          <w:szCs w:val="32"/>
        </w:rPr>
        <w:t>三</w:t>
      </w:r>
      <w:r w:rsidRPr="007662CD">
        <w:rPr>
          <w:rFonts w:ascii="仿宋" w:eastAsia="仿宋" w:hAnsi="仿宋" w:hint="eastAsia"/>
          <w:sz w:val="32"/>
          <w:szCs w:val="32"/>
        </w:rPr>
        <w:t>、卫生健康支出(类)行政事业单位医疗(款)行政单位医疗（项）：指反映财政部门安排的行政单位基本医疗保障缴费经费。</w:t>
      </w:r>
    </w:p>
    <w:p w:rsidR="001E0A92" w:rsidRPr="007662CD" w:rsidRDefault="001E0A92" w:rsidP="005822DA">
      <w:pPr>
        <w:spacing w:line="560" w:lineRule="exact"/>
        <w:ind w:firstLineChars="200" w:firstLine="640"/>
        <w:jc w:val="left"/>
        <w:rPr>
          <w:rFonts w:ascii="仿宋" w:eastAsia="仿宋" w:hAnsi="仿宋"/>
          <w:sz w:val="32"/>
          <w:szCs w:val="32"/>
        </w:rPr>
      </w:pPr>
      <w:r w:rsidRPr="007662CD">
        <w:rPr>
          <w:rFonts w:ascii="仿宋" w:eastAsia="仿宋" w:hAnsi="仿宋" w:hint="eastAsia"/>
          <w:sz w:val="32"/>
          <w:szCs w:val="32"/>
        </w:rPr>
        <w:t>十</w:t>
      </w:r>
      <w:r>
        <w:rPr>
          <w:rFonts w:ascii="仿宋" w:eastAsia="仿宋" w:hAnsi="仿宋" w:hint="eastAsia"/>
          <w:sz w:val="32"/>
          <w:szCs w:val="32"/>
        </w:rPr>
        <w:t>四</w:t>
      </w:r>
      <w:r w:rsidRPr="007662CD">
        <w:rPr>
          <w:rFonts w:ascii="仿宋" w:eastAsia="仿宋" w:hAnsi="仿宋" w:hint="eastAsia"/>
          <w:sz w:val="32"/>
          <w:szCs w:val="32"/>
        </w:rPr>
        <w:t>、卫生健康支出(类)行政事业单位医疗(款)公务员医疗补助（项）：指反映财政部门安排的公务员医疗补助经费。</w:t>
      </w:r>
    </w:p>
    <w:p w:rsidR="001E0A92" w:rsidRPr="007662CD" w:rsidRDefault="001E0A92" w:rsidP="005822DA">
      <w:pPr>
        <w:spacing w:line="560" w:lineRule="exact"/>
        <w:ind w:firstLineChars="200" w:firstLine="640"/>
        <w:jc w:val="left"/>
        <w:rPr>
          <w:rFonts w:ascii="仿宋" w:eastAsia="仿宋" w:hAnsi="仿宋" w:cs="宋体"/>
          <w:color w:val="000000"/>
          <w:kern w:val="0"/>
          <w:sz w:val="32"/>
          <w:szCs w:val="30"/>
        </w:rPr>
      </w:pPr>
      <w:r w:rsidRPr="007662CD">
        <w:rPr>
          <w:rFonts w:ascii="仿宋" w:eastAsia="仿宋" w:hAnsi="仿宋" w:cs="宋体" w:hint="eastAsia"/>
          <w:color w:val="000000"/>
          <w:kern w:val="0"/>
          <w:sz w:val="32"/>
          <w:szCs w:val="30"/>
        </w:rPr>
        <w:t>十</w:t>
      </w:r>
      <w:r>
        <w:rPr>
          <w:rFonts w:ascii="仿宋" w:eastAsia="仿宋" w:hAnsi="仿宋" w:cs="宋体" w:hint="eastAsia"/>
          <w:color w:val="000000"/>
          <w:kern w:val="0"/>
          <w:sz w:val="32"/>
          <w:szCs w:val="30"/>
        </w:rPr>
        <w:t>五</w:t>
      </w:r>
      <w:r w:rsidRPr="007662CD">
        <w:rPr>
          <w:rFonts w:ascii="仿宋" w:eastAsia="仿宋" w:hAnsi="仿宋" w:cs="宋体" w:hint="eastAsia"/>
          <w:color w:val="000000"/>
          <w:kern w:val="0"/>
          <w:sz w:val="32"/>
          <w:szCs w:val="30"/>
        </w:rPr>
        <w:t>、</w:t>
      </w:r>
      <w:r w:rsidRPr="007662CD">
        <w:rPr>
          <w:rFonts w:ascii="仿宋" w:eastAsia="仿宋" w:hAnsi="仿宋" w:hint="eastAsia"/>
          <w:sz w:val="32"/>
          <w:szCs w:val="32"/>
        </w:rPr>
        <w:t>住房保障支出(类)住房改革支出(款)住房公积金（项）：指反映行政事业单位按人力资源和社会保障部、财政部规定的基本工资和津贴补贴以及规定比例为职工缴纳</w:t>
      </w:r>
      <w:r w:rsidRPr="007662CD">
        <w:rPr>
          <w:rFonts w:ascii="仿宋" w:eastAsia="仿宋" w:hAnsi="仿宋" w:hint="eastAsia"/>
          <w:sz w:val="32"/>
          <w:szCs w:val="32"/>
        </w:rPr>
        <w:lastRenderedPageBreak/>
        <w:t>的住房公积金。</w:t>
      </w:r>
    </w:p>
    <w:p w:rsidR="001E0A92" w:rsidRPr="007662CD" w:rsidRDefault="001E0A92" w:rsidP="005822DA">
      <w:pPr>
        <w:spacing w:line="560" w:lineRule="exact"/>
        <w:ind w:firstLineChars="200" w:firstLine="640"/>
        <w:jc w:val="left"/>
        <w:rPr>
          <w:rFonts w:ascii="仿宋" w:eastAsia="仿宋" w:hAnsi="仿宋" w:cs="宋体"/>
          <w:color w:val="000000"/>
          <w:kern w:val="0"/>
          <w:sz w:val="32"/>
          <w:szCs w:val="30"/>
        </w:rPr>
      </w:pPr>
      <w:r>
        <w:rPr>
          <w:rFonts w:ascii="仿宋" w:eastAsia="仿宋" w:hAnsi="仿宋" w:cs="宋体" w:hint="eastAsia"/>
          <w:color w:val="000000"/>
          <w:kern w:val="0"/>
          <w:sz w:val="32"/>
          <w:szCs w:val="30"/>
        </w:rPr>
        <w:t>十六</w:t>
      </w:r>
      <w:r w:rsidRPr="007662CD">
        <w:rPr>
          <w:rFonts w:ascii="仿宋" w:eastAsia="仿宋" w:hAnsi="仿宋" w:cs="宋体" w:hint="eastAsia"/>
          <w:color w:val="000000"/>
          <w:kern w:val="0"/>
          <w:sz w:val="32"/>
          <w:szCs w:val="30"/>
        </w:rPr>
        <w:t>、基本支出：指行政事业单位用于为保障其机构正常运转、完成日常工作任务而发生的人员支出和公用支出。</w:t>
      </w:r>
    </w:p>
    <w:p w:rsidR="001E0A92" w:rsidRDefault="001E0A92" w:rsidP="005822DA">
      <w:pPr>
        <w:spacing w:line="560" w:lineRule="exact"/>
        <w:ind w:firstLineChars="200" w:firstLine="640"/>
        <w:jc w:val="left"/>
        <w:rPr>
          <w:rFonts w:ascii="仿宋" w:eastAsia="仿宋" w:hAnsi="仿宋" w:cs="宋体"/>
          <w:color w:val="000000"/>
          <w:kern w:val="0"/>
          <w:sz w:val="32"/>
          <w:szCs w:val="30"/>
        </w:rPr>
      </w:pPr>
      <w:r>
        <w:rPr>
          <w:rFonts w:ascii="仿宋" w:eastAsia="仿宋" w:hAnsi="仿宋" w:cs="宋体" w:hint="eastAsia"/>
          <w:color w:val="000000"/>
          <w:kern w:val="0"/>
          <w:sz w:val="32"/>
          <w:szCs w:val="30"/>
        </w:rPr>
        <w:t>十七</w:t>
      </w:r>
      <w:r w:rsidRPr="007662CD">
        <w:rPr>
          <w:rFonts w:ascii="仿宋" w:eastAsia="仿宋" w:hAnsi="仿宋" w:cs="宋体" w:hint="eastAsia"/>
          <w:color w:val="000000"/>
          <w:kern w:val="0"/>
          <w:sz w:val="32"/>
          <w:szCs w:val="30"/>
        </w:rPr>
        <w:t>、项目支出：指在基本支出之外为完成特定的行政工作任务或事业发展目标所发生的支出。</w:t>
      </w:r>
    </w:p>
    <w:p w:rsidR="001E0A92" w:rsidRDefault="001E0A92" w:rsidP="005822DA">
      <w:pPr>
        <w:spacing w:line="560"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十八、工资福利支出：反映单位开支的在职职工和编制</w:t>
      </w:r>
      <w:proofErr w:type="gramStart"/>
      <w:r>
        <w:rPr>
          <w:rFonts w:ascii="仿宋_GB2312" w:eastAsia="仿宋_GB2312" w:hAnsi="宋体" w:cs="宋体" w:hint="eastAsia"/>
          <w:color w:val="000000"/>
          <w:kern w:val="0"/>
          <w:sz w:val="32"/>
          <w:szCs w:val="30"/>
        </w:rPr>
        <w:t>外长期</w:t>
      </w:r>
      <w:proofErr w:type="gramEnd"/>
      <w:r>
        <w:rPr>
          <w:rFonts w:ascii="仿宋_GB2312" w:eastAsia="仿宋_GB2312" w:hAnsi="宋体" w:cs="宋体" w:hint="eastAsia"/>
          <w:color w:val="000000"/>
          <w:kern w:val="0"/>
          <w:sz w:val="32"/>
          <w:szCs w:val="30"/>
        </w:rPr>
        <w:t>聘用人员的各类劳动报酬，以及为上述人员缴纳的各项社会保险费等。</w:t>
      </w:r>
    </w:p>
    <w:p w:rsidR="001E0A92" w:rsidRDefault="001E0A92" w:rsidP="005822DA">
      <w:pPr>
        <w:spacing w:line="560"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十九、对个人和家庭的补助支出：反映政府用于对个人和家庭的补助支出，包括离休费、退休费、退职（役）费、抚恤金、生活补助、救济费、医疗费补助、助学金、独生子女奖励金、其他等。</w:t>
      </w:r>
    </w:p>
    <w:p w:rsidR="001E0A92" w:rsidRDefault="001E0A92" w:rsidP="005822DA">
      <w:pPr>
        <w:spacing w:line="560"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十、商品和服务支出：反映单位购买商品和服务的支出，包括办公费、水费、电费、邮电费、培训费、公务用车运行维护费、差旅费、因公出国（境）费用、公务接待费、工会经费、会议费、福利费、物业管理费、维修（护）费、其他等。</w:t>
      </w:r>
    </w:p>
    <w:p w:rsidR="001E0A92" w:rsidRPr="007662CD" w:rsidRDefault="001E0A92" w:rsidP="005822DA">
      <w:pPr>
        <w:spacing w:line="560" w:lineRule="exact"/>
        <w:ind w:firstLineChars="200" w:firstLine="640"/>
        <w:jc w:val="left"/>
        <w:rPr>
          <w:rFonts w:ascii="仿宋" w:eastAsia="仿宋" w:hAnsi="仿宋" w:cs="宋体"/>
          <w:color w:val="000000"/>
          <w:kern w:val="0"/>
          <w:sz w:val="32"/>
          <w:szCs w:val="30"/>
        </w:rPr>
      </w:pPr>
      <w:r w:rsidRPr="007662CD">
        <w:rPr>
          <w:rFonts w:ascii="仿宋" w:eastAsia="仿宋" w:hAnsi="仿宋" w:cs="仿宋_GB2312" w:hint="eastAsia"/>
          <w:sz w:val="32"/>
          <w:szCs w:val="32"/>
        </w:rPr>
        <w:t>二十</w:t>
      </w:r>
      <w:r>
        <w:rPr>
          <w:rFonts w:ascii="仿宋" w:eastAsia="仿宋" w:hAnsi="仿宋" w:cs="仿宋_GB2312" w:hint="eastAsia"/>
          <w:sz w:val="32"/>
          <w:szCs w:val="32"/>
        </w:rPr>
        <w:t>一</w:t>
      </w:r>
      <w:r w:rsidRPr="007662CD">
        <w:rPr>
          <w:rFonts w:ascii="仿宋" w:eastAsia="仿宋" w:hAnsi="仿宋" w:cs="宋体" w:hint="eastAsia"/>
          <w:color w:val="000000"/>
          <w:kern w:val="0"/>
          <w:sz w:val="32"/>
          <w:szCs w:val="30"/>
        </w:rPr>
        <w:t>、“三公”经费：包括</w:t>
      </w:r>
      <w:r w:rsidRPr="007662CD">
        <w:rPr>
          <w:rFonts w:ascii="仿宋" w:eastAsia="仿宋" w:hAnsi="仿宋" w:cs="宋体"/>
          <w:color w:val="000000"/>
          <w:kern w:val="0"/>
          <w:sz w:val="32"/>
          <w:szCs w:val="30"/>
        </w:rPr>
        <w:t>因公出国（境）费、公务用车购置及运行费和公务接待费。其中，因公出国（境）费指单位公务出国（境）的</w:t>
      </w:r>
      <w:r w:rsidRPr="007662CD">
        <w:rPr>
          <w:rFonts w:ascii="仿宋" w:eastAsia="仿宋" w:hAnsi="仿宋" w:cs="宋体" w:hint="eastAsia"/>
          <w:color w:val="000000"/>
          <w:kern w:val="0"/>
          <w:sz w:val="32"/>
          <w:szCs w:val="30"/>
        </w:rPr>
        <w:t>国际旅费、国外城市间交通费、</w:t>
      </w:r>
      <w:r w:rsidRPr="007662CD">
        <w:rPr>
          <w:rFonts w:ascii="仿宋" w:eastAsia="仿宋" w:hAnsi="仿宋" w:cs="宋体"/>
          <w:color w:val="000000"/>
          <w:kern w:val="0"/>
          <w:sz w:val="32"/>
          <w:szCs w:val="30"/>
        </w:rPr>
        <w:t>住宿费、伙食费、培训费</w:t>
      </w:r>
      <w:r w:rsidRPr="007662CD">
        <w:rPr>
          <w:rFonts w:ascii="仿宋" w:eastAsia="仿宋" w:hAnsi="仿宋" w:cs="宋体" w:hint="eastAsia"/>
          <w:color w:val="000000"/>
          <w:kern w:val="0"/>
          <w:sz w:val="32"/>
          <w:szCs w:val="30"/>
        </w:rPr>
        <w:t>、公杂费</w:t>
      </w:r>
      <w:r w:rsidRPr="007662CD">
        <w:rPr>
          <w:rFonts w:ascii="仿宋" w:eastAsia="仿宋" w:hAnsi="仿宋" w:cs="宋体"/>
          <w:color w:val="000000"/>
          <w:kern w:val="0"/>
          <w:sz w:val="32"/>
          <w:szCs w:val="30"/>
        </w:rPr>
        <w:t>等支出；公务用车购置及运行费指单位公务用车</w:t>
      </w:r>
      <w:r w:rsidRPr="007662CD">
        <w:rPr>
          <w:rFonts w:ascii="仿宋" w:eastAsia="仿宋" w:hAnsi="仿宋" w:cs="宋体" w:hint="eastAsia"/>
          <w:color w:val="000000"/>
          <w:kern w:val="0"/>
          <w:sz w:val="32"/>
          <w:szCs w:val="30"/>
        </w:rPr>
        <w:t>车辆</w:t>
      </w:r>
      <w:r w:rsidRPr="007662CD">
        <w:rPr>
          <w:rFonts w:ascii="仿宋" w:eastAsia="仿宋" w:hAnsi="仿宋" w:cs="宋体"/>
          <w:color w:val="000000"/>
          <w:kern w:val="0"/>
          <w:sz w:val="32"/>
          <w:szCs w:val="30"/>
        </w:rPr>
        <w:t>购置</w:t>
      </w:r>
      <w:r w:rsidRPr="007662CD">
        <w:rPr>
          <w:rFonts w:ascii="仿宋" w:eastAsia="仿宋" w:hAnsi="仿宋" w:cs="宋体" w:hint="eastAsia"/>
          <w:color w:val="000000"/>
          <w:kern w:val="0"/>
          <w:sz w:val="32"/>
          <w:szCs w:val="30"/>
        </w:rPr>
        <w:t>支出（</w:t>
      </w:r>
      <w:proofErr w:type="gramStart"/>
      <w:r w:rsidRPr="007662CD">
        <w:rPr>
          <w:rFonts w:ascii="仿宋" w:eastAsia="仿宋" w:hAnsi="仿宋" w:cs="宋体" w:hint="eastAsia"/>
          <w:color w:val="000000"/>
          <w:kern w:val="0"/>
          <w:sz w:val="32"/>
          <w:szCs w:val="30"/>
        </w:rPr>
        <w:t>含车辆</w:t>
      </w:r>
      <w:proofErr w:type="gramEnd"/>
      <w:r w:rsidRPr="007662CD">
        <w:rPr>
          <w:rFonts w:ascii="仿宋" w:eastAsia="仿宋" w:hAnsi="仿宋" w:cs="宋体" w:hint="eastAsia"/>
          <w:color w:val="000000"/>
          <w:kern w:val="0"/>
          <w:sz w:val="32"/>
          <w:szCs w:val="30"/>
        </w:rPr>
        <w:t>购置税）</w:t>
      </w:r>
      <w:r w:rsidRPr="007662CD">
        <w:rPr>
          <w:rFonts w:ascii="仿宋" w:eastAsia="仿宋" w:hAnsi="仿宋" w:cs="宋体"/>
          <w:color w:val="000000"/>
          <w:kern w:val="0"/>
          <w:sz w:val="32"/>
          <w:szCs w:val="30"/>
        </w:rPr>
        <w:t>及燃料费、维修费、过路过桥费、保险费、安全奖励费用等支出；公务接待费指单位按规定开支的各类公务接待（含外宾接</w:t>
      </w:r>
      <w:r w:rsidRPr="007662CD">
        <w:rPr>
          <w:rFonts w:ascii="仿宋" w:eastAsia="仿宋" w:hAnsi="仿宋" w:cs="宋体"/>
          <w:color w:val="000000"/>
          <w:kern w:val="0"/>
          <w:sz w:val="32"/>
          <w:szCs w:val="30"/>
        </w:rPr>
        <w:lastRenderedPageBreak/>
        <w:t>待）支出。</w:t>
      </w:r>
    </w:p>
    <w:p w:rsidR="001E0A92" w:rsidRDefault="001E0A92" w:rsidP="005822DA">
      <w:pPr>
        <w:spacing w:line="560" w:lineRule="exact"/>
        <w:ind w:firstLineChars="200" w:firstLine="640"/>
        <w:jc w:val="left"/>
        <w:rPr>
          <w:rFonts w:ascii="仿宋_GB2312" w:eastAsia="仿宋_GB2312" w:hAnsi="宋体" w:cs="宋体"/>
          <w:color w:val="000000"/>
          <w:kern w:val="0"/>
          <w:sz w:val="32"/>
          <w:szCs w:val="30"/>
        </w:rPr>
      </w:pPr>
      <w:r w:rsidRPr="007662CD">
        <w:rPr>
          <w:rFonts w:ascii="仿宋" w:eastAsia="仿宋" w:hAnsi="仿宋" w:cs="宋体" w:hint="eastAsia"/>
          <w:color w:val="000000"/>
          <w:kern w:val="0"/>
          <w:sz w:val="32"/>
          <w:szCs w:val="30"/>
        </w:rPr>
        <w:t>二十</w:t>
      </w:r>
      <w:r>
        <w:rPr>
          <w:rFonts w:ascii="仿宋" w:eastAsia="仿宋" w:hAnsi="仿宋" w:cs="宋体" w:hint="eastAsia"/>
          <w:color w:val="000000"/>
          <w:kern w:val="0"/>
          <w:sz w:val="32"/>
          <w:szCs w:val="30"/>
        </w:rPr>
        <w:t>二</w:t>
      </w:r>
      <w:r w:rsidRPr="007662CD">
        <w:rPr>
          <w:rFonts w:ascii="仿宋" w:eastAsia="仿宋" w:hAnsi="仿宋" w:cs="宋体" w:hint="eastAsia"/>
          <w:color w:val="000000"/>
          <w:kern w:val="0"/>
          <w:sz w:val="32"/>
          <w:szCs w:val="30"/>
        </w:rPr>
        <w:t>、机关运行经费：</w:t>
      </w:r>
      <w:r>
        <w:rPr>
          <w:rFonts w:ascii="仿宋_GB2312" w:eastAsia="仿宋_GB2312" w:hAnsi="宋体" w:cs="宋体" w:hint="eastAsia"/>
          <w:color w:val="000000"/>
          <w:kern w:val="0"/>
          <w:sz w:val="32"/>
          <w:szCs w:val="30"/>
        </w:rPr>
        <w:t>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1E0A92" w:rsidRPr="007662CD" w:rsidRDefault="001E0A92" w:rsidP="005822DA">
      <w:pPr>
        <w:spacing w:line="560" w:lineRule="exact"/>
        <w:ind w:firstLineChars="200" w:firstLine="640"/>
        <w:rPr>
          <w:rFonts w:ascii="仿宋" w:eastAsia="仿宋" w:hAnsi="仿宋" w:cs="仿宋_GB2312"/>
          <w:sz w:val="32"/>
          <w:szCs w:val="32"/>
        </w:rPr>
      </w:pPr>
      <w:r w:rsidRPr="007662CD">
        <w:rPr>
          <w:rFonts w:ascii="仿宋" w:eastAsia="仿宋" w:hAnsi="仿宋" w:cs="仿宋_GB2312" w:hint="eastAsia"/>
          <w:sz w:val="32"/>
          <w:szCs w:val="32"/>
        </w:rPr>
        <w:t>二十</w:t>
      </w:r>
      <w:r>
        <w:rPr>
          <w:rFonts w:ascii="仿宋" w:eastAsia="仿宋" w:hAnsi="仿宋" w:cs="仿宋_GB2312" w:hint="eastAsia"/>
          <w:sz w:val="32"/>
          <w:szCs w:val="32"/>
        </w:rPr>
        <w:t>三</w:t>
      </w:r>
      <w:r w:rsidRPr="007662CD">
        <w:rPr>
          <w:rFonts w:ascii="仿宋" w:eastAsia="仿宋" w:hAnsi="仿宋" w:cs="仿宋_GB2312" w:hint="eastAsia"/>
          <w:sz w:val="32"/>
          <w:szCs w:val="32"/>
        </w:rPr>
        <w:t>、政府采购：指各级国家机关、事业单位和团体组织，使用财政性资金采购依法制定的集中采购目录以内的或者采购限额标准以上的货物、工程和服务的行为。</w:t>
      </w:r>
    </w:p>
    <w:p w:rsidR="001E0A92" w:rsidRPr="007662CD" w:rsidRDefault="001E0A92" w:rsidP="005822DA">
      <w:pPr>
        <w:spacing w:line="560" w:lineRule="exact"/>
        <w:ind w:firstLineChars="200" w:firstLine="640"/>
        <w:rPr>
          <w:rFonts w:ascii="仿宋" w:eastAsia="仿宋" w:hAnsi="仿宋" w:cs="仿宋_GB2312"/>
          <w:sz w:val="32"/>
          <w:szCs w:val="32"/>
        </w:rPr>
      </w:pPr>
      <w:r w:rsidRPr="007662CD">
        <w:rPr>
          <w:rFonts w:ascii="仿宋" w:eastAsia="仿宋" w:hAnsi="仿宋" w:cs="仿宋_GB2312" w:hint="eastAsia"/>
          <w:sz w:val="32"/>
          <w:szCs w:val="32"/>
        </w:rPr>
        <w:t>二十</w:t>
      </w:r>
      <w:r>
        <w:rPr>
          <w:rFonts w:ascii="仿宋" w:eastAsia="仿宋" w:hAnsi="仿宋" w:cs="仿宋_GB2312" w:hint="eastAsia"/>
          <w:sz w:val="32"/>
          <w:szCs w:val="32"/>
        </w:rPr>
        <w:t>四</w:t>
      </w:r>
      <w:r w:rsidRPr="007662CD">
        <w:rPr>
          <w:rFonts w:ascii="仿宋" w:eastAsia="仿宋" w:hAnsi="仿宋" w:cs="仿宋_GB2312" w:hint="eastAsia"/>
          <w:sz w:val="32"/>
          <w:szCs w:val="32"/>
        </w:rPr>
        <w:t>、</w:t>
      </w:r>
      <w:r w:rsidRPr="007662CD">
        <w:rPr>
          <w:rFonts w:ascii="仿宋" w:eastAsia="仿宋" w:hAnsi="仿宋" w:cs="仿宋_GB2312" w:hint="eastAsia"/>
          <w:bCs/>
          <w:sz w:val="32"/>
          <w:szCs w:val="32"/>
        </w:rPr>
        <w:t>绩效目标：是指项目资金使用计划在一定期限内达到的产出和效果。</w:t>
      </w:r>
    </w:p>
    <w:p w:rsidR="008971E4" w:rsidRPr="001E0A92" w:rsidRDefault="008971E4" w:rsidP="005822DA">
      <w:pPr>
        <w:spacing w:line="560" w:lineRule="exact"/>
        <w:ind w:firstLineChars="200" w:firstLine="640"/>
        <w:jc w:val="left"/>
        <w:rPr>
          <w:rFonts w:ascii="仿宋_GB2312" w:eastAsia="仿宋_GB2312" w:hAnsi="宋体" w:cs="宋体"/>
          <w:color w:val="000000"/>
          <w:kern w:val="0"/>
          <w:sz w:val="32"/>
          <w:szCs w:val="30"/>
        </w:rPr>
      </w:pPr>
    </w:p>
    <w:p w:rsidR="008971E4" w:rsidRDefault="008971E4" w:rsidP="005822DA">
      <w:pPr>
        <w:spacing w:line="560" w:lineRule="exact"/>
        <w:ind w:firstLineChars="200" w:firstLine="640"/>
        <w:jc w:val="left"/>
        <w:rPr>
          <w:rFonts w:ascii="仿宋_GB2312" w:eastAsia="仿宋_GB2312" w:hAnsi="宋体" w:cs="宋体"/>
          <w:color w:val="000000"/>
          <w:kern w:val="0"/>
          <w:sz w:val="32"/>
          <w:szCs w:val="30"/>
        </w:rPr>
      </w:pPr>
    </w:p>
    <w:p w:rsidR="008971E4" w:rsidRDefault="00F86DE3" w:rsidP="00294488">
      <w:pPr>
        <w:spacing w:line="560" w:lineRule="exact"/>
        <w:jc w:val="left"/>
        <w:rPr>
          <w:rFonts w:ascii="仿宋_GB2312" w:eastAsia="仿宋_GB2312" w:hAnsi="宋体" w:cs="宋体"/>
          <w:color w:val="000000"/>
          <w:kern w:val="0"/>
          <w:sz w:val="32"/>
          <w:szCs w:val="30"/>
        </w:rPr>
      </w:pPr>
      <w:r>
        <w:rPr>
          <w:rFonts w:ascii="仿宋_GB2312" w:eastAsia="仿宋_GB2312" w:hAnsi="黑体" w:cs="仿宋_GB2312" w:hint="eastAsia"/>
          <w:sz w:val="32"/>
          <w:szCs w:val="32"/>
        </w:rPr>
        <w:t>附件：</w:t>
      </w:r>
      <w:r>
        <w:rPr>
          <w:rFonts w:ascii="仿宋_GB2312" w:eastAsia="仿宋_GB2312" w:hAnsi="黑体" w:cs="仿宋_GB2312"/>
          <w:sz w:val="32"/>
          <w:szCs w:val="32"/>
        </w:rPr>
        <w:t>20</w:t>
      </w:r>
      <w:r w:rsidR="00AC1A78">
        <w:rPr>
          <w:rFonts w:ascii="仿宋_GB2312" w:eastAsia="仿宋_GB2312" w:hAnsi="黑体" w:cs="仿宋_GB2312"/>
          <w:sz w:val="32"/>
          <w:szCs w:val="32"/>
        </w:rPr>
        <w:t>2</w:t>
      </w:r>
      <w:r w:rsidR="00AC1A78">
        <w:rPr>
          <w:rFonts w:ascii="仿宋_GB2312" w:eastAsia="仿宋_GB2312" w:hAnsi="黑体" w:cs="仿宋_GB2312" w:hint="eastAsia"/>
          <w:sz w:val="32"/>
          <w:szCs w:val="32"/>
        </w:rPr>
        <w:t>1</w:t>
      </w:r>
      <w:r>
        <w:rPr>
          <w:rFonts w:ascii="仿宋_GB2312" w:eastAsia="仿宋_GB2312" w:hAnsi="黑体" w:cs="仿宋_GB2312" w:hint="eastAsia"/>
          <w:sz w:val="32"/>
          <w:szCs w:val="32"/>
        </w:rPr>
        <w:t>年澄迈县人民检察院部门预算公开表</w:t>
      </w:r>
    </w:p>
    <w:sectPr w:rsidR="008971E4" w:rsidSect="00294488">
      <w:footerReference w:type="default" r:id="rId7"/>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F70" w:rsidRDefault="00C31F70" w:rsidP="00944353">
      <w:r>
        <w:separator/>
      </w:r>
    </w:p>
  </w:endnote>
  <w:endnote w:type="continuationSeparator" w:id="1">
    <w:p w:rsidR="00C31F70" w:rsidRDefault="00C31F70" w:rsidP="0094435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_GB2312"/>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C12" w:rsidRDefault="0025040C">
    <w:pPr>
      <w:pStyle w:val="a3"/>
      <w:jc w:val="center"/>
    </w:pPr>
    <w:fldSimple w:instr=" PAGE   \* MERGEFORMAT ">
      <w:r w:rsidR="00477766" w:rsidRPr="00477766">
        <w:rPr>
          <w:noProof/>
          <w:lang w:val="zh-CN"/>
        </w:rPr>
        <w:t>6</w:t>
      </w:r>
    </w:fldSimple>
  </w:p>
  <w:p w:rsidR="00761C12" w:rsidRDefault="00761C1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F70" w:rsidRDefault="00C31F70" w:rsidP="00944353">
      <w:r>
        <w:separator/>
      </w:r>
    </w:p>
  </w:footnote>
  <w:footnote w:type="continuationSeparator" w:id="1">
    <w:p w:rsidR="00C31F70" w:rsidRDefault="00C31F70" w:rsidP="009443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36023204"/>
    <w:multiLevelType w:val="multilevel"/>
    <w:tmpl w:val="36023204"/>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
    <w:nsid w:val="4C9A6287"/>
    <w:multiLevelType w:val="multilevel"/>
    <w:tmpl w:val="4C9A6287"/>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
    <w:nsid w:val="5E43749A"/>
    <w:multiLevelType w:val="singleLevel"/>
    <w:tmpl w:val="5E43749A"/>
    <w:lvl w:ilvl="0">
      <w:start w:val="3"/>
      <w:numFmt w:val="decimal"/>
      <w:suff w:val="nothing"/>
      <w:lvlText w:val="%1."/>
      <w:lvlJc w:val="left"/>
      <w:rPr>
        <w:rFonts w:cs="Times New Roman"/>
      </w:rPr>
    </w:lvl>
  </w:abstractNum>
  <w:abstractNum w:abstractNumId="5">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5841"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71E4"/>
    <w:rsid w:val="00001556"/>
    <w:rsid w:val="000846C9"/>
    <w:rsid w:val="000D0CCF"/>
    <w:rsid w:val="000E4413"/>
    <w:rsid w:val="001035EB"/>
    <w:rsid w:val="00113341"/>
    <w:rsid w:val="0011719D"/>
    <w:rsid w:val="00137A32"/>
    <w:rsid w:val="00151982"/>
    <w:rsid w:val="001E0A92"/>
    <w:rsid w:val="002171CE"/>
    <w:rsid w:val="0025040C"/>
    <w:rsid w:val="0025347B"/>
    <w:rsid w:val="00260785"/>
    <w:rsid w:val="00262819"/>
    <w:rsid w:val="00280C5C"/>
    <w:rsid w:val="00291BDA"/>
    <w:rsid w:val="00294488"/>
    <w:rsid w:val="002F3E9C"/>
    <w:rsid w:val="00302975"/>
    <w:rsid w:val="00317889"/>
    <w:rsid w:val="003429D3"/>
    <w:rsid w:val="003556B0"/>
    <w:rsid w:val="0037681A"/>
    <w:rsid w:val="00383042"/>
    <w:rsid w:val="00406644"/>
    <w:rsid w:val="00447356"/>
    <w:rsid w:val="00477373"/>
    <w:rsid w:val="00477766"/>
    <w:rsid w:val="004C3071"/>
    <w:rsid w:val="004F3B06"/>
    <w:rsid w:val="00505FD1"/>
    <w:rsid w:val="00506EF1"/>
    <w:rsid w:val="00546ED4"/>
    <w:rsid w:val="005822DA"/>
    <w:rsid w:val="00601D6D"/>
    <w:rsid w:val="006A1077"/>
    <w:rsid w:val="006E7108"/>
    <w:rsid w:val="006F08BC"/>
    <w:rsid w:val="007169C2"/>
    <w:rsid w:val="00754E67"/>
    <w:rsid w:val="00761C12"/>
    <w:rsid w:val="00786303"/>
    <w:rsid w:val="0087206E"/>
    <w:rsid w:val="008971E4"/>
    <w:rsid w:val="00900D5C"/>
    <w:rsid w:val="00944353"/>
    <w:rsid w:val="009F538D"/>
    <w:rsid w:val="00A31A85"/>
    <w:rsid w:val="00A477DF"/>
    <w:rsid w:val="00A61421"/>
    <w:rsid w:val="00A829AE"/>
    <w:rsid w:val="00A9235B"/>
    <w:rsid w:val="00AA26C8"/>
    <w:rsid w:val="00AA6A9B"/>
    <w:rsid w:val="00AC1A78"/>
    <w:rsid w:val="00AD682C"/>
    <w:rsid w:val="00BE71E5"/>
    <w:rsid w:val="00C000A6"/>
    <w:rsid w:val="00C03EA9"/>
    <w:rsid w:val="00C31F70"/>
    <w:rsid w:val="00C35C0F"/>
    <w:rsid w:val="00D477D6"/>
    <w:rsid w:val="00D7334E"/>
    <w:rsid w:val="00D75015"/>
    <w:rsid w:val="00D92727"/>
    <w:rsid w:val="00DD1426"/>
    <w:rsid w:val="00DE48EF"/>
    <w:rsid w:val="00EB3A4D"/>
    <w:rsid w:val="00EC0CDB"/>
    <w:rsid w:val="00F86DE3"/>
    <w:rsid w:val="00F876B9"/>
    <w:rsid w:val="00FF50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semiHidden="0" w:uiPriority="99" w:unhideWhenUsed="0"/>
    <w:lsdException w:name="caption" w:locked="1" w:qFormat="1"/>
    <w:lsdException w:name="Title" w:locked="1" w:semiHidden="0" w:unhideWhenUsed="0" w:qFormat="1"/>
    <w:lsdException w:name="Default Paragraph Font" w:uiPriority="99"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1E4"/>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971E4"/>
    <w:pPr>
      <w:tabs>
        <w:tab w:val="center" w:pos="4153"/>
        <w:tab w:val="right" w:pos="8306"/>
      </w:tabs>
      <w:snapToGrid w:val="0"/>
      <w:jc w:val="left"/>
    </w:pPr>
    <w:rPr>
      <w:sz w:val="18"/>
      <w:szCs w:val="18"/>
    </w:rPr>
  </w:style>
  <w:style w:type="paragraph" w:styleId="a4">
    <w:name w:val="header"/>
    <w:basedOn w:val="a"/>
    <w:link w:val="Char0"/>
    <w:uiPriority w:val="99"/>
    <w:rsid w:val="008971E4"/>
    <w:pPr>
      <w:pBdr>
        <w:bottom w:val="single" w:sz="6" w:space="1" w:color="auto"/>
      </w:pBdr>
      <w:tabs>
        <w:tab w:val="center" w:pos="4153"/>
        <w:tab w:val="right" w:pos="8306"/>
      </w:tabs>
      <w:snapToGrid w:val="0"/>
      <w:jc w:val="center"/>
    </w:pPr>
    <w:rPr>
      <w:sz w:val="18"/>
      <w:szCs w:val="18"/>
    </w:rPr>
  </w:style>
  <w:style w:type="paragraph" w:customStyle="1" w:styleId="ListParagraph1">
    <w:name w:val="List Paragraph1"/>
    <w:basedOn w:val="a"/>
    <w:uiPriority w:val="99"/>
    <w:rsid w:val="008971E4"/>
    <w:pPr>
      <w:ind w:firstLineChars="200" w:firstLine="420"/>
    </w:pPr>
  </w:style>
  <w:style w:type="paragraph" w:customStyle="1" w:styleId="1">
    <w:name w:val="列出段落1"/>
    <w:basedOn w:val="a"/>
    <w:uiPriority w:val="99"/>
    <w:qFormat/>
    <w:rsid w:val="008971E4"/>
    <w:pPr>
      <w:ind w:firstLineChars="200" w:firstLine="420"/>
    </w:pPr>
    <w:rPr>
      <w:rFonts w:cs="Times New Roman"/>
    </w:rPr>
  </w:style>
  <w:style w:type="character" w:customStyle="1" w:styleId="Char">
    <w:name w:val="页脚 Char"/>
    <w:basedOn w:val="a0"/>
    <w:link w:val="a3"/>
    <w:uiPriority w:val="99"/>
    <w:locked/>
    <w:rsid w:val="008971E4"/>
    <w:rPr>
      <w:rFonts w:cs="Times New Roman"/>
      <w:sz w:val="18"/>
      <w:szCs w:val="18"/>
    </w:rPr>
  </w:style>
  <w:style w:type="character" w:customStyle="1" w:styleId="Char0">
    <w:name w:val="页眉 Char"/>
    <w:basedOn w:val="a0"/>
    <w:link w:val="a4"/>
    <w:uiPriority w:val="99"/>
    <w:semiHidden/>
    <w:locked/>
    <w:rsid w:val="008971E4"/>
    <w:rPr>
      <w:rFonts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13</Pages>
  <Words>841</Words>
  <Characters>4798</Characters>
  <Application>Microsoft Office Word</Application>
  <DocSecurity>0</DocSecurity>
  <Lines>39</Lines>
  <Paragraphs>11</Paragraphs>
  <ScaleCrop>false</ScaleCrop>
  <Company>P R C</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null,null,总收发</dc:creator>
  <cp:lastModifiedBy>Windows User</cp:lastModifiedBy>
  <cp:revision>44</cp:revision>
  <cp:lastPrinted>2021-02-10T00:57:00Z</cp:lastPrinted>
  <dcterms:created xsi:type="dcterms:W3CDTF">2020-02-03T09:39:00Z</dcterms:created>
  <dcterms:modified xsi:type="dcterms:W3CDTF">2021-02-19T08:53:00Z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2052-9.1.0.4764</vt:lpwstr>
  </property>
</Properties>
</file>