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E19EC" w:rsidRDefault="008E19EC" w:rsidP="008E19EC">
      <w:pPr>
        <w:jc w:val="center"/>
        <w:rPr>
          <w:rFonts w:hint="eastAsia"/>
          <w:sz w:val="36"/>
          <w:szCs w:val="36"/>
        </w:rPr>
      </w:pPr>
      <w:r w:rsidRPr="008E19EC">
        <w:rPr>
          <w:rFonts w:hint="eastAsia"/>
          <w:sz w:val="36"/>
          <w:szCs w:val="36"/>
        </w:rPr>
        <w:t>东方市人民检察院</w:t>
      </w:r>
      <w:r w:rsidRPr="008E19EC">
        <w:rPr>
          <w:rFonts w:hint="eastAsia"/>
          <w:sz w:val="36"/>
          <w:szCs w:val="36"/>
        </w:rPr>
        <w:t>2019</w:t>
      </w:r>
      <w:r w:rsidRPr="008E19EC">
        <w:rPr>
          <w:rFonts w:hint="eastAsia"/>
          <w:sz w:val="36"/>
          <w:szCs w:val="36"/>
        </w:rPr>
        <w:t>年项目绩效公开说明</w:t>
      </w:r>
    </w:p>
    <w:p w:rsidR="008E19EC" w:rsidRDefault="008E19EC">
      <w:pPr>
        <w:rPr>
          <w:rFonts w:hint="eastAsia"/>
        </w:rPr>
      </w:pPr>
    </w:p>
    <w:p w:rsidR="008E19EC" w:rsidRPr="008E19EC" w:rsidRDefault="008E19EC" w:rsidP="008E19EC">
      <w:pPr>
        <w:spacing w:line="578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E19EC">
        <w:rPr>
          <w:rFonts w:ascii="仿宋" w:eastAsia="仿宋" w:hAnsi="仿宋" w:hint="eastAsia"/>
          <w:sz w:val="28"/>
          <w:szCs w:val="28"/>
        </w:rPr>
        <w:t>根据《</w:t>
      </w:r>
      <w:r w:rsidRPr="008E19EC">
        <w:rPr>
          <w:rFonts w:ascii="仿宋" w:eastAsia="仿宋" w:hAnsi="仿宋" w:hint="eastAsia"/>
          <w:sz w:val="28"/>
          <w:szCs w:val="28"/>
        </w:rPr>
        <w:t>海南省财政厅关于开展2020年预算绩效管理工作的通知</w:t>
      </w:r>
      <w:r w:rsidRPr="008E19EC">
        <w:rPr>
          <w:rFonts w:ascii="仿宋" w:eastAsia="仿宋" w:hAnsi="仿宋" w:hint="eastAsia"/>
          <w:sz w:val="28"/>
          <w:szCs w:val="28"/>
        </w:rPr>
        <w:t>》</w:t>
      </w:r>
      <w:bookmarkStart w:id="0" w:name="字号"/>
      <w:r w:rsidRPr="008E19EC">
        <w:rPr>
          <w:rFonts w:ascii="仿宋" w:eastAsia="仿宋" w:hAnsi="仿宋" w:hint="eastAsia"/>
          <w:sz w:val="28"/>
          <w:szCs w:val="28"/>
        </w:rPr>
        <w:t>琼财绩</w:t>
      </w:r>
      <w:bookmarkEnd w:id="0"/>
      <w:r w:rsidRPr="008E19EC">
        <w:rPr>
          <w:rFonts w:ascii="仿宋" w:eastAsia="仿宋" w:hAnsi="仿宋" w:hint="eastAsia"/>
          <w:sz w:val="28"/>
          <w:szCs w:val="28"/>
        </w:rPr>
        <w:t>〔</w:t>
      </w:r>
      <w:bookmarkStart w:id="1" w:name="年"/>
      <w:r w:rsidRPr="008E19EC">
        <w:rPr>
          <w:rFonts w:ascii="仿宋" w:eastAsia="仿宋" w:hAnsi="仿宋" w:hint="eastAsia"/>
          <w:sz w:val="28"/>
          <w:szCs w:val="28"/>
        </w:rPr>
        <w:t>2020</w:t>
      </w:r>
      <w:bookmarkEnd w:id="1"/>
      <w:r w:rsidRPr="008E19EC">
        <w:rPr>
          <w:rFonts w:ascii="仿宋" w:eastAsia="仿宋" w:hAnsi="仿宋" w:hint="eastAsia"/>
          <w:sz w:val="28"/>
          <w:szCs w:val="28"/>
        </w:rPr>
        <w:t>〕</w:t>
      </w:r>
      <w:bookmarkStart w:id="2" w:name="文号"/>
      <w:r w:rsidRPr="008E19EC">
        <w:rPr>
          <w:rFonts w:ascii="仿宋" w:eastAsia="仿宋" w:hAnsi="仿宋" w:hint="eastAsia"/>
          <w:sz w:val="28"/>
          <w:szCs w:val="28"/>
        </w:rPr>
        <w:t>58</w:t>
      </w:r>
      <w:bookmarkEnd w:id="2"/>
      <w:r w:rsidRPr="008E19EC">
        <w:rPr>
          <w:rFonts w:ascii="仿宋" w:eastAsia="仿宋" w:hAnsi="仿宋" w:hint="eastAsia"/>
          <w:sz w:val="28"/>
          <w:szCs w:val="28"/>
        </w:rPr>
        <w:t>号</w:t>
      </w:r>
      <w:r w:rsidRPr="008E19EC">
        <w:rPr>
          <w:rFonts w:ascii="仿宋" w:eastAsia="仿宋" w:hAnsi="仿宋" w:hint="eastAsia"/>
          <w:sz w:val="28"/>
          <w:szCs w:val="28"/>
        </w:rPr>
        <w:t>工作要求，我院</w:t>
      </w:r>
      <w:r w:rsidRPr="008E19EC">
        <w:rPr>
          <w:rFonts w:ascii="仿宋" w:eastAsia="仿宋" w:hAnsi="仿宋" w:cs="仿宋_GB2312" w:hint="eastAsia"/>
          <w:sz w:val="28"/>
          <w:szCs w:val="28"/>
        </w:rPr>
        <w:t>2019年部门预算中项目金额在100万元（含）以上，按预算编制要求申报了绩效目标的预算项目</w:t>
      </w:r>
      <w:r w:rsidRPr="008E19EC">
        <w:rPr>
          <w:rFonts w:ascii="仿宋" w:eastAsia="仿宋" w:hAnsi="仿宋" w:cs="仿宋_GB2312" w:hint="eastAsia"/>
          <w:sz w:val="28"/>
          <w:szCs w:val="28"/>
        </w:rPr>
        <w:t>有1个，即 “聘用制书记员管理”</w:t>
      </w:r>
      <w:r w:rsidRPr="008E19EC">
        <w:rPr>
          <w:rFonts w:ascii="仿宋" w:eastAsia="仿宋" w:hAnsi="仿宋" w:cs="仿宋_GB2312" w:hint="eastAsia"/>
          <w:sz w:val="28"/>
          <w:szCs w:val="28"/>
        </w:rPr>
        <w:t>开展绩效自评</w:t>
      </w:r>
      <w:r w:rsidRPr="008E19EC">
        <w:rPr>
          <w:rFonts w:ascii="仿宋" w:eastAsia="仿宋" w:hAnsi="仿宋" w:cs="仿宋_GB2312" w:hint="eastAsia"/>
          <w:sz w:val="28"/>
          <w:szCs w:val="28"/>
        </w:rPr>
        <w:t>，现将自评报告公开如下，具体见附件</w:t>
      </w:r>
      <w:r w:rsidRPr="008E19EC">
        <w:rPr>
          <w:rFonts w:ascii="仿宋" w:eastAsia="仿宋" w:hAnsi="仿宋" w:cs="仿宋_GB2312" w:hint="eastAsia"/>
          <w:sz w:val="28"/>
          <w:szCs w:val="28"/>
        </w:rPr>
        <w:t>。</w:t>
      </w:r>
    </w:p>
    <w:p w:rsidR="008E19EC" w:rsidRPr="008E19EC" w:rsidRDefault="008E19EC" w:rsidP="008E19EC">
      <w:pPr>
        <w:spacing w:line="578" w:lineRule="exact"/>
        <w:jc w:val="left"/>
        <w:rPr>
          <w:rFonts w:ascii="仿宋" w:eastAsia="仿宋" w:hAnsi="仿宋"/>
          <w:sz w:val="28"/>
          <w:szCs w:val="28"/>
        </w:rPr>
      </w:pPr>
    </w:p>
    <w:sectPr w:rsidR="008E19EC" w:rsidRPr="008E1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F76" w:rsidRDefault="005E4F76" w:rsidP="008E19EC">
      <w:r>
        <w:separator/>
      </w:r>
    </w:p>
  </w:endnote>
  <w:endnote w:type="continuationSeparator" w:id="1">
    <w:p w:rsidR="005E4F76" w:rsidRDefault="005E4F76" w:rsidP="008E1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F76" w:rsidRDefault="005E4F76" w:rsidP="008E19EC">
      <w:r>
        <w:separator/>
      </w:r>
    </w:p>
  </w:footnote>
  <w:footnote w:type="continuationSeparator" w:id="1">
    <w:p w:rsidR="005E4F76" w:rsidRDefault="005E4F76" w:rsidP="008E1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9EC"/>
    <w:rsid w:val="005E4F76"/>
    <w:rsid w:val="008E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1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19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1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19EC"/>
    <w:rPr>
      <w:sz w:val="18"/>
      <w:szCs w:val="18"/>
    </w:rPr>
  </w:style>
  <w:style w:type="paragraph" w:customStyle="1" w:styleId="1CharCharChar">
    <w:name w:val="正文1 Char Char Char"/>
    <w:basedOn w:val="a"/>
    <w:rsid w:val="008E19EC"/>
    <w:pPr>
      <w:spacing w:line="360" w:lineRule="auto"/>
      <w:ind w:firstLineChars="200" w:firstLine="200"/>
    </w:pPr>
    <w:rPr>
      <w:rFonts w:ascii="仿宋_GB2312" w:eastAsia="仿宋_GB2312" w:hAnsi="新宋体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wulijuan</dc:creator>
  <cp:keywords/>
  <dc:description/>
  <cp:lastModifiedBy>wulijuan</cp:lastModifiedBy>
  <cp:revision>2</cp:revision>
  <dcterms:created xsi:type="dcterms:W3CDTF">2020-06-30T03:20:00Z</dcterms:created>
  <dcterms:modified xsi:type="dcterms:W3CDTF">2020-06-30T03:26:00Z</dcterms:modified>
</cp:coreProperties>
</file>