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D0" w:rsidRDefault="007344D0" w:rsidP="00B42C63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F5612" w:rsidRDefault="008F5612" w:rsidP="00B42C63">
      <w:pPr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7344D0" w:rsidRPr="00BB6CFA" w:rsidRDefault="00323BDB" w:rsidP="00BB6CFA">
      <w:pPr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BB6CFA">
        <w:rPr>
          <w:rFonts w:ascii="仿宋_GB2312" w:eastAsia="仿宋_GB2312" w:hAnsi="宋体" w:hint="eastAsia"/>
          <w:sz w:val="32"/>
          <w:szCs w:val="32"/>
        </w:rPr>
        <w:t>2017</w:t>
      </w:r>
      <w:r w:rsidR="00E03146" w:rsidRPr="00BB6CFA">
        <w:rPr>
          <w:rFonts w:ascii="仿宋_GB2312" w:eastAsia="仿宋_GB2312" w:hAnsi="宋体" w:hint="eastAsia"/>
          <w:sz w:val="32"/>
          <w:szCs w:val="32"/>
        </w:rPr>
        <w:t>年综合事务经费项目资金绩效评价表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"/>
        <w:gridCol w:w="626"/>
        <w:gridCol w:w="729"/>
        <w:gridCol w:w="508"/>
        <w:gridCol w:w="847"/>
        <w:gridCol w:w="466"/>
        <w:gridCol w:w="1819"/>
        <w:gridCol w:w="1435"/>
        <w:gridCol w:w="652"/>
        <w:gridCol w:w="550"/>
      </w:tblGrid>
      <w:tr w:rsidR="007344D0">
        <w:trPr>
          <w:trHeight w:val="402"/>
        </w:trPr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指标解释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评价内容及指标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实际得分</w:t>
            </w:r>
          </w:p>
        </w:tc>
      </w:tr>
      <w:tr w:rsidR="007344D0">
        <w:trPr>
          <w:trHeight w:val="777"/>
        </w:trPr>
        <w:tc>
          <w:tcPr>
            <w:tcW w:w="890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项目决策</w:t>
            </w:r>
          </w:p>
        </w:tc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项目指标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综合事务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目标是否明确、细化、量化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目标明确（1分），目标细化（1分），目标量化（2分）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决策过程</w:t>
            </w:r>
          </w:p>
        </w:tc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决策依据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项目符合经济社会发展规划和部门年度工作计划（2分），根据需要制定中长期实施规划（1分）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决策程序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项目符合申报条件（2分），申报、批复程序符合相关管理办法（2分），项目实施调整履行相应手续（1分）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EA14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资金分配</w:t>
            </w:r>
          </w:p>
        </w:tc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分配办法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办法健全、规范（1分），因素选择全面、合理（1分）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分配结果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资金分配是否符合相关管理办法；分配结果是否合理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项目符合相关分配办法（2分），资金分配合理（4分）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9A725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7344D0">
        <w:trPr>
          <w:trHeight w:val="402"/>
        </w:trPr>
        <w:tc>
          <w:tcPr>
            <w:tcW w:w="890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项目管理</w:t>
            </w:r>
          </w:p>
        </w:tc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729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资金到位</w:t>
            </w:r>
          </w:p>
        </w:tc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到位率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实际到位/计划到位数*100%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根据项目实际到位资金占计划的比重，计划比重计算得3分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7344D0">
        <w:trPr>
          <w:trHeight w:val="664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到位时效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资金及时到位,若未及时到位,是否影响项目进度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及时到位2分、未及时到位但未影响项目进度1.5分、未及时到位并影响进度0-1分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7344D0">
        <w:trPr>
          <w:trHeight w:val="794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资金管理</w:t>
            </w:r>
          </w:p>
        </w:tc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资金使用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虚列（套取）扣4-7分，支出依据不合规扣1分，截留、挤占、挪用扣3-6分，超标准开支扣2-5分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2D4B5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资金管理、费用支出等制度是否健全，是否严格执行；会计核算是否规范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财务制度健全（1分），严格执行制度（1分），会计核算规范（1分）。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组织实施</w:t>
            </w:r>
          </w:p>
        </w:tc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组织机构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机构健全、分工明确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机构健全分工明确1分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管理制度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建立健全项目管理制度，严格执行相关项目管理制度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建立健全项目管理制度2分、严格执行项目管理制度7分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7344D0">
        <w:trPr>
          <w:trHeight w:val="1065"/>
        </w:trPr>
        <w:tc>
          <w:tcPr>
            <w:tcW w:w="890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项目绩效</w:t>
            </w:r>
          </w:p>
        </w:tc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729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项目产出</w:t>
            </w:r>
          </w:p>
        </w:tc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产出数量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项目产出数量是否达到绩效目标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对照年初或调整后的绩效目标评价产出数量（按优5分、良3分、中2分、差1分进行评分）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A2428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7344D0">
        <w:trPr>
          <w:trHeight w:val="1245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产出质量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项目产出质量是否达到绩效目标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对照年初或调整后的绩效目标评价产出质量（按优4分、良3分、中2分、差1分进行评分）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产出时效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项目产出时效是否达到绩效目标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对照年初或调整后的绩效目标评价产出时效（按优3分、良2分、中1分、差0分进行评分）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产出成本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项目产出成本是否按绩效目标控制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对照年初或调整后的绩效目标评价产出成本（按优3分、良2分、中1分、差0分进行评分）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项目效果</w:t>
            </w:r>
          </w:p>
        </w:tc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经济效益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项目实施是否产生直接或间接经济效益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对照年初或调整后的绩效目标评价经济效益（8分）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6576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社会效益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项目实施是否产生社会综合效益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对照年初或调整后申报的绩效目标评价社会效益（8分）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5446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环境效益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项目实施是否对环境产生积极或消极影响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对照年初或调整后申报的绩效目标评价环境效益（8分）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99602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可持续影响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项目实施对人、自然、资源是否带来可持续影响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对照年初或调整后申报的绩效目标评价可持续影响（8分）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6576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7344D0">
        <w:trPr>
          <w:trHeight w:val="402"/>
        </w:trPr>
        <w:tc>
          <w:tcPr>
            <w:tcW w:w="890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:rsidR="007344D0" w:rsidRDefault="007344D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服务对象满意度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项目预期服务对象对项目实施的满意程度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对照年初或调整后申报的绩效目标评价服务对象满意度（8分）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99602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7344D0">
        <w:trPr>
          <w:trHeight w:val="402"/>
        </w:trPr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总分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 w:rsidR="007344D0" w:rsidRDefault="00E03146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344D0" w:rsidRDefault="00D864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</w:tr>
    </w:tbl>
    <w:p w:rsidR="007344D0" w:rsidRDefault="007344D0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344D0" w:rsidRDefault="007344D0">
      <w:pPr>
        <w:spacing w:line="578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</w:p>
    <w:p w:rsidR="007344D0" w:rsidRDefault="00E03146">
      <w:pPr>
        <w:spacing w:line="578" w:lineRule="exact"/>
        <w:ind w:firstLineChars="200" w:firstLine="420"/>
        <w:outlineLvl w:val="0"/>
        <w:rPr>
          <w:rFonts w:ascii="黑体" w:eastAsia="黑体"/>
          <w:bCs/>
          <w:szCs w:val="32"/>
        </w:rPr>
      </w:pPr>
      <w:r>
        <w:rPr>
          <w:rFonts w:ascii="楷体_GB2312" w:eastAsia="楷体_GB2312" w:hint="eastAsia"/>
          <w:bCs/>
          <w:color w:val="000000"/>
          <w:szCs w:val="32"/>
        </w:rPr>
        <w:t xml:space="preserve">   </w:t>
      </w:r>
    </w:p>
    <w:p w:rsidR="007344D0" w:rsidRDefault="007344D0"/>
    <w:p w:rsidR="007344D0" w:rsidRDefault="007344D0"/>
    <w:sectPr w:rsidR="007344D0" w:rsidSect="007344D0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BF" w:rsidRDefault="00C210BF" w:rsidP="007344D0">
      <w:r>
        <w:separator/>
      </w:r>
    </w:p>
  </w:endnote>
  <w:endnote w:type="continuationSeparator" w:id="0">
    <w:p w:rsidR="00C210BF" w:rsidRDefault="00C210BF" w:rsidP="0073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D0" w:rsidRDefault="00053B2E">
    <w:pPr>
      <w:pStyle w:val="a5"/>
      <w:jc w:val="center"/>
    </w:pPr>
    <w:r>
      <w:rPr>
        <w:rFonts w:hint="eastAsia"/>
      </w:rPr>
      <w:fldChar w:fldCharType="begin"/>
    </w:r>
    <w:r w:rsidR="00E03146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BB6CFA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BF" w:rsidRDefault="00C210BF" w:rsidP="007344D0">
      <w:r>
        <w:separator/>
      </w:r>
    </w:p>
  </w:footnote>
  <w:footnote w:type="continuationSeparator" w:id="0">
    <w:p w:rsidR="00C210BF" w:rsidRDefault="00C210BF" w:rsidP="00734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4D0"/>
    <w:rsid w:val="00001262"/>
    <w:rsid w:val="00012263"/>
    <w:rsid w:val="00012E15"/>
    <w:rsid w:val="00015454"/>
    <w:rsid w:val="0002269E"/>
    <w:rsid w:val="0002392A"/>
    <w:rsid w:val="000337DE"/>
    <w:rsid w:val="0003453E"/>
    <w:rsid w:val="00034A96"/>
    <w:rsid w:val="00050228"/>
    <w:rsid w:val="00051747"/>
    <w:rsid w:val="00053B2E"/>
    <w:rsid w:val="0009523F"/>
    <w:rsid w:val="000C0A44"/>
    <w:rsid w:val="000D1374"/>
    <w:rsid w:val="000E3598"/>
    <w:rsid w:val="000F456A"/>
    <w:rsid w:val="001019EA"/>
    <w:rsid w:val="00103D9B"/>
    <w:rsid w:val="00115709"/>
    <w:rsid w:val="00177286"/>
    <w:rsid w:val="001823E9"/>
    <w:rsid w:val="0018417A"/>
    <w:rsid w:val="001C1A48"/>
    <w:rsid w:val="001E044C"/>
    <w:rsid w:val="001E24F9"/>
    <w:rsid w:val="001F090E"/>
    <w:rsid w:val="001F4677"/>
    <w:rsid w:val="001F5957"/>
    <w:rsid w:val="00212335"/>
    <w:rsid w:val="002161BA"/>
    <w:rsid w:val="0022454F"/>
    <w:rsid w:val="00233073"/>
    <w:rsid w:val="00242DE1"/>
    <w:rsid w:val="0024475B"/>
    <w:rsid w:val="0025301D"/>
    <w:rsid w:val="0028018E"/>
    <w:rsid w:val="002A1FE3"/>
    <w:rsid w:val="002A6B15"/>
    <w:rsid w:val="002B7DDB"/>
    <w:rsid w:val="002C7F2A"/>
    <w:rsid w:val="002D2886"/>
    <w:rsid w:val="002D2FCF"/>
    <w:rsid w:val="002D4B57"/>
    <w:rsid w:val="002F2FBD"/>
    <w:rsid w:val="00304322"/>
    <w:rsid w:val="00312F76"/>
    <w:rsid w:val="00323BDB"/>
    <w:rsid w:val="00335AC7"/>
    <w:rsid w:val="00347E6E"/>
    <w:rsid w:val="003528E0"/>
    <w:rsid w:val="00394B1C"/>
    <w:rsid w:val="003A0D7F"/>
    <w:rsid w:val="003C2DD8"/>
    <w:rsid w:val="003E2E18"/>
    <w:rsid w:val="003F03E8"/>
    <w:rsid w:val="00403698"/>
    <w:rsid w:val="0041275F"/>
    <w:rsid w:val="0042154C"/>
    <w:rsid w:val="00452182"/>
    <w:rsid w:val="00481E56"/>
    <w:rsid w:val="00485C85"/>
    <w:rsid w:val="004863F8"/>
    <w:rsid w:val="004868D7"/>
    <w:rsid w:val="004B71FE"/>
    <w:rsid w:val="004E2B63"/>
    <w:rsid w:val="005107A6"/>
    <w:rsid w:val="00525D9D"/>
    <w:rsid w:val="005346AB"/>
    <w:rsid w:val="00540ABC"/>
    <w:rsid w:val="005446C8"/>
    <w:rsid w:val="00571267"/>
    <w:rsid w:val="005C31C5"/>
    <w:rsid w:val="005E3F52"/>
    <w:rsid w:val="005F1756"/>
    <w:rsid w:val="00645E0A"/>
    <w:rsid w:val="00656AE5"/>
    <w:rsid w:val="0065768F"/>
    <w:rsid w:val="0066690A"/>
    <w:rsid w:val="006C2068"/>
    <w:rsid w:val="006F3EB8"/>
    <w:rsid w:val="007344D0"/>
    <w:rsid w:val="00767908"/>
    <w:rsid w:val="00771D43"/>
    <w:rsid w:val="007A3CC6"/>
    <w:rsid w:val="007B498B"/>
    <w:rsid w:val="007C6127"/>
    <w:rsid w:val="007D13FF"/>
    <w:rsid w:val="007F72E6"/>
    <w:rsid w:val="0082110D"/>
    <w:rsid w:val="0082275A"/>
    <w:rsid w:val="00824609"/>
    <w:rsid w:val="00851F7D"/>
    <w:rsid w:val="00857285"/>
    <w:rsid w:val="008647D0"/>
    <w:rsid w:val="00873D7E"/>
    <w:rsid w:val="008A6A03"/>
    <w:rsid w:val="008B1F7B"/>
    <w:rsid w:val="008B6FFC"/>
    <w:rsid w:val="008E3309"/>
    <w:rsid w:val="008F5612"/>
    <w:rsid w:val="00901B34"/>
    <w:rsid w:val="00917F79"/>
    <w:rsid w:val="009548D0"/>
    <w:rsid w:val="009572B6"/>
    <w:rsid w:val="009613AE"/>
    <w:rsid w:val="009950CC"/>
    <w:rsid w:val="00995AF5"/>
    <w:rsid w:val="00996023"/>
    <w:rsid w:val="009A7250"/>
    <w:rsid w:val="009C793E"/>
    <w:rsid w:val="009D7D7B"/>
    <w:rsid w:val="009F24BB"/>
    <w:rsid w:val="00A20C25"/>
    <w:rsid w:val="00A2428E"/>
    <w:rsid w:val="00A40D9B"/>
    <w:rsid w:val="00A4487A"/>
    <w:rsid w:val="00A8514A"/>
    <w:rsid w:val="00A94652"/>
    <w:rsid w:val="00AA5DC4"/>
    <w:rsid w:val="00AA5FFE"/>
    <w:rsid w:val="00AB44E2"/>
    <w:rsid w:val="00AD1E83"/>
    <w:rsid w:val="00AD2DBA"/>
    <w:rsid w:val="00AE47F8"/>
    <w:rsid w:val="00AE6983"/>
    <w:rsid w:val="00AF6E04"/>
    <w:rsid w:val="00B057FD"/>
    <w:rsid w:val="00B2106E"/>
    <w:rsid w:val="00B42C63"/>
    <w:rsid w:val="00B4350E"/>
    <w:rsid w:val="00B43975"/>
    <w:rsid w:val="00B46668"/>
    <w:rsid w:val="00B60BBB"/>
    <w:rsid w:val="00B6383B"/>
    <w:rsid w:val="00B64D54"/>
    <w:rsid w:val="00B71E24"/>
    <w:rsid w:val="00BA12BD"/>
    <w:rsid w:val="00BB6CFA"/>
    <w:rsid w:val="00BD24E5"/>
    <w:rsid w:val="00BD6273"/>
    <w:rsid w:val="00BF7CD4"/>
    <w:rsid w:val="00C06A02"/>
    <w:rsid w:val="00C07887"/>
    <w:rsid w:val="00C1527E"/>
    <w:rsid w:val="00C210BF"/>
    <w:rsid w:val="00C22B75"/>
    <w:rsid w:val="00C43266"/>
    <w:rsid w:val="00C73ED7"/>
    <w:rsid w:val="00C749EE"/>
    <w:rsid w:val="00C7557F"/>
    <w:rsid w:val="00C95A86"/>
    <w:rsid w:val="00CA4E01"/>
    <w:rsid w:val="00CB52C1"/>
    <w:rsid w:val="00CD214B"/>
    <w:rsid w:val="00CD2C30"/>
    <w:rsid w:val="00CE2C25"/>
    <w:rsid w:val="00CF6B4C"/>
    <w:rsid w:val="00D04C0B"/>
    <w:rsid w:val="00D171D5"/>
    <w:rsid w:val="00D33A88"/>
    <w:rsid w:val="00D6333B"/>
    <w:rsid w:val="00D67E32"/>
    <w:rsid w:val="00D863FF"/>
    <w:rsid w:val="00D8645A"/>
    <w:rsid w:val="00D92A04"/>
    <w:rsid w:val="00D93A57"/>
    <w:rsid w:val="00D94254"/>
    <w:rsid w:val="00DA3362"/>
    <w:rsid w:val="00DB0219"/>
    <w:rsid w:val="00DD6B20"/>
    <w:rsid w:val="00DE0FBA"/>
    <w:rsid w:val="00DF1BA8"/>
    <w:rsid w:val="00DF2D8C"/>
    <w:rsid w:val="00E03146"/>
    <w:rsid w:val="00E14087"/>
    <w:rsid w:val="00E21A9C"/>
    <w:rsid w:val="00E25E39"/>
    <w:rsid w:val="00E30B4F"/>
    <w:rsid w:val="00E6030A"/>
    <w:rsid w:val="00E61E7B"/>
    <w:rsid w:val="00E6301C"/>
    <w:rsid w:val="00E75AA0"/>
    <w:rsid w:val="00E85254"/>
    <w:rsid w:val="00EA02F3"/>
    <w:rsid w:val="00EA1266"/>
    <w:rsid w:val="00EA1446"/>
    <w:rsid w:val="00EA5009"/>
    <w:rsid w:val="00F105F8"/>
    <w:rsid w:val="00F256A3"/>
    <w:rsid w:val="00F31285"/>
    <w:rsid w:val="00F3524E"/>
    <w:rsid w:val="00F66B32"/>
    <w:rsid w:val="00F75170"/>
    <w:rsid w:val="00FA77F9"/>
    <w:rsid w:val="00FE078B"/>
    <w:rsid w:val="00FE0F45"/>
    <w:rsid w:val="00FE3FB2"/>
    <w:rsid w:val="00FE5E46"/>
    <w:rsid w:val="00FF1419"/>
    <w:rsid w:val="010B38F4"/>
    <w:rsid w:val="037247B7"/>
    <w:rsid w:val="0A221DCA"/>
    <w:rsid w:val="0EC95A04"/>
    <w:rsid w:val="0F700AFD"/>
    <w:rsid w:val="11317E12"/>
    <w:rsid w:val="11DD7695"/>
    <w:rsid w:val="18906A23"/>
    <w:rsid w:val="1A1A080D"/>
    <w:rsid w:val="1FBD2E20"/>
    <w:rsid w:val="23E0031E"/>
    <w:rsid w:val="250F7A46"/>
    <w:rsid w:val="25F33188"/>
    <w:rsid w:val="262A1F41"/>
    <w:rsid w:val="2ADF1712"/>
    <w:rsid w:val="2BBA68BC"/>
    <w:rsid w:val="356C3E83"/>
    <w:rsid w:val="3F9F223F"/>
    <w:rsid w:val="4005340F"/>
    <w:rsid w:val="414121CB"/>
    <w:rsid w:val="465424E0"/>
    <w:rsid w:val="492927F3"/>
    <w:rsid w:val="4A3B66D2"/>
    <w:rsid w:val="4B6264B6"/>
    <w:rsid w:val="50286B87"/>
    <w:rsid w:val="55A22FCA"/>
    <w:rsid w:val="577F79BA"/>
    <w:rsid w:val="5D142BC6"/>
    <w:rsid w:val="5E3C0E83"/>
    <w:rsid w:val="62C3241C"/>
    <w:rsid w:val="65596FB5"/>
    <w:rsid w:val="6FE53694"/>
    <w:rsid w:val="744E08A0"/>
    <w:rsid w:val="74707655"/>
    <w:rsid w:val="74C67D5C"/>
    <w:rsid w:val="7E577C0D"/>
    <w:rsid w:val="7F9A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4D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7344D0"/>
    <w:pPr>
      <w:jc w:val="left"/>
    </w:pPr>
  </w:style>
  <w:style w:type="paragraph" w:styleId="a4">
    <w:name w:val="Balloon Text"/>
    <w:basedOn w:val="a"/>
    <w:link w:val="Char"/>
    <w:qFormat/>
    <w:rsid w:val="007344D0"/>
    <w:rPr>
      <w:sz w:val="18"/>
      <w:szCs w:val="18"/>
    </w:rPr>
  </w:style>
  <w:style w:type="paragraph" w:styleId="a5">
    <w:name w:val="footer"/>
    <w:basedOn w:val="a"/>
    <w:qFormat/>
    <w:rsid w:val="007344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7344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rsid w:val="007344D0"/>
  </w:style>
  <w:style w:type="paragraph" w:styleId="2">
    <w:name w:val="toc 2"/>
    <w:basedOn w:val="a"/>
    <w:next w:val="a"/>
    <w:qFormat/>
    <w:rsid w:val="007344D0"/>
    <w:pPr>
      <w:ind w:leftChars="200" w:left="420"/>
    </w:pPr>
  </w:style>
  <w:style w:type="paragraph" w:customStyle="1" w:styleId="10">
    <w:name w:val="列出段落1"/>
    <w:basedOn w:val="a"/>
    <w:qFormat/>
    <w:rsid w:val="007344D0"/>
    <w:pPr>
      <w:spacing w:line="360" w:lineRule="auto"/>
      <w:ind w:firstLineChars="200" w:firstLine="420"/>
    </w:pPr>
    <w:rPr>
      <w:sz w:val="28"/>
      <w:szCs w:val="22"/>
    </w:rPr>
  </w:style>
  <w:style w:type="character" w:customStyle="1" w:styleId="Char">
    <w:name w:val="批注框文本 Char"/>
    <w:basedOn w:val="a0"/>
    <w:link w:val="a4"/>
    <w:qFormat/>
    <w:rsid w:val="007344D0"/>
    <w:rPr>
      <w:kern w:val="2"/>
      <w:sz w:val="18"/>
      <w:szCs w:val="18"/>
    </w:rPr>
  </w:style>
  <w:style w:type="paragraph" w:styleId="a7">
    <w:name w:val="Normal (Web)"/>
    <w:basedOn w:val="a"/>
    <w:rsid w:val="00CF6B4C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财政支出项目绩效评价报告</dc:title>
  <dc:creator>Administrator</dc:creator>
  <cp:lastModifiedBy>Administrator</cp:lastModifiedBy>
  <cp:revision>427</cp:revision>
  <dcterms:created xsi:type="dcterms:W3CDTF">2017-07-20T00:39:00Z</dcterms:created>
  <dcterms:modified xsi:type="dcterms:W3CDTF">2018-09-03T07:47:00Z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