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center"/>
        <w:rPr>
          <w:rFonts w:hint="eastAsia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hAnsi="宋体"/>
          <w:b/>
          <w:bCs/>
          <w:color w:val="000000"/>
          <w:kern w:val="0"/>
          <w:sz w:val="44"/>
          <w:szCs w:val="44"/>
          <w:lang w:val="en-US" w:eastAsia="zh-CN"/>
        </w:rPr>
        <w:t>琼中黎族苗族自治县</w:t>
      </w:r>
      <w:r>
        <w:rPr>
          <w:rFonts w:hint="eastAsia" w:hAnsi="宋体"/>
          <w:b/>
          <w:bCs/>
          <w:color w:val="000000"/>
          <w:kern w:val="0"/>
          <w:sz w:val="44"/>
          <w:szCs w:val="44"/>
        </w:rPr>
        <w:t>人民检察院</w:t>
      </w:r>
    </w:p>
    <w:p>
      <w:pPr>
        <w:widowControl/>
        <w:wordWrap w:val="0"/>
        <w:spacing w:line="560" w:lineRule="exact"/>
        <w:jc w:val="center"/>
        <w:rPr>
          <w:rFonts w:hint="eastAsia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hAnsi="宋体"/>
          <w:b/>
          <w:bCs/>
          <w:color w:val="000000"/>
          <w:kern w:val="0"/>
          <w:sz w:val="44"/>
          <w:szCs w:val="44"/>
        </w:rPr>
        <w:t>招聘人员报名表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000000"/>
          <w:kern w:val="0"/>
          <w:sz w:val="24"/>
        </w:rPr>
      </w:pPr>
    </w:p>
    <w:tbl>
      <w:tblPr>
        <w:tblStyle w:val="4"/>
        <w:tblpPr w:leftFromText="45" w:rightFromText="45" w:vertAnchor="text" w:tblpXSpec="center"/>
        <w:tblW w:w="902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354"/>
        <w:gridCol w:w="1061"/>
        <w:gridCol w:w="1061"/>
        <w:gridCol w:w="1179"/>
        <w:gridCol w:w="1119"/>
        <w:gridCol w:w="60"/>
        <w:gridCol w:w="1179"/>
        <w:gridCol w:w="202"/>
        <w:gridCol w:w="21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8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  名</w:t>
            </w: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性  别</w:t>
            </w:r>
          </w:p>
        </w:tc>
        <w:tc>
          <w:tcPr>
            <w:tcW w:w="1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7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8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民  族</w:t>
            </w: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籍  贯</w:t>
            </w:r>
          </w:p>
        </w:tc>
        <w:tc>
          <w:tcPr>
            <w:tcW w:w="1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38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7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8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入  党 时  间</w:t>
            </w: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参加工作时   间</w:t>
            </w:r>
          </w:p>
        </w:tc>
        <w:tc>
          <w:tcPr>
            <w:tcW w:w="1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8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7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8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5861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例：岗位1</w:t>
            </w:r>
          </w:p>
        </w:tc>
        <w:tc>
          <w:tcPr>
            <w:tcW w:w="217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87" w:type="dxa"/>
            <w:gridSpan w:val="2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全日制 教 育</w:t>
            </w:r>
          </w:p>
        </w:tc>
        <w:tc>
          <w:tcPr>
            <w:tcW w:w="22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59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987" w:type="dxa"/>
            <w:gridSpan w:val="2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在  职</w:t>
            </w:r>
          </w:p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教  育</w:t>
            </w:r>
          </w:p>
        </w:tc>
        <w:tc>
          <w:tcPr>
            <w:tcW w:w="22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59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48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当前工作职务</w:t>
            </w:r>
          </w:p>
        </w:tc>
        <w:tc>
          <w:tcPr>
            <w:tcW w:w="3359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3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48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通讯地址及邮编</w:t>
            </w:r>
          </w:p>
        </w:tc>
        <w:tc>
          <w:tcPr>
            <w:tcW w:w="6978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4" w:hRule="atLeast"/>
        </w:trPr>
        <w:tc>
          <w:tcPr>
            <w:tcW w:w="6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93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tbl>
      <w:tblPr>
        <w:tblStyle w:val="4"/>
        <w:tblW w:w="886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752"/>
        <w:gridCol w:w="1290"/>
        <w:gridCol w:w="1260"/>
        <w:gridCol w:w="2263"/>
        <w:gridCol w:w="26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</w:trPr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-170" w:leftChars="-82" w:right="-241" w:rightChars="-115" w:hanging="2"/>
              <w:jc w:val="left"/>
              <w:rPr>
                <w:rFonts w:hint="eastAsia" w:hAnsi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color w:val="000000"/>
                <w:kern w:val="0"/>
                <w:szCs w:val="21"/>
              </w:rPr>
              <w:t> 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440" w:lineRule="exact"/>
              <w:ind w:firstLine="120" w:firstLineChars="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194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before="269" w:after="269" w:line="400" w:lineRule="exact"/>
              <w:ind w:left="120" w:leftChars="57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家庭主要成员及社会关系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工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作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单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及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6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6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before="269" w:after="269" w:line="432" w:lineRule="auto"/>
              <w:ind w:left="120" w:leftChars="57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所在单位人事部门意见</w:t>
            </w:r>
          </w:p>
        </w:tc>
        <w:tc>
          <w:tcPr>
            <w:tcW w:w="8194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                                    </w:t>
            </w:r>
          </w:p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                                                  </w:t>
            </w:r>
          </w:p>
          <w:p>
            <w:pPr>
              <w:widowControl/>
              <w:spacing w:line="400" w:lineRule="exact"/>
              <w:ind w:firstLine="3120" w:firstLineChars="1300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480" w:firstLineChars="14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签名：</w:t>
            </w:r>
            <w:r>
              <w:rPr>
                <w:color w:val="000000"/>
                <w:kern w:val="0"/>
                <w:sz w:val="24"/>
              </w:rPr>
              <w:t xml:space="preserve">        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                                                          </w:t>
            </w:r>
          </w:p>
          <w:p>
            <w:pPr>
              <w:widowControl/>
              <w:spacing w:line="400" w:lineRule="exact"/>
              <w:ind w:firstLine="4200" w:firstLineChars="17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  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  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0" w:hRule="atLeast"/>
        </w:trPr>
        <w:tc>
          <w:tcPr>
            <w:tcW w:w="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120" w:leftChars="57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招聘单位资格审查意见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194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                                    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                              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480" w:firstLineChars="14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签名：</w:t>
            </w:r>
            <w:r>
              <w:rPr>
                <w:color w:val="000000"/>
                <w:kern w:val="0"/>
                <w:sz w:val="24"/>
              </w:rPr>
              <w:t xml:space="preserve">        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ind w:firstLine="4320" w:firstLineChars="1800"/>
              <w:jc w:val="left"/>
              <w:rPr>
                <w:rFonts w:hint="eastAsia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                          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  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  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spacing w:line="400" w:lineRule="exact"/>
              <w:ind w:firstLine="4320" w:firstLineChars="1800"/>
              <w:jc w:val="left"/>
              <w:rPr>
                <w:rFonts w:hint="eastAsia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bookmarkEnd w:id="0"/>
    </w:tbl>
    <w:p>
      <w:pPr>
        <w:widowControl/>
        <w:wordWrap w:val="0"/>
        <w:spacing w:line="240" w:lineRule="exact"/>
        <w:jc w:val="left"/>
        <w:rPr>
          <w:rFonts w:hint="eastAsia"/>
          <w:kern w:val="0"/>
        </w:rPr>
      </w:pPr>
      <w:r>
        <w:rPr>
          <w:rFonts w:hint="eastAsia"/>
          <w:kern w:val="0"/>
        </w:rPr>
        <w:t>注：应届毕业生无需填写“所在单位人事部门意见”一栏。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&lt;root&gt;&lt;sender&gt;350495518@qq.com&lt;/sender&gt;&lt;type&gt;2&lt;/type&gt;&lt;subject&gt;琼中黎族苗族自治县人民检察院招聘新媒体运维服务人员报名表（陈欢欢）&lt;/subject&gt;&lt;attachmentName&gt;琼中黎族苗族自治县人民检察院招聘新媒体运维服务人员报名表（陈欢欢）.docx&lt;/attachmentName&gt;&lt;addressee&gt;qzxrmjcy@hainan.gov.cn&lt;/addressee&gt;&lt;mailSec&gt;无密级&lt;/mailSec&gt;&lt;sendTime&gt;2024-07-23 11:49:56&lt;/sendTime&gt;&lt;loadTime&gt;2024-07-23 16:30:47&lt;/loadTime&gt;&lt;/root&gt;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kMTM4NzIzMWFiNWIwNDg5NmMzZTQ5MmZiOWE3NmMifQ=="/>
  </w:docVars>
  <w:rsids>
    <w:rsidRoot w:val="00000000"/>
    <w:rsid w:val="1A162098"/>
    <w:rsid w:val="3B7C2151"/>
    <w:rsid w:val="52F55ECD"/>
    <w:rsid w:val="5EB4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577</Characters>
  <Lines>0</Lines>
  <Paragraphs>0</Paragraphs>
  <TotalTime>0</TotalTime>
  <ScaleCrop>false</ScaleCrop>
  <LinksUpToDate>false</LinksUpToDate>
  <CharactersWithSpaces>975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2024-07-22T01:11:00Z</dcterms:created>
  <dc:creator>筱萍</dc:creator>
  <cp:lastModifiedBy>谢晓昇</cp:lastModifiedBy>
  <dcterms:modified xsi:type="dcterms:W3CDTF">2026-04-13T02:25:29Z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FD8AA51D915F449983EADA026A317F8E_11</vt:lpwstr>
  </property>
  <property fmtid="{D5CDD505-2E9C-101B-9397-08002B2CF9AE}" pid="3" name="KSOProductBuildVer">
    <vt:lpwstr>2052-11.8.2.8411</vt:lpwstr>
  </property>
</Properties>
</file>