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C3" w:rsidRPr="00CB4A14" w:rsidRDefault="008E21C3" w:rsidP="006E7C8B">
      <w:pPr>
        <w:spacing w:line="600" w:lineRule="exact"/>
        <w:jc w:val="center"/>
        <w:rPr>
          <w:rFonts w:ascii="黑体" w:eastAsia="黑体" w:hAnsi="黑体"/>
          <w:sz w:val="52"/>
          <w:szCs w:val="52"/>
        </w:rPr>
      </w:pPr>
    </w:p>
    <w:p w:rsidR="008E21C3" w:rsidRPr="00CB4A14" w:rsidRDefault="008E21C3" w:rsidP="006E7C8B">
      <w:pPr>
        <w:spacing w:line="600" w:lineRule="exact"/>
        <w:jc w:val="center"/>
        <w:rPr>
          <w:rFonts w:ascii="黑体" w:eastAsia="黑体" w:hAnsi="黑体"/>
          <w:sz w:val="52"/>
          <w:szCs w:val="52"/>
        </w:rPr>
      </w:pPr>
    </w:p>
    <w:p w:rsidR="008E21C3" w:rsidRPr="00CB4A14" w:rsidRDefault="008E21C3" w:rsidP="006E7C8B">
      <w:pPr>
        <w:spacing w:line="600" w:lineRule="exact"/>
        <w:jc w:val="center"/>
        <w:rPr>
          <w:rFonts w:ascii="黑体" w:eastAsia="黑体" w:hAnsi="黑体"/>
          <w:sz w:val="52"/>
          <w:szCs w:val="52"/>
        </w:rPr>
      </w:pPr>
    </w:p>
    <w:p w:rsidR="008E21C3" w:rsidRPr="00CB4A14" w:rsidRDefault="008E21C3" w:rsidP="006E7C8B">
      <w:pPr>
        <w:spacing w:line="600" w:lineRule="exact"/>
        <w:jc w:val="center"/>
        <w:rPr>
          <w:rFonts w:ascii="黑体" w:eastAsia="黑体" w:hAnsi="黑体"/>
          <w:sz w:val="52"/>
          <w:szCs w:val="52"/>
        </w:rPr>
      </w:pPr>
    </w:p>
    <w:p w:rsidR="008E21C3" w:rsidRPr="00CB4A14" w:rsidRDefault="008E21C3" w:rsidP="006E7C8B">
      <w:pPr>
        <w:spacing w:line="600" w:lineRule="exact"/>
        <w:jc w:val="center"/>
        <w:rPr>
          <w:rFonts w:ascii="黑体" w:eastAsia="黑体" w:hAnsi="黑体"/>
          <w:sz w:val="52"/>
          <w:szCs w:val="52"/>
        </w:rPr>
      </w:pPr>
    </w:p>
    <w:p w:rsidR="008E21C3" w:rsidRPr="00CB4A14" w:rsidRDefault="008E21C3" w:rsidP="006E7C8B">
      <w:pPr>
        <w:spacing w:line="600" w:lineRule="exact"/>
        <w:jc w:val="center"/>
        <w:rPr>
          <w:rFonts w:ascii="黑体" w:eastAsia="黑体" w:hAnsi="黑体"/>
          <w:sz w:val="52"/>
          <w:szCs w:val="52"/>
        </w:rPr>
      </w:pPr>
    </w:p>
    <w:p w:rsidR="008E21C3" w:rsidRPr="00CB4A14" w:rsidRDefault="008E21C3" w:rsidP="006E7C8B">
      <w:pPr>
        <w:spacing w:line="600" w:lineRule="exact"/>
        <w:jc w:val="center"/>
        <w:rPr>
          <w:rFonts w:ascii="黑体" w:eastAsia="黑体" w:hAnsi="黑体"/>
          <w:sz w:val="52"/>
          <w:szCs w:val="52"/>
        </w:rPr>
      </w:pPr>
    </w:p>
    <w:p w:rsidR="008E21C3" w:rsidRPr="00CB4A14" w:rsidRDefault="008E21C3" w:rsidP="006E7C8B">
      <w:pPr>
        <w:spacing w:line="600" w:lineRule="exact"/>
        <w:jc w:val="center"/>
        <w:rPr>
          <w:rFonts w:ascii="黑体" w:eastAsia="黑体" w:hAnsi="黑体"/>
          <w:sz w:val="52"/>
          <w:szCs w:val="52"/>
        </w:rPr>
      </w:pPr>
    </w:p>
    <w:p w:rsidR="008E21C3" w:rsidRPr="00CB4A14" w:rsidRDefault="008E21C3" w:rsidP="006E7C8B">
      <w:pPr>
        <w:spacing w:line="600" w:lineRule="exact"/>
        <w:jc w:val="center"/>
        <w:rPr>
          <w:rFonts w:ascii="黑体" w:eastAsia="黑体" w:hAnsi="黑体"/>
          <w:sz w:val="52"/>
          <w:szCs w:val="52"/>
        </w:rPr>
      </w:pPr>
    </w:p>
    <w:p w:rsidR="008E21C3" w:rsidRPr="00CB4A14" w:rsidRDefault="008E21C3" w:rsidP="008E21C3">
      <w:pPr>
        <w:spacing w:line="600" w:lineRule="exact"/>
        <w:rPr>
          <w:rFonts w:ascii="黑体" w:eastAsia="黑体" w:hAnsi="黑体"/>
          <w:sz w:val="52"/>
          <w:szCs w:val="52"/>
        </w:rPr>
      </w:pPr>
    </w:p>
    <w:p w:rsidR="00662A35" w:rsidRPr="00CB4A14" w:rsidRDefault="00662A35" w:rsidP="008E21C3">
      <w:pPr>
        <w:spacing w:line="600" w:lineRule="exact"/>
        <w:jc w:val="center"/>
        <w:rPr>
          <w:rFonts w:ascii="黑体" w:eastAsia="黑体" w:hAnsi="黑体"/>
          <w:sz w:val="52"/>
          <w:szCs w:val="52"/>
        </w:rPr>
      </w:pPr>
      <w:r w:rsidRPr="00CB4A14">
        <w:rPr>
          <w:rFonts w:ascii="黑体" w:eastAsia="黑体" w:hAnsi="黑体" w:hint="eastAsia"/>
          <w:sz w:val="52"/>
          <w:szCs w:val="52"/>
        </w:rPr>
        <w:t>2022年澄迈县人民检察院部门预算</w:t>
      </w:r>
    </w:p>
    <w:p w:rsidR="00662A35" w:rsidRPr="00CB4A14" w:rsidRDefault="00662A35" w:rsidP="008E21C3">
      <w:pPr>
        <w:spacing w:line="600" w:lineRule="exact"/>
        <w:rPr>
          <w:sz w:val="84"/>
          <w:szCs w:val="84"/>
        </w:rPr>
      </w:pPr>
    </w:p>
    <w:p w:rsidR="00662A35" w:rsidRPr="00CB4A14" w:rsidRDefault="00662A35" w:rsidP="006E7C8B">
      <w:pPr>
        <w:spacing w:line="600" w:lineRule="exact"/>
        <w:rPr>
          <w:sz w:val="84"/>
          <w:szCs w:val="84"/>
        </w:rPr>
      </w:pPr>
    </w:p>
    <w:p w:rsidR="008E21C3" w:rsidRPr="00CB4A14" w:rsidRDefault="008E21C3" w:rsidP="006E7C8B">
      <w:pPr>
        <w:spacing w:line="600" w:lineRule="exact"/>
        <w:rPr>
          <w:sz w:val="84"/>
          <w:szCs w:val="84"/>
        </w:rPr>
      </w:pPr>
    </w:p>
    <w:p w:rsidR="008E21C3" w:rsidRPr="00CB4A14" w:rsidRDefault="008E21C3" w:rsidP="006E7C8B">
      <w:pPr>
        <w:spacing w:line="600" w:lineRule="exact"/>
        <w:rPr>
          <w:sz w:val="84"/>
          <w:szCs w:val="84"/>
        </w:rPr>
      </w:pPr>
    </w:p>
    <w:p w:rsidR="008E21C3" w:rsidRPr="00CB4A14" w:rsidRDefault="008E21C3" w:rsidP="006E7C8B">
      <w:pPr>
        <w:spacing w:line="600" w:lineRule="exact"/>
        <w:rPr>
          <w:sz w:val="84"/>
          <w:szCs w:val="84"/>
        </w:rPr>
      </w:pPr>
    </w:p>
    <w:p w:rsidR="008E21C3" w:rsidRPr="00CB4A14" w:rsidRDefault="008E21C3" w:rsidP="006E7C8B">
      <w:pPr>
        <w:spacing w:line="600" w:lineRule="exact"/>
        <w:rPr>
          <w:sz w:val="84"/>
          <w:szCs w:val="84"/>
        </w:rPr>
      </w:pPr>
    </w:p>
    <w:p w:rsidR="008E21C3" w:rsidRPr="00CB4A14" w:rsidRDefault="008E21C3" w:rsidP="006E7C8B">
      <w:pPr>
        <w:spacing w:line="600" w:lineRule="exact"/>
        <w:rPr>
          <w:sz w:val="84"/>
          <w:szCs w:val="84"/>
        </w:rPr>
      </w:pPr>
    </w:p>
    <w:p w:rsidR="008E21C3" w:rsidRPr="00CB4A14" w:rsidRDefault="008E21C3" w:rsidP="006E7C8B">
      <w:pPr>
        <w:spacing w:line="600" w:lineRule="exact"/>
        <w:rPr>
          <w:sz w:val="84"/>
          <w:szCs w:val="84"/>
        </w:rPr>
      </w:pPr>
    </w:p>
    <w:p w:rsidR="008E21C3" w:rsidRPr="00CB4A14" w:rsidRDefault="008E21C3" w:rsidP="006E7C8B">
      <w:pPr>
        <w:spacing w:line="600" w:lineRule="exact"/>
        <w:rPr>
          <w:sz w:val="84"/>
          <w:szCs w:val="84"/>
        </w:rPr>
      </w:pPr>
    </w:p>
    <w:p w:rsidR="008E21C3" w:rsidRPr="00CB4A14" w:rsidRDefault="008E21C3" w:rsidP="006E7C8B">
      <w:pPr>
        <w:spacing w:line="600" w:lineRule="exact"/>
        <w:rPr>
          <w:sz w:val="84"/>
          <w:szCs w:val="84"/>
        </w:rPr>
      </w:pPr>
    </w:p>
    <w:p w:rsidR="008E21C3" w:rsidRPr="00CB4A14" w:rsidRDefault="008E21C3" w:rsidP="006E7C8B">
      <w:pPr>
        <w:spacing w:line="600" w:lineRule="exact"/>
        <w:rPr>
          <w:sz w:val="84"/>
          <w:szCs w:val="84"/>
        </w:rPr>
      </w:pPr>
    </w:p>
    <w:p w:rsidR="008E21C3" w:rsidRPr="00CB4A14" w:rsidRDefault="008E21C3" w:rsidP="006E7C8B">
      <w:pPr>
        <w:spacing w:line="600" w:lineRule="exact"/>
        <w:rPr>
          <w:sz w:val="84"/>
          <w:szCs w:val="84"/>
        </w:rPr>
      </w:pPr>
    </w:p>
    <w:p w:rsidR="00662A35" w:rsidRPr="00CB4A14" w:rsidRDefault="00662A35" w:rsidP="006E7C8B">
      <w:pPr>
        <w:spacing w:line="600" w:lineRule="exact"/>
        <w:jc w:val="center"/>
        <w:rPr>
          <w:rFonts w:ascii="黑体" w:eastAsia="黑体" w:hAnsi="黑体"/>
          <w:sz w:val="52"/>
          <w:szCs w:val="52"/>
        </w:rPr>
      </w:pPr>
      <w:r w:rsidRPr="00CB4A14">
        <w:rPr>
          <w:rFonts w:ascii="黑体" w:eastAsia="黑体" w:hAnsi="黑体" w:hint="eastAsia"/>
          <w:sz w:val="52"/>
          <w:szCs w:val="52"/>
        </w:rPr>
        <w:lastRenderedPageBreak/>
        <w:t>目录</w:t>
      </w:r>
    </w:p>
    <w:p w:rsidR="00662A35" w:rsidRPr="00CB4A14" w:rsidRDefault="00662A35" w:rsidP="006E7C8B">
      <w:pPr>
        <w:spacing w:line="600" w:lineRule="exact"/>
        <w:jc w:val="center"/>
        <w:rPr>
          <w:rFonts w:ascii="黑体" w:eastAsia="黑体" w:hAnsi="黑体"/>
          <w:sz w:val="52"/>
          <w:szCs w:val="52"/>
        </w:rPr>
      </w:pPr>
    </w:p>
    <w:p w:rsidR="00662A35" w:rsidRPr="00CB4A14" w:rsidRDefault="00662A35" w:rsidP="006E7C8B">
      <w:pPr>
        <w:pStyle w:val="1"/>
        <w:numPr>
          <w:ilvl w:val="0"/>
          <w:numId w:val="1"/>
        </w:numPr>
        <w:spacing w:line="600" w:lineRule="exact"/>
        <w:ind w:firstLineChars="0"/>
        <w:jc w:val="left"/>
        <w:rPr>
          <w:rFonts w:ascii="黑体" w:eastAsia="黑体" w:hAnsi="黑体"/>
          <w:sz w:val="32"/>
          <w:szCs w:val="32"/>
        </w:rPr>
      </w:pPr>
      <w:r w:rsidRPr="00CB4A14">
        <w:rPr>
          <w:rFonts w:ascii="仿宋_GB2312" w:eastAsia="仿宋_GB2312" w:hAnsi="黑体" w:cs="仿宋_GB2312" w:hint="eastAsia"/>
          <w:sz w:val="32"/>
          <w:szCs w:val="32"/>
        </w:rPr>
        <w:t xml:space="preserve"> </w:t>
      </w:r>
      <w:r w:rsidRPr="00CB4A14">
        <w:rPr>
          <w:rFonts w:ascii="黑体" w:eastAsia="黑体" w:hAnsi="黑体" w:cs="仿宋_GB2312" w:hint="eastAsia"/>
          <w:sz w:val="32"/>
          <w:szCs w:val="32"/>
        </w:rPr>
        <w:t>澄迈县人民检察院部门</w:t>
      </w:r>
      <w:r w:rsidRPr="00CB4A14">
        <w:rPr>
          <w:rFonts w:ascii="黑体" w:eastAsia="黑体" w:hAnsi="黑体" w:hint="eastAsia"/>
          <w:sz w:val="32"/>
          <w:szCs w:val="32"/>
        </w:rPr>
        <w:t>概况</w:t>
      </w:r>
    </w:p>
    <w:p w:rsidR="00662A35" w:rsidRPr="00CB4A14" w:rsidRDefault="00662A35" w:rsidP="006E7C8B">
      <w:pPr>
        <w:pStyle w:val="1"/>
        <w:numPr>
          <w:ilvl w:val="0"/>
          <w:numId w:val="2"/>
        </w:numPr>
        <w:spacing w:line="600" w:lineRule="exact"/>
        <w:ind w:firstLineChars="0"/>
        <w:jc w:val="left"/>
        <w:rPr>
          <w:rFonts w:ascii="黑体" w:eastAsia="黑体" w:hAnsi="黑体"/>
          <w:sz w:val="32"/>
          <w:szCs w:val="32"/>
        </w:rPr>
      </w:pPr>
      <w:r w:rsidRPr="00CB4A14">
        <w:rPr>
          <w:rFonts w:ascii="黑体" w:eastAsia="黑体" w:hAnsi="黑体" w:hint="eastAsia"/>
          <w:sz w:val="32"/>
          <w:szCs w:val="32"/>
        </w:rPr>
        <w:t>主要职能</w:t>
      </w:r>
    </w:p>
    <w:p w:rsidR="00662A35" w:rsidRPr="00CB4A14" w:rsidRDefault="00662A35" w:rsidP="006E7C8B">
      <w:pPr>
        <w:pStyle w:val="1"/>
        <w:numPr>
          <w:ilvl w:val="0"/>
          <w:numId w:val="2"/>
        </w:numPr>
        <w:spacing w:line="600" w:lineRule="exact"/>
        <w:ind w:firstLineChars="0"/>
        <w:jc w:val="left"/>
        <w:rPr>
          <w:rFonts w:ascii="黑体" w:eastAsia="黑体" w:hAnsi="黑体"/>
          <w:sz w:val="32"/>
          <w:szCs w:val="32"/>
        </w:rPr>
      </w:pPr>
      <w:r w:rsidRPr="00CB4A14">
        <w:rPr>
          <w:rFonts w:ascii="黑体" w:eastAsia="黑体" w:hAnsi="黑体" w:hint="eastAsia"/>
          <w:sz w:val="32"/>
          <w:szCs w:val="32"/>
        </w:rPr>
        <w:t>部门预算单位构成</w:t>
      </w:r>
    </w:p>
    <w:p w:rsidR="00662A35" w:rsidRPr="00CB4A14" w:rsidRDefault="00662A35" w:rsidP="006E7C8B">
      <w:pPr>
        <w:pStyle w:val="1"/>
        <w:numPr>
          <w:ilvl w:val="0"/>
          <w:numId w:val="1"/>
        </w:numPr>
        <w:spacing w:line="600" w:lineRule="exact"/>
        <w:ind w:firstLineChars="0"/>
        <w:rPr>
          <w:rFonts w:ascii="黑体" w:eastAsia="黑体" w:hAnsi="黑体"/>
          <w:sz w:val="32"/>
          <w:szCs w:val="32"/>
        </w:rPr>
      </w:pPr>
      <w:r w:rsidRPr="00CB4A14">
        <w:rPr>
          <w:rFonts w:ascii="黑体" w:eastAsia="黑体" w:hAnsi="黑体" w:cs="仿宋_GB2312" w:hint="eastAsia"/>
          <w:sz w:val="32"/>
          <w:szCs w:val="32"/>
        </w:rPr>
        <w:t xml:space="preserve">  澄迈县人民检察院2022</w:t>
      </w:r>
      <w:r w:rsidRPr="00CB4A14">
        <w:rPr>
          <w:rFonts w:ascii="黑体" w:eastAsia="黑体" w:hAnsi="黑体" w:hint="eastAsia"/>
          <w:sz w:val="32"/>
          <w:szCs w:val="32"/>
        </w:rPr>
        <w:t>年部门预算表</w:t>
      </w:r>
    </w:p>
    <w:p w:rsidR="00662A35" w:rsidRPr="00CB4A14" w:rsidRDefault="00662A35" w:rsidP="006E7C8B">
      <w:pPr>
        <w:pStyle w:val="1"/>
        <w:numPr>
          <w:ilvl w:val="0"/>
          <w:numId w:val="3"/>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财政拨款收支总表</w:t>
      </w:r>
    </w:p>
    <w:p w:rsidR="00662A35" w:rsidRPr="00CB4A14" w:rsidRDefault="00662A35" w:rsidP="006E7C8B">
      <w:pPr>
        <w:pStyle w:val="1"/>
        <w:numPr>
          <w:ilvl w:val="0"/>
          <w:numId w:val="3"/>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一般公共预算支出表</w:t>
      </w:r>
    </w:p>
    <w:p w:rsidR="00662A35" w:rsidRPr="00CB4A14" w:rsidRDefault="00662A35" w:rsidP="006E7C8B">
      <w:pPr>
        <w:pStyle w:val="1"/>
        <w:numPr>
          <w:ilvl w:val="0"/>
          <w:numId w:val="3"/>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一般公共预算基本支出表</w:t>
      </w:r>
    </w:p>
    <w:p w:rsidR="00662A35" w:rsidRPr="00CB4A14" w:rsidRDefault="00662A35" w:rsidP="006E7C8B">
      <w:pPr>
        <w:pStyle w:val="1"/>
        <w:numPr>
          <w:ilvl w:val="0"/>
          <w:numId w:val="3"/>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一般公共预算“三公”经费支出表</w:t>
      </w:r>
    </w:p>
    <w:p w:rsidR="00662A35" w:rsidRPr="00CB4A14" w:rsidRDefault="00662A35" w:rsidP="006E7C8B">
      <w:pPr>
        <w:pStyle w:val="1"/>
        <w:numPr>
          <w:ilvl w:val="0"/>
          <w:numId w:val="3"/>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政府性基金预算支出表</w:t>
      </w:r>
    </w:p>
    <w:p w:rsidR="00662A35" w:rsidRPr="00CB4A14" w:rsidRDefault="00662A35" w:rsidP="006E7C8B">
      <w:pPr>
        <w:pStyle w:val="1"/>
        <w:numPr>
          <w:ilvl w:val="0"/>
          <w:numId w:val="3"/>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政府性基金预算“三公”经费支出表</w:t>
      </w:r>
    </w:p>
    <w:p w:rsidR="00662A35" w:rsidRPr="00CB4A14" w:rsidRDefault="00491341" w:rsidP="006E7C8B">
      <w:pPr>
        <w:pStyle w:val="1"/>
        <w:numPr>
          <w:ilvl w:val="0"/>
          <w:numId w:val="3"/>
        </w:numPr>
        <w:spacing w:line="600" w:lineRule="exact"/>
        <w:ind w:firstLineChars="0"/>
        <w:jc w:val="left"/>
        <w:rPr>
          <w:rFonts w:ascii="黑体" w:eastAsia="黑体" w:hAnsi="黑体"/>
          <w:sz w:val="32"/>
          <w:szCs w:val="32"/>
        </w:rPr>
      </w:pPr>
      <w:r w:rsidRPr="00CB4A14">
        <w:rPr>
          <w:rFonts w:ascii="仿宋_GB2312" w:eastAsia="仿宋_GB2312" w:hAnsi="仿宋_GB2312" w:cs="仿宋_GB2312" w:hint="eastAsia"/>
          <w:sz w:val="32"/>
          <w:szCs w:val="32"/>
        </w:rPr>
        <w:t>部门</w:t>
      </w:r>
      <w:r w:rsidR="00662A35" w:rsidRPr="00CB4A14">
        <w:rPr>
          <w:rFonts w:ascii="仿宋_GB2312" w:eastAsia="仿宋_GB2312" w:hAnsi="仿宋_GB2312" w:cs="仿宋_GB2312" w:hint="eastAsia"/>
          <w:sz w:val="32"/>
          <w:szCs w:val="32"/>
        </w:rPr>
        <w:t>收支总表</w:t>
      </w:r>
    </w:p>
    <w:p w:rsidR="00662A35" w:rsidRPr="00CB4A14" w:rsidRDefault="00491341" w:rsidP="006E7C8B">
      <w:pPr>
        <w:pStyle w:val="1"/>
        <w:numPr>
          <w:ilvl w:val="0"/>
          <w:numId w:val="3"/>
        </w:numPr>
        <w:spacing w:line="600" w:lineRule="exact"/>
        <w:ind w:firstLineChars="0"/>
        <w:jc w:val="left"/>
        <w:rPr>
          <w:rFonts w:ascii="黑体" w:eastAsia="黑体" w:hAnsi="黑体"/>
          <w:sz w:val="32"/>
          <w:szCs w:val="32"/>
        </w:rPr>
      </w:pPr>
      <w:r w:rsidRPr="00CB4A14">
        <w:rPr>
          <w:rFonts w:ascii="仿宋_GB2312" w:eastAsia="仿宋_GB2312" w:hAnsi="仿宋_GB2312" w:cs="仿宋_GB2312" w:hint="eastAsia"/>
          <w:sz w:val="32"/>
          <w:szCs w:val="32"/>
        </w:rPr>
        <w:t>部门</w:t>
      </w:r>
      <w:r w:rsidR="00662A35" w:rsidRPr="00CB4A14">
        <w:rPr>
          <w:rFonts w:ascii="仿宋_GB2312" w:eastAsia="仿宋_GB2312" w:hAnsi="仿宋_GB2312" w:cs="仿宋_GB2312" w:hint="eastAsia"/>
          <w:sz w:val="32"/>
          <w:szCs w:val="32"/>
        </w:rPr>
        <w:t>收入总表</w:t>
      </w:r>
    </w:p>
    <w:p w:rsidR="00662A35" w:rsidRPr="00CB4A14" w:rsidRDefault="00491341" w:rsidP="006E7C8B">
      <w:pPr>
        <w:pStyle w:val="1"/>
        <w:numPr>
          <w:ilvl w:val="0"/>
          <w:numId w:val="3"/>
        </w:numPr>
        <w:spacing w:line="600" w:lineRule="exact"/>
        <w:ind w:firstLineChars="0"/>
        <w:jc w:val="left"/>
        <w:rPr>
          <w:rFonts w:ascii="黑体" w:eastAsia="黑体" w:hAnsi="黑体"/>
          <w:sz w:val="32"/>
          <w:szCs w:val="32"/>
        </w:rPr>
      </w:pPr>
      <w:r w:rsidRPr="00CB4A14">
        <w:rPr>
          <w:rFonts w:ascii="仿宋_GB2312" w:eastAsia="仿宋_GB2312" w:hAnsi="仿宋_GB2312" w:cs="仿宋_GB2312" w:hint="eastAsia"/>
          <w:sz w:val="32"/>
          <w:szCs w:val="32"/>
        </w:rPr>
        <w:t>部门</w:t>
      </w:r>
      <w:r w:rsidR="00662A35" w:rsidRPr="00CB4A14">
        <w:rPr>
          <w:rFonts w:ascii="仿宋_GB2312" w:eastAsia="仿宋_GB2312" w:hAnsi="仿宋_GB2312" w:cs="仿宋_GB2312" w:hint="eastAsia"/>
          <w:sz w:val="32"/>
          <w:szCs w:val="32"/>
        </w:rPr>
        <w:t>支出总表</w:t>
      </w:r>
    </w:p>
    <w:p w:rsidR="00662A35" w:rsidRPr="00CB4A14" w:rsidRDefault="00662A35" w:rsidP="006E7C8B">
      <w:pPr>
        <w:pStyle w:val="1"/>
        <w:numPr>
          <w:ilvl w:val="0"/>
          <w:numId w:val="3"/>
        </w:numPr>
        <w:spacing w:line="600" w:lineRule="exact"/>
        <w:ind w:firstLineChars="0"/>
        <w:jc w:val="left"/>
        <w:rPr>
          <w:rFonts w:ascii="黑体" w:eastAsia="黑体" w:hAnsi="黑体"/>
          <w:sz w:val="32"/>
          <w:szCs w:val="32"/>
        </w:rPr>
      </w:pPr>
      <w:r w:rsidRPr="00CB4A14">
        <w:rPr>
          <w:rFonts w:ascii="仿宋_GB2312" w:eastAsia="仿宋_GB2312" w:hAnsi="仿宋_GB2312" w:cs="仿宋_GB2312" w:hint="eastAsia"/>
          <w:sz w:val="32"/>
          <w:szCs w:val="32"/>
        </w:rPr>
        <w:t>项目支出绩效信息表</w:t>
      </w:r>
    </w:p>
    <w:p w:rsidR="00662A35" w:rsidRPr="00CB4A14" w:rsidRDefault="00662A35" w:rsidP="006E7C8B">
      <w:pPr>
        <w:pStyle w:val="1"/>
        <w:numPr>
          <w:ilvl w:val="0"/>
          <w:numId w:val="1"/>
        </w:numPr>
        <w:spacing w:line="600" w:lineRule="exact"/>
        <w:ind w:firstLineChars="0"/>
        <w:jc w:val="left"/>
        <w:rPr>
          <w:rFonts w:ascii="仿宋_GB2312" w:eastAsia="仿宋_GB2312" w:hAnsi="仿宋_GB2312" w:cs="仿宋_GB2312"/>
          <w:sz w:val="32"/>
          <w:szCs w:val="32"/>
        </w:rPr>
      </w:pPr>
      <w:r w:rsidRPr="00CB4A14">
        <w:rPr>
          <w:rFonts w:ascii="黑体" w:eastAsia="黑体" w:hAnsi="黑体" w:cs="仿宋_GB2312" w:hint="eastAsia"/>
          <w:sz w:val="32"/>
          <w:szCs w:val="32"/>
        </w:rPr>
        <w:t xml:space="preserve">   澄迈县人民检察院2022</w:t>
      </w:r>
      <w:r w:rsidRPr="00CB4A14">
        <w:rPr>
          <w:rFonts w:ascii="黑体" w:eastAsia="黑体" w:hAnsi="黑体" w:hint="eastAsia"/>
          <w:sz w:val="32"/>
          <w:szCs w:val="32"/>
        </w:rPr>
        <w:t>年部门预算情况说明</w:t>
      </w:r>
    </w:p>
    <w:p w:rsidR="00662A35" w:rsidRPr="00CB4A14" w:rsidRDefault="00662A35" w:rsidP="006E7C8B">
      <w:pPr>
        <w:pStyle w:val="1"/>
        <w:numPr>
          <w:ilvl w:val="0"/>
          <w:numId w:val="1"/>
        </w:numPr>
        <w:spacing w:line="600" w:lineRule="exact"/>
        <w:ind w:firstLineChars="0"/>
        <w:jc w:val="left"/>
        <w:rPr>
          <w:rFonts w:ascii="仿宋_GB2312" w:eastAsia="仿宋_GB2312" w:hAnsi="仿宋_GB2312" w:cs="仿宋_GB2312"/>
          <w:sz w:val="32"/>
          <w:szCs w:val="32"/>
        </w:rPr>
      </w:pPr>
      <w:r w:rsidRPr="00CB4A14">
        <w:rPr>
          <w:rFonts w:ascii="黑体" w:eastAsia="黑体" w:hAnsi="黑体" w:hint="eastAsia"/>
          <w:sz w:val="32"/>
          <w:szCs w:val="32"/>
        </w:rPr>
        <w:t xml:space="preserve">   名词解释</w:t>
      </w:r>
    </w:p>
    <w:p w:rsidR="00662A35" w:rsidRPr="00CB4A14" w:rsidRDefault="00662A35" w:rsidP="006E7C8B">
      <w:pPr>
        <w:spacing w:line="600" w:lineRule="exact"/>
        <w:jc w:val="left"/>
        <w:rPr>
          <w:rFonts w:ascii="黑体" w:eastAsia="黑体" w:hAnsi="黑体"/>
          <w:sz w:val="32"/>
          <w:szCs w:val="32"/>
        </w:rPr>
      </w:pPr>
    </w:p>
    <w:p w:rsidR="00662A35" w:rsidRPr="00CB4A14" w:rsidRDefault="00662A35" w:rsidP="006E7C8B">
      <w:pPr>
        <w:spacing w:line="600" w:lineRule="exact"/>
        <w:jc w:val="left"/>
        <w:rPr>
          <w:rFonts w:ascii="黑体" w:eastAsia="黑体" w:hAnsi="黑体"/>
          <w:sz w:val="32"/>
          <w:szCs w:val="32"/>
        </w:rPr>
      </w:pPr>
    </w:p>
    <w:p w:rsidR="00662A35" w:rsidRPr="00CB4A14" w:rsidRDefault="00662A35" w:rsidP="006E7C8B">
      <w:pPr>
        <w:spacing w:line="600" w:lineRule="exact"/>
        <w:jc w:val="left"/>
        <w:rPr>
          <w:rFonts w:ascii="黑体" w:eastAsia="黑体" w:hAnsi="黑体"/>
          <w:sz w:val="32"/>
          <w:szCs w:val="32"/>
        </w:rPr>
      </w:pPr>
    </w:p>
    <w:p w:rsidR="008E21C3" w:rsidRPr="00CB4A14" w:rsidRDefault="008E21C3" w:rsidP="006E7C8B">
      <w:pPr>
        <w:spacing w:line="600" w:lineRule="exact"/>
        <w:jc w:val="left"/>
        <w:rPr>
          <w:rFonts w:ascii="黑体" w:eastAsia="黑体" w:hAnsi="黑体"/>
          <w:sz w:val="32"/>
          <w:szCs w:val="32"/>
        </w:rPr>
      </w:pPr>
    </w:p>
    <w:p w:rsidR="008E21C3" w:rsidRPr="00CB4A14" w:rsidRDefault="008E21C3" w:rsidP="006E7C8B">
      <w:pPr>
        <w:spacing w:line="600" w:lineRule="exact"/>
        <w:jc w:val="left"/>
        <w:rPr>
          <w:rFonts w:ascii="黑体" w:eastAsia="黑体" w:hAnsi="黑体"/>
          <w:sz w:val="32"/>
          <w:szCs w:val="32"/>
        </w:rPr>
      </w:pPr>
    </w:p>
    <w:p w:rsidR="00662A35" w:rsidRPr="00CB4A14" w:rsidRDefault="00662A35" w:rsidP="006E7C8B">
      <w:pPr>
        <w:pStyle w:val="1"/>
        <w:numPr>
          <w:ilvl w:val="0"/>
          <w:numId w:val="4"/>
        </w:numPr>
        <w:spacing w:line="600" w:lineRule="exact"/>
        <w:ind w:firstLineChars="0"/>
        <w:jc w:val="center"/>
        <w:rPr>
          <w:rFonts w:ascii="仿宋_GB2312" w:eastAsia="仿宋_GB2312" w:hAnsi="仿宋_GB2312" w:cs="仿宋_GB2312"/>
          <w:sz w:val="32"/>
          <w:szCs w:val="32"/>
        </w:rPr>
      </w:pPr>
      <w:r w:rsidRPr="00CB4A14">
        <w:rPr>
          <w:rFonts w:ascii="黑体" w:eastAsia="黑体" w:hAnsi="黑体" w:cs="仿宋_GB2312" w:hint="eastAsia"/>
          <w:sz w:val="32"/>
          <w:szCs w:val="32"/>
        </w:rPr>
        <w:lastRenderedPageBreak/>
        <w:t>澄迈县人民检察院</w:t>
      </w:r>
      <w:r w:rsidR="00BC1577" w:rsidRPr="00CB4A14">
        <w:rPr>
          <w:rFonts w:ascii="黑体" w:eastAsia="黑体" w:hAnsi="黑体" w:cs="仿宋_GB2312" w:hint="eastAsia"/>
          <w:sz w:val="32"/>
          <w:szCs w:val="32"/>
        </w:rPr>
        <w:t>部门</w:t>
      </w:r>
      <w:r w:rsidRPr="00CB4A14">
        <w:rPr>
          <w:rFonts w:ascii="黑体" w:eastAsia="黑体" w:hAnsi="黑体" w:hint="eastAsia"/>
          <w:sz w:val="32"/>
          <w:szCs w:val="32"/>
        </w:rPr>
        <w:t>概况</w:t>
      </w:r>
    </w:p>
    <w:p w:rsidR="00662A35" w:rsidRPr="00CB4A14" w:rsidRDefault="00662A35" w:rsidP="006E7C8B">
      <w:pPr>
        <w:pStyle w:val="1"/>
        <w:spacing w:line="600" w:lineRule="exact"/>
        <w:ind w:firstLineChars="0" w:firstLine="0"/>
        <w:rPr>
          <w:rFonts w:ascii="仿宋_GB2312" w:eastAsia="仿宋_GB2312" w:hAnsi="仿宋_GB2312" w:cs="仿宋_GB2312"/>
          <w:sz w:val="32"/>
          <w:szCs w:val="32"/>
        </w:rPr>
      </w:pPr>
    </w:p>
    <w:p w:rsidR="00662A35" w:rsidRPr="00CB4A14" w:rsidRDefault="00662A35" w:rsidP="006E7C8B">
      <w:pPr>
        <w:pStyle w:val="1"/>
        <w:numPr>
          <w:ilvl w:val="0"/>
          <w:numId w:val="5"/>
        </w:numPr>
        <w:spacing w:line="600" w:lineRule="exact"/>
        <w:ind w:firstLineChars="0"/>
        <w:jc w:val="left"/>
        <w:rPr>
          <w:rFonts w:ascii="黑体" w:eastAsia="黑体" w:hAnsi="黑体" w:cs="仿宋_GB2312"/>
          <w:sz w:val="32"/>
          <w:szCs w:val="32"/>
        </w:rPr>
      </w:pPr>
      <w:r w:rsidRPr="00CB4A14">
        <w:rPr>
          <w:rFonts w:ascii="黑体" w:eastAsia="黑体" w:hAnsi="黑体" w:cs="仿宋_GB2312" w:hint="eastAsia"/>
          <w:sz w:val="32"/>
          <w:szCs w:val="32"/>
        </w:rPr>
        <w:t>主要职能</w:t>
      </w:r>
    </w:p>
    <w:p w:rsidR="00597DD2" w:rsidRPr="00597DD2" w:rsidRDefault="00597DD2" w:rsidP="00597DD2">
      <w:pPr>
        <w:pStyle w:val="1"/>
        <w:snapToGrid w:val="0"/>
        <w:spacing w:line="600" w:lineRule="exact"/>
        <w:ind w:firstLine="640"/>
        <w:rPr>
          <w:rFonts w:ascii="仿宋_GB2312" w:eastAsia="仿宋_GB2312" w:hAnsiTheme="majorEastAsia"/>
          <w:sz w:val="32"/>
          <w:szCs w:val="32"/>
          <w:shd w:val="clear" w:color="auto" w:fill="FFFFFF"/>
        </w:rPr>
      </w:pPr>
      <w:r w:rsidRPr="00597DD2">
        <w:rPr>
          <w:rFonts w:ascii="仿宋_GB2312" w:eastAsia="仿宋_GB2312" w:hAnsiTheme="majorEastAsia" w:hint="eastAsia"/>
          <w:sz w:val="32"/>
          <w:szCs w:val="32"/>
        </w:rPr>
        <w:t>澄迈县人民检察院是基层检察机关，在县委和上级检察机关的领导下依法履行职责，对澄迈县人民代表大会及其常务委员会负责并报告工作，澄迈县人民检察院的主要职责如下：</w:t>
      </w:r>
    </w:p>
    <w:p w:rsidR="00662A35" w:rsidRPr="00CB4A14" w:rsidRDefault="00662A35" w:rsidP="00597DD2">
      <w:pPr>
        <w:pStyle w:val="1"/>
        <w:snapToGrid w:val="0"/>
        <w:spacing w:line="600" w:lineRule="exact"/>
        <w:ind w:firstLine="640"/>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一）深入贯彻习近平新时代中国特色社会主义思想，深入贯彻党的路线方针政策和决策部署，统一本院检察干警思想和行动，坚持党对检察工作的绝对领导，坚决维护习近平总书记的核心地位，坚决维护党中央权威和集中统一领导。</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（二）依法向对澄迈县人民代表大会及其常务委员会提出议案。</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（三）落实上级检察机关研究制定的检察工作计划、发展规划，结合本市党委中心工作，制定本院检察工作计划，落实检察工作任务。</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（四）依照法律规定对由本院直接受理的刑事案件和上级检察机关交办的案件行使侦查权。</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（五）负责对本院直接办理或上级检察机关交办的刑事案件依法审查批准逮捕、决定逮捕、提起公诉。</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（六）负责辖区内刑事、民事、行政诉讼活动及刑事、民事、行政判决和裁定等生效法律文书执行的法律监督工作。</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（七）依法对辖区内人民法院确有的错误的判决和裁定提起抗诉或提请抗诉。</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lastRenderedPageBreak/>
        <w:t>（八）负责应由本院承办的提起公益诉讼工作。</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（九）负责辖区内看守所、社区矫正机构等执法活动的法律监督工作。</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（十）受理向本院提出的控告申诉。</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（十一）对检察工作中具体应用法律的问题进行调查研究，依程序向立法机关和上级检察机关提出立法以及司法解释建议。</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（十二）开展检察理论研究工作。</w:t>
      </w:r>
    </w:p>
    <w:p w:rsidR="00662A35" w:rsidRPr="00CB4A14" w:rsidRDefault="00662A35" w:rsidP="006E7C8B">
      <w:pPr>
        <w:pStyle w:val="1"/>
        <w:snapToGrid w:val="0"/>
        <w:spacing w:line="600" w:lineRule="exact"/>
        <w:ind w:firstLineChars="181" w:firstLine="579"/>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（十三）负责本院队伍建设、思想政治工作和意识形态工作。配合省人民检察院，协同省机构编制部门管理本院的机构设置及人员编制，制定本院相关人员管理办法。负责组织开展本院教育培训工作。</w:t>
      </w:r>
    </w:p>
    <w:p w:rsidR="00662A35" w:rsidRPr="00CB4A14" w:rsidRDefault="00662A35" w:rsidP="006E7C8B">
      <w:pPr>
        <w:pStyle w:val="1"/>
        <w:snapToGrid w:val="0"/>
        <w:spacing w:line="600" w:lineRule="exact"/>
        <w:ind w:firstLine="640"/>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（十四）协同组织部门依照干部管理权限，对本院检察官进行等级评定和晋升、考核、调配，对本院其他检察人员进行考核、调配、任免。</w:t>
      </w:r>
    </w:p>
    <w:p w:rsidR="00662A35" w:rsidRPr="00CB4A14" w:rsidRDefault="00662A35" w:rsidP="006E7C8B">
      <w:pPr>
        <w:pStyle w:val="1"/>
        <w:snapToGrid w:val="0"/>
        <w:spacing w:line="600" w:lineRule="exact"/>
        <w:ind w:firstLine="640"/>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（十五）负责本院的检务督察工作。</w:t>
      </w:r>
    </w:p>
    <w:p w:rsidR="00662A35" w:rsidRPr="00CB4A14" w:rsidRDefault="00662A35" w:rsidP="006E7C8B">
      <w:pPr>
        <w:pStyle w:val="1"/>
        <w:snapToGrid w:val="0"/>
        <w:spacing w:line="600" w:lineRule="exact"/>
        <w:ind w:firstLine="640"/>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（十六）负责本院的财务装备管理工作。</w:t>
      </w:r>
    </w:p>
    <w:p w:rsidR="00662A35" w:rsidRPr="00CB4A14" w:rsidRDefault="00662A35" w:rsidP="006E7C8B">
      <w:pPr>
        <w:pStyle w:val="1"/>
        <w:snapToGrid w:val="0"/>
        <w:spacing w:line="600" w:lineRule="exact"/>
        <w:ind w:firstLine="640"/>
        <w:rPr>
          <w:rFonts w:ascii="仿宋_GB2312" w:eastAsia="仿宋_GB2312" w:hAnsi="仿宋"/>
          <w:sz w:val="32"/>
          <w:szCs w:val="32"/>
          <w:shd w:val="clear" w:color="auto" w:fill="FFFFFF"/>
        </w:rPr>
      </w:pPr>
      <w:r w:rsidRPr="00CB4A14">
        <w:rPr>
          <w:rFonts w:ascii="仿宋_GB2312" w:eastAsia="仿宋_GB2312" w:hAnsi="仿宋" w:hint="eastAsia"/>
          <w:sz w:val="32"/>
          <w:szCs w:val="32"/>
          <w:shd w:val="clear" w:color="auto" w:fill="FFFFFF"/>
        </w:rPr>
        <w:t>（十七）完成县委、县人大和上级人民检察院交办的其他工作。</w:t>
      </w:r>
    </w:p>
    <w:p w:rsidR="00662A35" w:rsidRPr="00CB4A14" w:rsidRDefault="00662A35" w:rsidP="006E7C8B">
      <w:pPr>
        <w:pStyle w:val="1"/>
        <w:snapToGrid w:val="0"/>
        <w:spacing w:line="600" w:lineRule="exact"/>
        <w:ind w:firstLineChars="0" w:firstLine="0"/>
        <w:rPr>
          <w:rFonts w:ascii="仿宋_GB2312" w:eastAsia="仿宋_GB2312" w:hAnsi="仿宋"/>
          <w:sz w:val="32"/>
          <w:szCs w:val="32"/>
          <w:shd w:val="clear" w:color="auto" w:fill="FFFFFF"/>
        </w:rPr>
      </w:pPr>
      <w:r w:rsidRPr="00CB4A14">
        <w:rPr>
          <w:rFonts w:ascii="黑体" w:eastAsia="黑体" w:hAnsi="黑体" w:hint="eastAsia"/>
          <w:sz w:val="32"/>
          <w:szCs w:val="32"/>
          <w:shd w:val="clear" w:color="auto" w:fill="FFFFFF"/>
        </w:rPr>
        <w:t>二、</w:t>
      </w:r>
      <w:r w:rsidRPr="00CB4A14">
        <w:rPr>
          <w:rFonts w:ascii="黑体" w:eastAsia="黑体" w:hAnsi="黑体" w:cs="仿宋_GB2312" w:hint="eastAsia"/>
          <w:sz w:val="32"/>
          <w:szCs w:val="32"/>
        </w:rPr>
        <w:t>部门预算单位构成</w:t>
      </w:r>
    </w:p>
    <w:p w:rsidR="00662A35" w:rsidRPr="005A4A93" w:rsidRDefault="005A4A93" w:rsidP="005A4A93">
      <w:pPr>
        <w:spacing w:line="600" w:lineRule="exact"/>
        <w:ind w:firstLineChars="200" w:firstLine="640"/>
        <w:rPr>
          <w:rFonts w:ascii="仿宋" w:eastAsia="仿宋" w:hAnsi="仿宋"/>
          <w:sz w:val="32"/>
          <w:szCs w:val="32"/>
        </w:rPr>
      </w:pPr>
      <w:r w:rsidRPr="001F4661">
        <w:rPr>
          <w:rFonts w:ascii="仿宋" w:eastAsia="仿宋" w:hAnsi="仿宋" w:hint="eastAsia"/>
          <w:sz w:val="32"/>
          <w:szCs w:val="32"/>
        </w:rPr>
        <w:t>纳入澄迈县人民检察院20</w:t>
      </w:r>
      <w:r w:rsidRPr="00413CE8">
        <w:rPr>
          <w:rFonts w:ascii="仿宋" w:eastAsia="仿宋" w:hAnsi="仿宋" w:hint="eastAsia"/>
          <w:sz w:val="32"/>
          <w:szCs w:val="32"/>
        </w:rPr>
        <w:t>2</w:t>
      </w:r>
      <w:r>
        <w:rPr>
          <w:rFonts w:ascii="仿宋" w:eastAsia="仿宋" w:hAnsi="仿宋" w:hint="eastAsia"/>
          <w:sz w:val="32"/>
          <w:szCs w:val="32"/>
        </w:rPr>
        <w:t>2</w:t>
      </w:r>
      <w:r w:rsidRPr="007D6928">
        <w:rPr>
          <w:rFonts w:ascii="仿宋" w:eastAsia="仿宋" w:hAnsi="仿宋" w:hint="eastAsia"/>
          <w:sz w:val="32"/>
          <w:szCs w:val="32"/>
        </w:rPr>
        <w:t>年部门</w:t>
      </w:r>
      <w:r w:rsidRPr="00413CE8">
        <w:rPr>
          <w:rFonts w:ascii="仿宋" w:eastAsia="仿宋" w:hAnsi="仿宋" w:hint="eastAsia"/>
          <w:sz w:val="32"/>
          <w:szCs w:val="32"/>
        </w:rPr>
        <w:t>预</w:t>
      </w:r>
      <w:r w:rsidRPr="007D6928">
        <w:rPr>
          <w:rFonts w:ascii="仿宋" w:eastAsia="仿宋" w:hAnsi="仿宋" w:hint="eastAsia"/>
          <w:sz w:val="32"/>
          <w:szCs w:val="32"/>
        </w:rPr>
        <w:t>算编制范围的只有澄迈县人民检察院本级。</w:t>
      </w:r>
      <w:r w:rsidRPr="00413CE8">
        <w:rPr>
          <w:rFonts w:ascii="仿宋" w:eastAsia="仿宋" w:hAnsi="仿宋" w:cs="楷体" w:hint="eastAsia"/>
          <w:sz w:val="32"/>
          <w:szCs w:val="32"/>
        </w:rPr>
        <w:t>本部门</w:t>
      </w:r>
      <w:r w:rsidRPr="00413CE8">
        <w:rPr>
          <w:rFonts w:ascii="仿宋" w:eastAsia="仿宋" w:hAnsi="仿宋" w:hint="eastAsia"/>
          <w:sz w:val="32"/>
          <w:szCs w:val="30"/>
        </w:rPr>
        <w:t>内设机构分别为：办公室、政治部、第一检察部、第二检察部、第三检察部、第四检察部、</w:t>
      </w:r>
      <w:r w:rsidRPr="00413CE8">
        <w:rPr>
          <w:rFonts w:ascii="仿宋" w:eastAsia="仿宋" w:hAnsi="仿宋" w:hint="eastAsia"/>
          <w:sz w:val="32"/>
          <w:szCs w:val="30"/>
        </w:rPr>
        <w:lastRenderedPageBreak/>
        <w:t>第五检察部、第六检察部、未成年人检察部（与第一检察部合署办公）、司法警察大队（与第六检察部合署办公）、派驻老城检察室、派驻福山检察室。</w:t>
      </w:r>
    </w:p>
    <w:p w:rsidR="00662A35" w:rsidRPr="00CB4A14" w:rsidRDefault="00662A35" w:rsidP="006E7C8B">
      <w:pPr>
        <w:spacing w:line="600" w:lineRule="exact"/>
        <w:ind w:firstLineChars="250" w:firstLine="800"/>
        <w:jc w:val="left"/>
        <w:rPr>
          <w:rFonts w:ascii="仿宋_GB2312" w:eastAsia="仿宋_GB2312" w:hAnsi="黑体" w:cs="仿宋_GB2312"/>
          <w:sz w:val="32"/>
          <w:szCs w:val="32"/>
        </w:rPr>
      </w:pPr>
    </w:p>
    <w:p w:rsidR="00662A35" w:rsidRPr="00CB4A14" w:rsidRDefault="00662A35" w:rsidP="006E7C8B">
      <w:pPr>
        <w:spacing w:line="600" w:lineRule="exact"/>
        <w:ind w:firstLineChars="200" w:firstLine="640"/>
        <w:jc w:val="center"/>
        <w:rPr>
          <w:rFonts w:ascii="黑体" w:eastAsia="黑体" w:hAnsi="黑体"/>
          <w:sz w:val="32"/>
          <w:szCs w:val="32"/>
        </w:rPr>
      </w:pPr>
      <w:r w:rsidRPr="00CB4A14">
        <w:rPr>
          <w:rFonts w:ascii="黑体" w:eastAsia="黑体" w:hAnsi="黑体" w:hint="eastAsia"/>
          <w:sz w:val="32"/>
          <w:szCs w:val="32"/>
        </w:rPr>
        <w:t xml:space="preserve">第二部分 </w:t>
      </w:r>
      <w:r w:rsidRPr="00CB4A14">
        <w:rPr>
          <w:rFonts w:ascii="黑体" w:eastAsia="黑体" w:hAnsi="黑体" w:cs="仿宋_GB2312" w:hint="eastAsia"/>
          <w:sz w:val="32"/>
          <w:szCs w:val="32"/>
        </w:rPr>
        <w:t xml:space="preserve"> 澄迈县人民检察院2022</w:t>
      </w:r>
      <w:r w:rsidRPr="00CB4A14">
        <w:rPr>
          <w:rFonts w:ascii="黑体" w:eastAsia="黑体" w:hAnsi="黑体" w:hint="eastAsia"/>
          <w:sz w:val="32"/>
          <w:szCs w:val="32"/>
        </w:rPr>
        <w:t>年部门预算表</w:t>
      </w:r>
    </w:p>
    <w:p w:rsidR="00662A35" w:rsidRPr="00CB4A14" w:rsidRDefault="00662A35" w:rsidP="006E7C8B">
      <w:pPr>
        <w:pStyle w:val="1"/>
        <w:spacing w:line="600" w:lineRule="exact"/>
        <w:ind w:firstLineChars="0" w:firstLine="0"/>
        <w:rPr>
          <w:rFonts w:ascii="仿宋_GB2312" w:eastAsia="仿宋_GB2312" w:hAnsi="仿宋_GB2312" w:cs="仿宋_GB2312"/>
          <w:sz w:val="32"/>
          <w:szCs w:val="32"/>
        </w:rPr>
      </w:pPr>
    </w:p>
    <w:p w:rsidR="00662A35" w:rsidRPr="00CB4A14" w:rsidRDefault="00662A35" w:rsidP="006E7C8B">
      <w:pPr>
        <w:pStyle w:val="1"/>
        <w:numPr>
          <w:ilvl w:val="0"/>
          <w:numId w:val="9"/>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财政拨款收支总表（见附表）</w:t>
      </w:r>
    </w:p>
    <w:p w:rsidR="00662A35" w:rsidRPr="00CB4A14" w:rsidRDefault="00662A35" w:rsidP="006E7C8B">
      <w:pPr>
        <w:pStyle w:val="1"/>
        <w:numPr>
          <w:ilvl w:val="0"/>
          <w:numId w:val="9"/>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一般公共预算支出表（见附表）</w:t>
      </w:r>
    </w:p>
    <w:p w:rsidR="00662A35" w:rsidRPr="00CB4A14" w:rsidRDefault="00662A35" w:rsidP="006E7C8B">
      <w:pPr>
        <w:pStyle w:val="1"/>
        <w:numPr>
          <w:ilvl w:val="0"/>
          <w:numId w:val="9"/>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一般公共预算基本支出表（见附表）</w:t>
      </w:r>
    </w:p>
    <w:p w:rsidR="00662A35" w:rsidRPr="00CB4A14" w:rsidRDefault="00662A35" w:rsidP="006E7C8B">
      <w:pPr>
        <w:pStyle w:val="1"/>
        <w:numPr>
          <w:ilvl w:val="0"/>
          <w:numId w:val="9"/>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一般公共预算“三公”经费支出表（见附表）</w:t>
      </w:r>
    </w:p>
    <w:p w:rsidR="00662A35" w:rsidRPr="00CB4A14" w:rsidRDefault="00662A35" w:rsidP="006E7C8B">
      <w:pPr>
        <w:pStyle w:val="1"/>
        <w:numPr>
          <w:ilvl w:val="0"/>
          <w:numId w:val="9"/>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政府性基金预算支出表（见附表）</w:t>
      </w:r>
    </w:p>
    <w:p w:rsidR="00662A35" w:rsidRPr="00CB4A14" w:rsidRDefault="00662A35" w:rsidP="006E7C8B">
      <w:pPr>
        <w:pStyle w:val="1"/>
        <w:numPr>
          <w:ilvl w:val="0"/>
          <w:numId w:val="9"/>
        </w:numPr>
        <w:spacing w:line="600" w:lineRule="exact"/>
        <w:ind w:firstLineChars="0"/>
        <w:rPr>
          <w:rFonts w:ascii="仿宋_GB2312" w:eastAsia="仿宋_GB2312" w:hAnsi="仿宋_GB2312" w:cs="仿宋_GB2312"/>
          <w:sz w:val="32"/>
          <w:szCs w:val="32"/>
        </w:rPr>
      </w:pPr>
      <w:r w:rsidRPr="00CB4A14">
        <w:rPr>
          <w:rFonts w:ascii="仿宋_GB2312" w:eastAsia="仿宋_GB2312" w:hAnsi="仿宋_GB2312" w:cs="仿宋_GB2312" w:hint="eastAsia"/>
          <w:sz w:val="32"/>
          <w:szCs w:val="32"/>
        </w:rPr>
        <w:t>政府性基金预算“三公”经费支出表</w:t>
      </w:r>
      <w:r w:rsidR="00491341" w:rsidRPr="00CB4A14">
        <w:rPr>
          <w:rFonts w:ascii="仿宋_GB2312" w:eastAsia="仿宋_GB2312" w:hAnsi="仿宋_GB2312" w:cs="仿宋_GB2312" w:hint="eastAsia"/>
          <w:sz w:val="32"/>
          <w:szCs w:val="32"/>
        </w:rPr>
        <w:t>（见附表）</w:t>
      </w:r>
    </w:p>
    <w:p w:rsidR="00662A35" w:rsidRPr="00CB4A14" w:rsidRDefault="00E87B12" w:rsidP="006E7C8B">
      <w:pPr>
        <w:pStyle w:val="1"/>
        <w:numPr>
          <w:ilvl w:val="0"/>
          <w:numId w:val="9"/>
        </w:numPr>
        <w:spacing w:line="600" w:lineRule="exact"/>
        <w:ind w:firstLineChars="0"/>
        <w:jc w:val="left"/>
        <w:rPr>
          <w:rFonts w:ascii="仿宋_GB2312" w:eastAsia="仿宋_GB2312" w:hAnsi="黑体"/>
          <w:sz w:val="32"/>
          <w:szCs w:val="32"/>
        </w:rPr>
      </w:pPr>
      <w:r w:rsidRPr="00CB4A14">
        <w:rPr>
          <w:rFonts w:ascii="仿宋_GB2312" w:eastAsia="仿宋_GB2312" w:hAnsi="仿宋_GB2312" w:cs="仿宋_GB2312" w:hint="eastAsia"/>
          <w:sz w:val="32"/>
          <w:szCs w:val="32"/>
        </w:rPr>
        <w:t>部门</w:t>
      </w:r>
      <w:r w:rsidR="00662A35" w:rsidRPr="00CB4A14">
        <w:rPr>
          <w:rFonts w:ascii="仿宋_GB2312" w:eastAsia="仿宋_GB2312" w:hAnsi="仿宋_GB2312" w:cs="仿宋_GB2312" w:hint="eastAsia"/>
          <w:sz w:val="32"/>
          <w:szCs w:val="32"/>
        </w:rPr>
        <w:t>收支总表（见附表）</w:t>
      </w:r>
    </w:p>
    <w:p w:rsidR="00662A35" w:rsidRPr="00CB4A14" w:rsidRDefault="00E87B12" w:rsidP="006E7C8B">
      <w:pPr>
        <w:pStyle w:val="1"/>
        <w:numPr>
          <w:ilvl w:val="0"/>
          <w:numId w:val="9"/>
        </w:numPr>
        <w:spacing w:line="600" w:lineRule="exact"/>
        <w:ind w:firstLineChars="0"/>
        <w:jc w:val="left"/>
        <w:rPr>
          <w:rFonts w:ascii="仿宋_GB2312" w:eastAsia="仿宋_GB2312" w:hAnsi="黑体"/>
          <w:sz w:val="32"/>
          <w:szCs w:val="32"/>
        </w:rPr>
      </w:pPr>
      <w:r w:rsidRPr="00CB4A14">
        <w:rPr>
          <w:rFonts w:ascii="仿宋_GB2312" w:eastAsia="仿宋_GB2312" w:hAnsi="仿宋_GB2312" w:cs="仿宋_GB2312" w:hint="eastAsia"/>
          <w:sz w:val="32"/>
          <w:szCs w:val="32"/>
        </w:rPr>
        <w:t>部门</w:t>
      </w:r>
      <w:r w:rsidR="00662A35" w:rsidRPr="00CB4A14">
        <w:rPr>
          <w:rFonts w:ascii="仿宋_GB2312" w:eastAsia="仿宋_GB2312" w:hAnsi="仿宋_GB2312" w:cs="仿宋_GB2312" w:hint="eastAsia"/>
          <w:sz w:val="32"/>
          <w:szCs w:val="32"/>
        </w:rPr>
        <w:t>收入总表（见附表）</w:t>
      </w:r>
    </w:p>
    <w:p w:rsidR="00662A35" w:rsidRPr="00CB4A14" w:rsidRDefault="00E87B12" w:rsidP="006E7C8B">
      <w:pPr>
        <w:pStyle w:val="1"/>
        <w:numPr>
          <w:ilvl w:val="0"/>
          <w:numId w:val="9"/>
        </w:numPr>
        <w:spacing w:line="600" w:lineRule="exact"/>
        <w:ind w:firstLineChars="0"/>
        <w:jc w:val="left"/>
        <w:rPr>
          <w:rFonts w:ascii="仿宋_GB2312" w:eastAsia="仿宋_GB2312" w:hAnsi="黑体"/>
          <w:sz w:val="32"/>
          <w:szCs w:val="32"/>
        </w:rPr>
      </w:pPr>
      <w:r w:rsidRPr="00CB4A14">
        <w:rPr>
          <w:rFonts w:ascii="仿宋_GB2312" w:eastAsia="仿宋_GB2312" w:hAnsi="仿宋_GB2312" w:cs="仿宋_GB2312" w:hint="eastAsia"/>
          <w:sz w:val="32"/>
          <w:szCs w:val="32"/>
        </w:rPr>
        <w:t>部门</w:t>
      </w:r>
      <w:r w:rsidR="00662A35" w:rsidRPr="00CB4A14">
        <w:rPr>
          <w:rFonts w:ascii="仿宋_GB2312" w:eastAsia="仿宋_GB2312" w:hAnsi="仿宋_GB2312" w:cs="仿宋_GB2312" w:hint="eastAsia"/>
          <w:sz w:val="32"/>
          <w:szCs w:val="32"/>
        </w:rPr>
        <w:t>支出总表（见附表）</w:t>
      </w:r>
    </w:p>
    <w:p w:rsidR="00662A35" w:rsidRPr="00CB4A14" w:rsidRDefault="00662A35" w:rsidP="006E7C8B">
      <w:pPr>
        <w:pStyle w:val="1"/>
        <w:spacing w:line="600" w:lineRule="exact"/>
        <w:ind w:firstLineChars="0" w:firstLine="0"/>
        <w:jc w:val="left"/>
        <w:rPr>
          <w:rFonts w:ascii="仿宋_GB2312" w:eastAsia="仿宋_GB2312" w:hAnsi="黑体"/>
          <w:sz w:val="32"/>
          <w:szCs w:val="32"/>
        </w:rPr>
      </w:pPr>
      <w:r w:rsidRPr="00CB4A14">
        <w:rPr>
          <w:rFonts w:ascii="仿宋_GB2312" w:eastAsia="仿宋_GB2312" w:hAnsi="仿宋_GB2312" w:cs="仿宋_GB2312" w:hint="eastAsia"/>
          <w:sz w:val="32"/>
          <w:szCs w:val="32"/>
        </w:rPr>
        <w:t>十、项目支出绩效信息表（见附表）</w:t>
      </w:r>
    </w:p>
    <w:p w:rsidR="00662A35" w:rsidRPr="00CB4A14" w:rsidRDefault="00662A35" w:rsidP="006E7C8B">
      <w:pPr>
        <w:spacing w:line="600" w:lineRule="exact"/>
        <w:rPr>
          <w:rFonts w:ascii="黑体" w:eastAsia="黑体" w:hAnsi="黑体"/>
          <w:sz w:val="32"/>
          <w:szCs w:val="32"/>
        </w:rPr>
      </w:pPr>
    </w:p>
    <w:p w:rsidR="00662A35" w:rsidRPr="00CB4A14" w:rsidRDefault="00662A35" w:rsidP="006E7C8B">
      <w:pPr>
        <w:spacing w:line="600" w:lineRule="exact"/>
        <w:jc w:val="center"/>
        <w:rPr>
          <w:rFonts w:ascii="黑体" w:eastAsia="黑体" w:hAnsi="黑体"/>
          <w:sz w:val="32"/>
          <w:szCs w:val="32"/>
        </w:rPr>
      </w:pPr>
      <w:r w:rsidRPr="00CB4A14">
        <w:rPr>
          <w:rFonts w:ascii="黑体" w:eastAsia="黑体" w:hAnsi="黑体" w:hint="eastAsia"/>
          <w:sz w:val="32"/>
          <w:szCs w:val="32"/>
        </w:rPr>
        <w:t xml:space="preserve">第三部分   </w:t>
      </w:r>
      <w:r w:rsidR="00A27A39" w:rsidRPr="00CB4A14">
        <w:rPr>
          <w:rFonts w:ascii="黑体" w:eastAsia="黑体" w:hAnsi="黑体" w:cs="仿宋_GB2312" w:hint="eastAsia"/>
          <w:sz w:val="32"/>
          <w:szCs w:val="32"/>
        </w:rPr>
        <w:t>澄迈县人民检察院2022</w:t>
      </w:r>
      <w:r w:rsidRPr="00CB4A14">
        <w:rPr>
          <w:rFonts w:ascii="黑体" w:eastAsia="黑体" w:hAnsi="黑体" w:hint="eastAsia"/>
          <w:sz w:val="32"/>
          <w:szCs w:val="32"/>
        </w:rPr>
        <w:t>年部门预算情况说明</w:t>
      </w:r>
    </w:p>
    <w:p w:rsidR="00662A35" w:rsidRPr="00CB4A14" w:rsidRDefault="00662A35" w:rsidP="006E7C8B">
      <w:pPr>
        <w:spacing w:line="600" w:lineRule="exact"/>
        <w:jc w:val="center"/>
        <w:rPr>
          <w:rFonts w:ascii="黑体" w:eastAsia="黑体" w:hAnsi="黑体"/>
          <w:sz w:val="32"/>
          <w:szCs w:val="32"/>
        </w:rPr>
      </w:pPr>
    </w:p>
    <w:p w:rsidR="00662A35" w:rsidRPr="00CB4A14" w:rsidRDefault="00662A35" w:rsidP="006E7C8B">
      <w:pPr>
        <w:spacing w:line="600" w:lineRule="exact"/>
        <w:ind w:firstLineChars="200" w:firstLine="640"/>
        <w:jc w:val="left"/>
        <w:rPr>
          <w:rFonts w:ascii="黑体" w:eastAsia="黑体" w:hAnsi="黑体"/>
          <w:sz w:val="32"/>
          <w:szCs w:val="32"/>
        </w:rPr>
      </w:pPr>
      <w:r w:rsidRPr="00CB4A14">
        <w:rPr>
          <w:rFonts w:ascii="黑体" w:eastAsia="黑体" w:hAnsi="黑体" w:hint="eastAsia"/>
          <w:sz w:val="32"/>
          <w:szCs w:val="32"/>
        </w:rPr>
        <w:t>一、关于</w:t>
      </w:r>
      <w:r w:rsidR="00A27A39" w:rsidRPr="00CB4A14">
        <w:rPr>
          <w:rFonts w:ascii="黑体" w:eastAsia="黑体" w:hAnsi="黑体" w:cs="仿宋_GB2312" w:hint="eastAsia"/>
          <w:sz w:val="32"/>
          <w:szCs w:val="32"/>
        </w:rPr>
        <w:t>澄迈县人民检察院2022</w:t>
      </w:r>
      <w:r w:rsidRPr="00CB4A14">
        <w:rPr>
          <w:rFonts w:ascii="黑体" w:eastAsia="黑体" w:hAnsi="黑体" w:hint="eastAsia"/>
          <w:sz w:val="32"/>
          <w:szCs w:val="32"/>
        </w:rPr>
        <w:t>年财政拨款收支预算情况的总体说明</w:t>
      </w:r>
    </w:p>
    <w:p w:rsidR="00662A35" w:rsidRPr="00CB4A14" w:rsidRDefault="00A27A39" w:rsidP="006E7C8B">
      <w:pPr>
        <w:spacing w:line="600" w:lineRule="exact"/>
        <w:ind w:firstLineChars="200" w:firstLine="640"/>
        <w:jc w:val="left"/>
        <w:rPr>
          <w:rFonts w:ascii="仿宋_GB2312" w:eastAsia="仿宋_GB2312" w:hAnsi="黑体"/>
          <w:sz w:val="32"/>
          <w:szCs w:val="32"/>
        </w:rPr>
      </w:pPr>
      <w:r w:rsidRPr="00CB4A14">
        <w:rPr>
          <w:rFonts w:ascii="仿宋_GB2312" w:eastAsia="仿宋_GB2312" w:hAnsi="黑体" w:hint="eastAsia"/>
          <w:sz w:val="32"/>
          <w:szCs w:val="32"/>
        </w:rPr>
        <w:t>澄迈县人民检察院2022</w:t>
      </w:r>
      <w:r w:rsidR="00662A35" w:rsidRPr="00CB4A14">
        <w:rPr>
          <w:rFonts w:ascii="仿宋_GB2312" w:eastAsia="仿宋_GB2312" w:hAnsi="黑体" w:hint="eastAsia"/>
          <w:sz w:val="32"/>
          <w:szCs w:val="32"/>
        </w:rPr>
        <w:t>年财政拨款收支总预算</w:t>
      </w:r>
      <w:r w:rsidR="001E4049" w:rsidRPr="00CB4A14">
        <w:rPr>
          <w:rFonts w:ascii="仿宋_GB2312" w:eastAsia="仿宋_GB2312" w:hAnsi="黑体" w:cs="仿宋_GB2312" w:hint="eastAsia"/>
          <w:sz w:val="32"/>
          <w:szCs w:val="32"/>
        </w:rPr>
        <w:t>2133.31</w:t>
      </w:r>
      <w:r w:rsidR="00662A35" w:rsidRPr="00CB4A14">
        <w:rPr>
          <w:rFonts w:ascii="仿宋_GB2312" w:eastAsia="仿宋_GB2312" w:hAnsi="黑体" w:hint="eastAsia"/>
          <w:sz w:val="32"/>
          <w:szCs w:val="32"/>
        </w:rPr>
        <w:t>万元，比上年预算数</w:t>
      </w:r>
      <w:r w:rsidR="00662A35" w:rsidRPr="00CB4A14">
        <w:rPr>
          <w:rFonts w:ascii="仿宋_GB2312" w:eastAsia="仿宋_GB2312" w:hAnsi="黑体" w:cs="仿宋_GB2312" w:hint="eastAsia"/>
          <w:sz w:val="32"/>
          <w:szCs w:val="32"/>
        </w:rPr>
        <w:t>增加</w:t>
      </w:r>
      <w:r w:rsidR="00C4789C" w:rsidRPr="00CB4A14">
        <w:rPr>
          <w:rFonts w:ascii="仿宋_GB2312" w:eastAsia="仿宋_GB2312" w:hAnsi="黑体" w:cs="仿宋_GB2312" w:hint="eastAsia"/>
          <w:sz w:val="32"/>
          <w:szCs w:val="32"/>
        </w:rPr>
        <w:t>81.98</w:t>
      </w:r>
      <w:r w:rsidR="00662A35" w:rsidRPr="00CB4A14">
        <w:rPr>
          <w:rFonts w:ascii="仿宋_GB2312" w:eastAsia="仿宋_GB2312" w:hAnsi="黑体" w:hint="eastAsia"/>
          <w:sz w:val="32"/>
          <w:szCs w:val="32"/>
        </w:rPr>
        <w:t>万元</w:t>
      </w:r>
      <w:r w:rsidRPr="00CB4A14">
        <w:rPr>
          <w:rFonts w:ascii="仿宋_GB2312" w:eastAsia="仿宋_GB2312" w:hAnsi="黑体" w:hint="eastAsia"/>
          <w:sz w:val="32"/>
          <w:szCs w:val="32"/>
        </w:rPr>
        <w:t>，</w:t>
      </w:r>
      <w:r w:rsidR="00662A35" w:rsidRPr="00CB4A14">
        <w:rPr>
          <w:rFonts w:ascii="仿宋_GB2312" w:eastAsia="仿宋_GB2312" w:hAnsi="黑体" w:hint="eastAsia"/>
          <w:sz w:val="32"/>
          <w:szCs w:val="32"/>
        </w:rPr>
        <w:t>主要是</w:t>
      </w:r>
      <w:r w:rsidR="00CC1A7E" w:rsidRPr="00CB4A14">
        <w:rPr>
          <w:rFonts w:ascii="仿宋_GB2312" w:eastAsia="仿宋_GB2312" w:hAnsi="黑体" w:hint="eastAsia"/>
          <w:sz w:val="32"/>
          <w:szCs w:val="32"/>
        </w:rPr>
        <w:t>上年结转结余资</w:t>
      </w:r>
      <w:r w:rsidR="00CC1A7E" w:rsidRPr="00CB4A14">
        <w:rPr>
          <w:rFonts w:ascii="仿宋_GB2312" w:eastAsia="仿宋_GB2312" w:hAnsi="黑体" w:hint="eastAsia"/>
          <w:sz w:val="32"/>
          <w:szCs w:val="32"/>
        </w:rPr>
        <w:lastRenderedPageBreak/>
        <w:t>金</w:t>
      </w:r>
      <w:r w:rsidR="00F75BE1" w:rsidRPr="00CB4A14">
        <w:rPr>
          <w:rFonts w:ascii="仿宋_GB2312" w:eastAsia="仿宋_GB2312" w:hAnsi="黑体" w:hint="eastAsia"/>
          <w:sz w:val="32"/>
          <w:szCs w:val="32"/>
        </w:rPr>
        <w:t>、</w:t>
      </w:r>
      <w:r w:rsidR="005C44E0" w:rsidRPr="00CB4A14">
        <w:rPr>
          <w:rFonts w:ascii="仿宋_GB2312" w:eastAsia="仿宋_GB2312" w:hAnsi="黑体" w:hint="eastAsia"/>
          <w:sz w:val="32"/>
          <w:szCs w:val="32"/>
        </w:rPr>
        <w:t>新增人员</w:t>
      </w:r>
      <w:r w:rsidR="00F75BE1" w:rsidRPr="00CB4A14">
        <w:rPr>
          <w:rFonts w:ascii="仿宋_GB2312" w:eastAsia="仿宋_GB2312" w:hAnsi="黑体" w:hint="eastAsia"/>
          <w:sz w:val="32"/>
          <w:szCs w:val="32"/>
        </w:rPr>
        <w:t>及干警职务职级晋升、社保、住房公积金等增加</w:t>
      </w:r>
      <w:r w:rsidR="00662A35" w:rsidRPr="00CB4A14">
        <w:rPr>
          <w:rFonts w:ascii="仿宋_GB2312" w:eastAsia="仿宋_GB2312" w:hAnsi="黑体" w:hint="eastAsia"/>
          <w:sz w:val="32"/>
          <w:szCs w:val="32"/>
        </w:rPr>
        <w:t>。其中，收入总计</w:t>
      </w:r>
      <w:r w:rsidR="001E4049" w:rsidRPr="00CB4A14">
        <w:rPr>
          <w:rFonts w:ascii="仿宋_GB2312" w:eastAsia="仿宋_GB2312" w:hAnsi="黑体" w:cs="仿宋_GB2312" w:hint="eastAsia"/>
          <w:sz w:val="32"/>
          <w:szCs w:val="32"/>
        </w:rPr>
        <w:t>2133.31</w:t>
      </w:r>
      <w:r w:rsidR="00662A35" w:rsidRPr="00CB4A14">
        <w:rPr>
          <w:rFonts w:ascii="仿宋_GB2312" w:eastAsia="仿宋_GB2312" w:hAnsi="黑体" w:hint="eastAsia"/>
          <w:sz w:val="32"/>
          <w:szCs w:val="32"/>
        </w:rPr>
        <w:t>万元，包括一般公共预算本年收入</w:t>
      </w:r>
      <w:r w:rsidR="009A392C" w:rsidRPr="00CB4A14">
        <w:rPr>
          <w:rFonts w:ascii="仿宋_GB2312" w:eastAsia="仿宋_GB2312" w:hAnsi="黑体" w:cs="仿宋_GB2312" w:hint="eastAsia"/>
          <w:sz w:val="32"/>
          <w:szCs w:val="32"/>
        </w:rPr>
        <w:t>2081.66</w:t>
      </w:r>
      <w:r w:rsidR="00662A35" w:rsidRPr="00CB4A14">
        <w:rPr>
          <w:rFonts w:ascii="仿宋_GB2312" w:eastAsia="仿宋_GB2312" w:hAnsi="黑体" w:hint="eastAsia"/>
          <w:sz w:val="32"/>
          <w:szCs w:val="32"/>
        </w:rPr>
        <w:t>万元、上年结转</w:t>
      </w:r>
      <w:r w:rsidR="00CC1A7E" w:rsidRPr="00CB4A14">
        <w:rPr>
          <w:rFonts w:ascii="仿宋_GB2312" w:eastAsia="仿宋_GB2312" w:hAnsi="黑体" w:cs="仿宋_GB2312" w:hint="eastAsia"/>
          <w:sz w:val="32"/>
          <w:szCs w:val="32"/>
        </w:rPr>
        <w:t>51.65</w:t>
      </w:r>
      <w:r w:rsidR="00662A35" w:rsidRPr="00CB4A14">
        <w:rPr>
          <w:rFonts w:ascii="仿宋_GB2312" w:eastAsia="仿宋_GB2312" w:hAnsi="黑体" w:hint="eastAsia"/>
          <w:sz w:val="32"/>
          <w:szCs w:val="32"/>
        </w:rPr>
        <w:t>万元，政府性基金预算本年收入</w:t>
      </w:r>
      <w:r w:rsidR="00CC1A7E" w:rsidRPr="00CB4A14">
        <w:rPr>
          <w:rFonts w:ascii="仿宋_GB2312" w:eastAsia="仿宋_GB2312" w:hAnsi="黑体" w:cs="仿宋_GB2312" w:hint="eastAsia"/>
          <w:sz w:val="32"/>
          <w:szCs w:val="32"/>
        </w:rPr>
        <w:t>0</w:t>
      </w:r>
      <w:r w:rsidR="00662A35" w:rsidRPr="00CB4A14">
        <w:rPr>
          <w:rFonts w:ascii="仿宋_GB2312" w:eastAsia="仿宋_GB2312" w:hAnsi="黑体" w:hint="eastAsia"/>
          <w:sz w:val="32"/>
          <w:szCs w:val="32"/>
        </w:rPr>
        <w:t>万元、上年结转</w:t>
      </w:r>
      <w:r w:rsidR="00CC1A7E" w:rsidRPr="00CB4A14">
        <w:rPr>
          <w:rFonts w:ascii="仿宋_GB2312" w:eastAsia="仿宋_GB2312" w:hAnsi="黑体" w:cs="仿宋_GB2312" w:hint="eastAsia"/>
          <w:sz w:val="32"/>
          <w:szCs w:val="32"/>
        </w:rPr>
        <w:t>0</w:t>
      </w:r>
      <w:r w:rsidR="00662A35" w:rsidRPr="00CB4A14">
        <w:rPr>
          <w:rFonts w:ascii="仿宋_GB2312" w:eastAsia="仿宋_GB2312" w:hAnsi="黑体" w:hint="eastAsia"/>
          <w:sz w:val="32"/>
          <w:szCs w:val="32"/>
        </w:rPr>
        <w:t>万元；支出总计</w:t>
      </w:r>
      <w:r w:rsidR="009A392C" w:rsidRPr="00CB4A14">
        <w:rPr>
          <w:rFonts w:ascii="仿宋_GB2312" w:eastAsia="仿宋_GB2312" w:hAnsi="黑体" w:cs="仿宋_GB2312" w:hint="eastAsia"/>
          <w:sz w:val="32"/>
          <w:szCs w:val="32"/>
        </w:rPr>
        <w:t>2133.31</w:t>
      </w:r>
      <w:r w:rsidR="00662A35" w:rsidRPr="00CB4A14">
        <w:rPr>
          <w:rFonts w:ascii="仿宋_GB2312" w:eastAsia="仿宋_GB2312" w:hAnsi="黑体" w:hint="eastAsia"/>
          <w:sz w:val="32"/>
          <w:szCs w:val="32"/>
        </w:rPr>
        <w:t>万元，包括一般公共服务支出</w:t>
      </w:r>
      <w:r w:rsidR="009A392C" w:rsidRPr="00CB4A14">
        <w:rPr>
          <w:rFonts w:ascii="仿宋_GB2312" w:eastAsia="仿宋_GB2312" w:hAnsi="黑体" w:cs="仿宋_GB2312" w:hint="eastAsia"/>
          <w:sz w:val="32"/>
          <w:szCs w:val="32"/>
        </w:rPr>
        <w:t>1802.73</w:t>
      </w:r>
      <w:r w:rsidR="00662A35" w:rsidRPr="00CB4A14">
        <w:rPr>
          <w:rFonts w:ascii="仿宋_GB2312" w:eastAsia="仿宋_GB2312" w:hAnsi="黑体" w:hint="eastAsia"/>
          <w:sz w:val="32"/>
          <w:szCs w:val="32"/>
        </w:rPr>
        <w:t>万元、</w:t>
      </w:r>
      <w:r w:rsidR="00CC1A7E" w:rsidRPr="00CB4A14">
        <w:rPr>
          <w:rFonts w:ascii="仿宋_GB2312" w:eastAsia="仿宋_GB2312" w:hAnsi="黑体" w:hint="eastAsia"/>
          <w:sz w:val="32"/>
          <w:szCs w:val="32"/>
        </w:rPr>
        <w:t>社会保障和就业支出</w:t>
      </w:r>
      <w:r w:rsidR="00CC1A7E" w:rsidRPr="00CB4A14">
        <w:rPr>
          <w:rFonts w:ascii="仿宋_GB2312" w:eastAsia="仿宋_GB2312" w:hAnsi="黑体" w:cs="仿宋_GB2312" w:hint="eastAsia"/>
          <w:sz w:val="32"/>
          <w:szCs w:val="32"/>
        </w:rPr>
        <w:t>120.33</w:t>
      </w:r>
      <w:r w:rsidR="00CC1A7E" w:rsidRPr="00CB4A14">
        <w:rPr>
          <w:rFonts w:ascii="仿宋_GB2312" w:eastAsia="仿宋_GB2312" w:hAnsi="黑体" w:hint="eastAsia"/>
          <w:sz w:val="32"/>
          <w:szCs w:val="32"/>
        </w:rPr>
        <w:t>万元、卫生健康支出</w:t>
      </w:r>
      <w:r w:rsidR="00CC1A7E" w:rsidRPr="00CB4A14">
        <w:rPr>
          <w:rFonts w:ascii="仿宋_GB2312" w:eastAsia="仿宋_GB2312" w:hAnsi="黑体" w:cs="仿宋_GB2312" w:hint="eastAsia"/>
          <w:sz w:val="32"/>
          <w:szCs w:val="32"/>
        </w:rPr>
        <w:t>135.90</w:t>
      </w:r>
      <w:r w:rsidR="00CC1A7E" w:rsidRPr="00CB4A14">
        <w:rPr>
          <w:rFonts w:ascii="仿宋_GB2312" w:eastAsia="仿宋_GB2312" w:hAnsi="黑体" w:hint="eastAsia"/>
          <w:sz w:val="32"/>
          <w:szCs w:val="32"/>
        </w:rPr>
        <w:t>万元、住房保障支出74.36万元，结转下年</w:t>
      </w:r>
      <w:r w:rsidR="00CC1A7E" w:rsidRPr="00CB4A14">
        <w:rPr>
          <w:rFonts w:ascii="仿宋_GB2312" w:eastAsia="仿宋_GB2312" w:hAnsi="黑体" w:cs="仿宋_GB2312"/>
          <w:sz w:val="32"/>
          <w:szCs w:val="32"/>
        </w:rPr>
        <w:t>0</w:t>
      </w:r>
      <w:r w:rsidR="00CC1A7E" w:rsidRPr="00CB4A14">
        <w:rPr>
          <w:rFonts w:ascii="仿宋_GB2312" w:eastAsia="仿宋_GB2312" w:hAnsi="黑体" w:hint="eastAsia"/>
          <w:sz w:val="32"/>
          <w:szCs w:val="32"/>
        </w:rPr>
        <w:t>万元。</w:t>
      </w:r>
    </w:p>
    <w:p w:rsidR="00662A35" w:rsidRPr="00CB4A14" w:rsidRDefault="00662A35" w:rsidP="006E7C8B">
      <w:pPr>
        <w:spacing w:line="600" w:lineRule="exact"/>
        <w:ind w:firstLine="640"/>
        <w:jc w:val="left"/>
        <w:rPr>
          <w:rFonts w:ascii="黑体" w:eastAsia="黑体" w:hAnsi="黑体"/>
          <w:sz w:val="32"/>
          <w:szCs w:val="32"/>
        </w:rPr>
      </w:pPr>
      <w:r w:rsidRPr="00CB4A14">
        <w:rPr>
          <w:rFonts w:ascii="黑体" w:eastAsia="黑体" w:hAnsi="黑体" w:hint="eastAsia"/>
          <w:sz w:val="32"/>
          <w:szCs w:val="32"/>
        </w:rPr>
        <w:t>二、关于</w:t>
      </w:r>
      <w:r w:rsidR="003E156D" w:rsidRPr="00CB4A14">
        <w:rPr>
          <w:rFonts w:ascii="黑体" w:eastAsia="黑体" w:hAnsi="黑体" w:cs="仿宋_GB2312" w:hint="eastAsia"/>
          <w:sz w:val="32"/>
          <w:szCs w:val="32"/>
        </w:rPr>
        <w:t>澄迈县人民检察院2022</w:t>
      </w:r>
      <w:r w:rsidRPr="00CB4A14">
        <w:rPr>
          <w:rFonts w:ascii="黑体" w:eastAsia="黑体" w:hAnsi="黑体" w:hint="eastAsia"/>
          <w:sz w:val="32"/>
          <w:szCs w:val="32"/>
        </w:rPr>
        <w:t>年一般公共预算当年拨款情况说明</w:t>
      </w:r>
    </w:p>
    <w:p w:rsidR="00662A35" w:rsidRPr="00CB4A14" w:rsidRDefault="00662A35" w:rsidP="006E7C8B">
      <w:pPr>
        <w:spacing w:line="600" w:lineRule="exact"/>
        <w:ind w:firstLine="640"/>
        <w:jc w:val="left"/>
        <w:rPr>
          <w:rFonts w:ascii="楷体" w:eastAsia="楷体" w:hAnsi="楷体"/>
          <w:sz w:val="32"/>
          <w:szCs w:val="32"/>
        </w:rPr>
      </w:pPr>
      <w:r w:rsidRPr="00CB4A14">
        <w:rPr>
          <w:rFonts w:ascii="楷体" w:eastAsia="楷体" w:hAnsi="楷体" w:hint="eastAsia"/>
          <w:sz w:val="32"/>
          <w:szCs w:val="32"/>
        </w:rPr>
        <w:t>（一）一般公共预算当年规模变化情况</w:t>
      </w:r>
    </w:p>
    <w:p w:rsidR="00662A35" w:rsidRPr="00CB4A14" w:rsidRDefault="00AB4BC0"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hint="eastAsia"/>
          <w:sz w:val="32"/>
          <w:szCs w:val="32"/>
        </w:rPr>
        <w:t>澄迈县人民检察院2022</w:t>
      </w:r>
      <w:r w:rsidR="00662A35" w:rsidRPr="00CB4A14">
        <w:rPr>
          <w:rFonts w:ascii="仿宋_GB2312" w:eastAsia="仿宋_GB2312" w:hAnsi="黑体" w:hint="eastAsia"/>
          <w:sz w:val="32"/>
          <w:szCs w:val="32"/>
        </w:rPr>
        <w:t>年一般公共预算当年拨款</w:t>
      </w:r>
      <w:r w:rsidR="001373ED">
        <w:rPr>
          <w:rFonts w:ascii="仿宋_GB2312" w:eastAsia="仿宋_GB2312" w:hAnsi="黑体" w:cs="仿宋_GB2312" w:hint="eastAsia"/>
          <w:sz w:val="32"/>
          <w:szCs w:val="32"/>
        </w:rPr>
        <w:t>2133.31</w:t>
      </w:r>
      <w:r w:rsidR="00662A35" w:rsidRPr="00CB4A14">
        <w:rPr>
          <w:rFonts w:ascii="仿宋_GB2312" w:eastAsia="仿宋_GB2312" w:hAnsi="黑体" w:hint="eastAsia"/>
          <w:sz w:val="32"/>
          <w:szCs w:val="32"/>
        </w:rPr>
        <w:t>万元，比上年预算数</w:t>
      </w:r>
      <w:r w:rsidR="00662A35" w:rsidRPr="00CB4A14">
        <w:rPr>
          <w:rFonts w:ascii="仿宋_GB2312" w:eastAsia="仿宋_GB2312" w:hAnsi="黑体" w:cs="仿宋_GB2312" w:hint="eastAsia"/>
          <w:sz w:val="32"/>
          <w:szCs w:val="32"/>
        </w:rPr>
        <w:t>增加</w:t>
      </w:r>
      <w:r w:rsidR="001373ED">
        <w:rPr>
          <w:rFonts w:ascii="仿宋_GB2312" w:eastAsia="仿宋_GB2312" w:hAnsi="黑体" w:cs="仿宋_GB2312" w:hint="eastAsia"/>
          <w:sz w:val="32"/>
          <w:szCs w:val="32"/>
        </w:rPr>
        <w:t>81.98</w:t>
      </w:r>
      <w:r w:rsidR="00662A35" w:rsidRPr="00CB4A14">
        <w:rPr>
          <w:rFonts w:ascii="仿宋_GB2312" w:eastAsia="仿宋_GB2312" w:hAnsi="黑体" w:hint="eastAsia"/>
          <w:sz w:val="32"/>
          <w:szCs w:val="32"/>
        </w:rPr>
        <w:t>万元，</w:t>
      </w:r>
      <w:r w:rsidR="001373ED" w:rsidRPr="00CB4A14">
        <w:rPr>
          <w:rFonts w:ascii="仿宋_GB2312" w:eastAsia="仿宋_GB2312" w:hAnsi="黑体" w:hint="eastAsia"/>
          <w:sz w:val="32"/>
          <w:szCs w:val="32"/>
        </w:rPr>
        <w:t>主要是上年结转结余资金、新增人员及干警职务职级晋升、社保、住房公积金等增加</w:t>
      </w:r>
      <w:r w:rsidR="009A392C" w:rsidRPr="00CB4A14">
        <w:rPr>
          <w:rFonts w:ascii="仿宋_GB2312" w:eastAsia="仿宋_GB2312" w:hAnsi="黑体" w:hint="eastAsia"/>
          <w:sz w:val="32"/>
          <w:szCs w:val="32"/>
        </w:rPr>
        <w:t>，因此预算数比上年增加</w:t>
      </w:r>
      <w:r w:rsidR="00662A35" w:rsidRPr="00CB4A14">
        <w:rPr>
          <w:rFonts w:ascii="仿宋_GB2312" w:eastAsia="仿宋_GB2312" w:hAnsi="黑体" w:hint="eastAsia"/>
          <w:sz w:val="32"/>
          <w:szCs w:val="32"/>
        </w:rPr>
        <w:t>。</w:t>
      </w:r>
    </w:p>
    <w:p w:rsidR="00662A35" w:rsidRPr="00CB4A14" w:rsidRDefault="00662A35" w:rsidP="006E7C8B">
      <w:pPr>
        <w:spacing w:line="600" w:lineRule="exact"/>
        <w:ind w:firstLine="640"/>
        <w:jc w:val="left"/>
        <w:rPr>
          <w:rFonts w:ascii="楷体" w:eastAsia="楷体" w:hAnsi="楷体"/>
          <w:sz w:val="32"/>
          <w:szCs w:val="32"/>
        </w:rPr>
      </w:pPr>
      <w:r w:rsidRPr="00CB4A14">
        <w:rPr>
          <w:rFonts w:ascii="楷体" w:eastAsia="楷体" w:hAnsi="楷体" w:hint="eastAsia"/>
          <w:sz w:val="32"/>
          <w:szCs w:val="32"/>
        </w:rPr>
        <w:t>（二）一般公共预算当年拨款结构情况</w:t>
      </w:r>
    </w:p>
    <w:p w:rsidR="00237852" w:rsidRPr="00CB4A14" w:rsidRDefault="00237852" w:rsidP="006E7C8B">
      <w:pPr>
        <w:spacing w:line="600" w:lineRule="exact"/>
        <w:ind w:firstLineChars="250" w:firstLine="800"/>
        <w:rPr>
          <w:rFonts w:ascii="仿宋_GB2312" w:eastAsia="仿宋_GB2312" w:hAnsi="黑体"/>
          <w:sz w:val="32"/>
          <w:szCs w:val="32"/>
        </w:rPr>
      </w:pPr>
      <w:r w:rsidRPr="00CB4A14">
        <w:rPr>
          <w:rFonts w:ascii="仿宋_GB2312" w:eastAsia="仿宋_GB2312" w:hAnsi="黑体" w:cs="仿宋_GB2312" w:hint="eastAsia"/>
          <w:sz w:val="32"/>
          <w:szCs w:val="32"/>
        </w:rPr>
        <w:t>公共安全支出</w:t>
      </w:r>
      <w:r w:rsidRPr="00CB4A14">
        <w:rPr>
          <w:rFonts w:ascii="仿宋_GB2312" w:eastAsia="仿宋_GB2312" w:hAnsi="黑体" w:hint="eastAsia"/>
          <w:sz w:val="32"/>
          <w:szCs w:val="32"/>
        </w:rPr>
        <w:t>1802.73万元，占84.50</w:t>
      </w:r>
      <w:r w:rsidRPr="00CB4A14">
        <w:rPr>
          <w:rFonts w:ascii="仿宋_GB2312" w:eastAsia="仿宋_GB2312" w:hAnsi="黑体"/>
          <w:sz w:val="32"/>
          <w:szCs w:val="32"/>
        </w:rPr>
        <w:t>%</w:t>
      </w:r>
      <w:r w:rsidRPr="00CB4A14">
        <w:rPr>
          <w:rFonts w:ascii="仿宋_GB2312" w:eastAsia="仿宋_GB2312" w:hAnsi="黑体" w:hint="eastAsia"/>
          <w:sz w:val="32"/>
          <w:szCs w:val="32"/>
        </w:rPr>
        <w:t>；社会保障和就业支出120.33万元，占5.64</w:t>
      </w:r>
      <w:r w:rsidRPr="00CB4A14">
        <w:rPr>
          <w:rFonts w:ascii="仿宋_GB2312" w:eastAsia="仿宋_GB2312" w:hAnsi="黑体"/>
          <w:sz w:val="32"/>
          <w:szCs w:val="32"/>
        </w:rPr>
        <w:t>%</w:t>
      </w:r>
      <w:r w:rsidRPr="00CB4A14">
        <w:rPr>
          <w:rFonts w:ascii="仿宋_GB2312" w:eastAsia="仿宋_GB2312" w:hAnsi="黑体" w:hint="eastAsia"/>
          <w:sz w:val="32"/>
          <w:szCs w:val="32"/>
        </w:rPr>
        <w:t>；卫生健康支出135.90万元，占6.37</w:t>
      </w:r>
      <w:r w:rsidRPr="00CB4A14">
        <w:rPr>
          <w:rFonts w:ascii="仿宋_GB2312" w:eastAsia="仿宋_GB2312" w:hAnsi="黑体"/>
          <w:sz w:val="32"/>
          <w:szCs w:val="32"/>
        </w:rPr>
        <w:t>%</w:t>
      </w:r>
      <w:r w:rsidRPr="00CB4A14">
        <w:rPr>
          <w:rFonts w:ascii="仿宋_GB2312" w:eastAsia="仿宋_GB2312" w:hAnsi="黑体" w:hint="eastAsia"/>
          <w:sz w:val="32"/>
          <w:szCs w:val="32"/>
        </w:rPr>
        <w:t>；住房保障支出74.36万元，占3.49</w:t>
      </w:r>
      <w:r w:rsidRPr="00CB4A14">
        <w:rPr>
          <w:rFonts w:ascii="仿宋_GB2312" w:eastAsia="仿宋_GB2312" w:hAnsi="黑体"/>
          <w:sz w:val="32"/>
          <w:szCs w:val="32"/>
        </w:rPr>
        <w:t>%</w:t>
      </w:r>
      <w:r w:rsidRPr="00CB4A14">
        <w:rPr>
          <w:rFonts w:ascii="仿宋_GB2312" w:eastAsia="仿宋_GB2312" w:hAnsi="黑体" w:hint="eastAsia"/>
          <w:sz w:val="32"/>
          <w:szCs w:val="32"/>
        </w:rPr>
        <w:t>。</w:t>
      </w:r>
    </w:p>
    <w:p w:rsidR="00662A35" w:rsidRPr="00CB4A14" w:rsidRDefault="00662A35" w:rsidP="006E7C8B">
      <w:pPr>
        <w:spacing w:line="600" w:lineRule="exact"/>
        <w:ind w:firstLine="640"/>
        <w:jc w:val="left"/>
        <w:rPr>
          <w:rFonts w:ascii="楷体" w:eastAsia="楷体" w:hAnsi="楷体"/>
          <w:sz w:val="32"/>
          <w:szCs w:val="32"/>
        </w:rPr>
      </w:pPr>
      <w:r w:rsidRPr="00CB4A14">
        <w:rPr>
          <w:rFonts w:ascii="楷体" w:eastAsia="楷体" w:hAnsi="楷体" w:hint="eastAsia"/>
          <w:sz w:val="32"/>
          <w:szCs w:val="32"/>
        </w:rPr>
        <w:t>（三）一般公共预算当年拨款具体使用情况</w:t>
      </w:r>
    </w:p>
    <w:p w:rsidR="00662A35" w:rsidRPr="00CB4A14" w:rsidRDefault="00662A35"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cs="仿宋_GB2312" w:hint="eastAsia"/>
          <w:sz w:val="32"/>
          <w:szCs w:val="32"/>
        </w:rPr>
        <w:t>1.</w:t>
      </w:r>
      <w:r w:rsidR="008D4A78" w:rsidRPr="00CB4A14">
        <w:rPr>
          <w:rFonts w:ascii="仿宋_GB2312" w:eastAsia="仿宋_GB2312" w:hAnsi="黑体" w:cs="仿宋_GB2312" w:hint="eastAsia"/>
          <w:sz w:val="32"/>
          <w:szCs w:val="32"/>
        </w:rPr>
        <w:t>公共安全</w:t>
      </w:r>
      <w:r w:rsidRPr="00CB4A14">
        <w:rPr>
          <w:rFonts w:ascii="仿宋_GB2312" w:eastAsia="仿宋_GB2312" w:hAnsi="黑体" w:cs="仿宋_GB2312" w:hint="eastAsia"/>
          <w:sz w:val="32"/>
          <w:szCs w:val="32"/>
        </w:rPr>
        <w:t>（类）</w:t>
      </w:r>
      <w:r w:rsidR="008D4A78" w:rsidRPr="00CB4A14">
        <w:rPr>
          <w:rFonts w:ascii="仿宋_GB2312" w:eastAsia="仿宋_GB2312" w:hAnsi="黑体" w:cs="仿宋_GB2312" w:hint="eastAsia"/>
          <w:sz w:val="32"/>
          <w:szCs w:val="32"/>
        </w:rPr>
        <w:t>检察</w:t>
      </w:r>
      <w:r w:rsidRPr="00CB4A14">
        <w:rPr>
          <w:rFonts w:ascii="仿宋_GB2312" w:eastAsia="仿宋_GB2312" w:hAnsi="黑体" w:cs="仿宋_GB2312" w:hint="eastAsia"/>
          <w:sz w:val="32"/>
          <w:szCs w:val="32"/>
        </w:rPr>
        <w:t>（款）行政运行（项）</w:t>
      </w:r>
      <w:r w:rsidR="008D4A78" w:rsidRPr="00CB4A14">
        <w:rPr>
          <w:rFonts w:ascii="仿宋_GB2312" w:eastAsia="仿宋_GB2312" w:hAnsi="黑体" w:cs="仿宋_GB2312" w:hint="eastAsia"/>
          <w:sz w:val="32"/>
          <w:szCs w:val="32"/>
        </w:rPr>
        <w:t>2022</w:t>
      </w:r>
      <w:r w:rsidRPr="00CB4A14">
        <w:rPr>
          <w:rFonts w:ascii="仿宋_GB2312" w:eastAsia="仿宋_GB2312" w:hAnsi="黑体" w:hint="eastAsia"/>
          <w:sz w:val="32"/>
          <w:szCs w:val="32"/>
        </w:rPr>
        <w:t>年预算数为</w:t>
      </w:r>
      <w:r w:rsidR="008D4A78" w:rsidRPr="00CB4A14">
        <w:rPr>
          <w:rFonts w:ascii="仿宋_GB2312" w:eastAsia="仿宋_GB2312" w:hAnsi="黑体" w:cs="仿宋_GB2312" w:hint="eastAsia"/>
          <w:sz w:val="32"/>
          <w:szCs w:val="32"/>
        </w:rPr>
        <w:t>1509.81</w:t>
      </w:r>
      <w:r w:rsidRPr="00CB4A14">
        <w:rPr>
          <w:rFonts w:ascii="仿宋_GB2312" w:eastAsia="仿宋_GB2312" w:hAnsi="黑体" w:hint="eastAsia"/>
          <w:sz w:val="32"/>
          <w:szCs w:val="32"/>
        </w:rPr>
        <w:t>万元，比上年预算数</w:t>
      </w:r>
      <w:r w:rsidRPr="00CB4A14">
        <w:rPr>
          <w:rFonts w:ascii="仿宋_GB2312" w:eastAsia="仿宋_GB2312" w:hAnsi="黑体" w:cs="仿宋_GB2312" w:hint="eastAsia"/>
          <w:sz w:val="32"/>
          <w:szCs w:val="32"/>
        </w:rPr>
        <w:t>增加</w:t>
      </w:r>
      <w:r w:rsidR="00AA6CBB" w:rsidRPr="00CB4A14">
        <w:rPr>
          <w:rFonts w:ascii="仿宋_GB2312" w:eastAsia="仿宋_GB2312" w:hAnsi="黑体" w:cs="仿宋_GB2312" w:hint="eastAsia"/>
          <w:sz w:val="32"/>
          <w:szCs w:val="32"/>
        </w:rPr>
        <w:t>74.14</w:t>
      </w:r>
      <w:r w:rsidRPr="00CB4A14">
        <w:rPr>
          <w:rFonts w:ascii="仿宋_GB2312" w:eastAsia="仿宋_GB2312" w:hAnsi="黑体" w:hint="eastAsia"/>
          <w:sz w:val="32"/>
          <w:szCs w:val="32"/>
        </w:rPr>
        <w:t>万元</w:t>
      </w:r>
      <w:r w:rsidR="00F31D69" w:rsidRPr="00CB4A14">
        <w:rPr>
          <w:rFonts w:ascii="仿宋_GB2312" w:eastAsia="仿宋_GB2312" w:hAnsi="黑体" w:hint="eastAsia"/>
          <w:sz w:val="32"/>
          <w:szCs w:val="32"/>
        </w:rPr>
        <w:t>，</w:t>
      </w:r>
      <w:r w:rsidRPr="00CB4A14">
        <w:rPr>
          <w:rFonts w:ascii="仿宋_GB2312" w:eastAsia="仿宋_GB2312" w:hAnsi="黑体" w:hint="eastAsia"/>
          <w:sz w:val="32"/>
          <w:szCs w:val="32"/>
        </w:rPr>
        <w:t>主要是</w:t>
      </w:r>
      <w:r w:rsidR="00F31D69" w:rsidRPr="00CB4A14">
        <w:rPr>
          <w:rFonts w:ascii="仿宋_GB2312" w:eastAsia="仿宋_GB2312" w:hAnsi="黑体" w:hint="eastAsia"/>
          <w:sz w:val="32"/>
          <w:szCs w:val="32"/>
        </w:rPr>
        <w:t>新增人员及干警职务职级晋升，工资、社保、住房公积金等增加，因此预算数比上年增加</w:t>
      </w:r>
      <w:r w:rsidRPr="00CB4A14">
        <w:rPr>
          <w:rFonts w:ascii="仿宋_GB2312" w:eastAsia="仿宋_GB2312" w:hAnsi="黑体" w:hint="eastAsia"/>
          <w:sz w:val="32"/>
          <w:szCs w:val="32"/>
        </w:rPr>
        <w:t>。</w:t>
      </w:r>
    </w:p>
    <w:p w:rsidR="00F31D69" w:rsidRPr="00CB4A14" w:rsidRDefault="00C73421"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cs="仿宋_GB2312" w:hint="eastAsia"/>
          <w:sz w:val="32"/>
          <w:szCs w:val="32"/>
        </w:rPr>
        <w:lastRenderedPageBreak/>
        <w:t>2.</w:t>
      </w:r>
      <w:r w:rsidR="00F31D69" w:rsidRPr="00CB4A14">
        <w:rPr>
          <w:rFonts w:ascii="仿宋_GB2312" w:eastAsia="仿宋_GB2312" w:hAnsi="黑体" w:cs="仿宋_GB2312" w:hint="eastAsia"/>
          <w:sz w:val="32"/>
          <w:szCs w:val="32"/>
        </w:rPr>
        <w:t>公共安全（类）检察（款）检察监督（项）2022</w:t>
      </w:r>
      <w:r w:rsidR="00F31D69" w:rsidRPr="00CB4A14">
        <w:rPr>
          <w:rFonts w:ascii="仿宋_GB2312" w:eastAsia="仿宋_GB2312" w:hAnsi="黑体" w:hint="eastAsia"/>
          <w:sz w:val="32"/>
          <w:szCs w:val="32"/>
        </w:rPr>
        <w:t>年预算数为</w:t>
      </w:r>
      <w:r w:rsidR="00F31D69" w:rsidRPr="00CB4A14">
        <w:rPr>
          <w:rFonts w:ascii="仿宋_GB2312" w:eastAsia="仿宋_GB2312" w:hAnsi="黑体" w:cs="仿宋_GB2312" w:hint="eastAsia"/>
          <w:sz w:val="32"/>
          <w:szCs w:val="32"/>
        </w:rPr>
        <w:t>144.09</w:t>
      </w:r>
      <w:r w:rsidR="00F31D69" w:rsidRPr="00CB4A14">
        <w:rPr>
          <w:rFonts w:ascii="仿宋_GB2312" w:eastAsia="仿宋_GB2312" w:hAnsi="黑体" w:hint="eastAsia"/>
          <w:sz w:val="32"/>
          <w:szCs w:val="32"/>
        </w:rPr>
        <w:t>万元，比上年预算数</w:t>
      </w:r>
      <w:r w:rsidR="00F31D69" w:rsidRPr="00CB4A14">
        <w:rPr>
          <w:rFonts w:ascii="仿宋_GB2312" w:eastAsia="仿宋_GB2312" w:hAnsi="黑体" w:cs="仿宋_GB2312" w:hint="eastAsia"/>
          <w:sz w:val="32"/>
          <w:szCs w:val="32"/>
        </w:rPr>
        <w:t>增加116</w:t>
      </w:r>
      <w:r w:rsidR="00F31D69" w:rsidRPr="00CB4A14">
        <w:rPr>
          <w:rFonts w:ascii="仿宋_GB2312" w:eastAsia="仿宋_GB2312" w:hAnsi="黑体" w:hint="eastAsia"/>
          <w:sz w:val="32"/>
          <w:szCs w:val="32"/>
        </w:rPr>
        <w:t>万元，主要是</w:t>
      </w:r>
      <w:r w:rsidR="00B96FA4" w:rsidRPr="00CB4A14">
        <w:rPr>
          <w:rFonts w:ascii="仿宋_GB2312" w:eastAsia="仿宋_GB2312" w:hAnsi="黑体" w:hint="eastAsia"/>
          <w:sz w:val="32"/>
          <w:szCs w:val="32"/>
        </w:rPr>
        <w:t>将中央资金编入年初预算中</w:t>
      </w:r>
      <w:r w:rsidR="00F31D69" w:rsidRPr="00CB4A14">
        <w:rPr>
          <w:rFonts w:ascii="仿宋_GB2312" w:eastAsia="仿宋_GB2312" w:hAnsi="黑体" w:hint="eastAsia"/>
          <w:sz w:val="32"/>
          <w:szCs w:val="32"/>
        </w:rPr>
        <w:t>，因此预算数比上年增加。</w:t>
      </w:r>
    </w:p>
    <w:p w:rsidR="00C73421" w:rsidRPr="00CB4A14" w:rsidRDefault="00C73421"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cs="仿宋_GB2312" w:hint="eastAsia"/>
          <w:sz w:val="32"/>
          <w:szCs w:val="32"/>
        </w:rPr>
        <w:t>3.公共安全（类）检察（款）其他检察支出（项）2022</w:t>
      </w:r>
      <w:r w:rsidRPr="00CB4A14">
        <w:rPr>
          <w:rFonts w:ascii="仿宋_GB2312" w:eastAsia="仿宋_GB2312" w:hAnsi="黑体" w:hint="eastAsia"/>
          <w:sz w:val="32"/>
          <w:szCs w:val="32"/>
        </w:rPr>
        <w:t>年预算数为</w:t>
      </w:r>
      <w:r w:rsidRPr="00CB4A14">
        <w:rPr>
          <w:rFonts w:ascii="仿宋_GB2312" w:eastAsia="仿宋_GB2312" w:hAnsi="黑体" w:cs="仿宋_GB2312" w:hint="eastAsia"/>
          <w:sz w:val="32"/>
          <w:szCs w:val="32"/>
        </w:rPr>
        <w:t>148.83</w:t>
      </w:r>
      <w:r w:rsidRPr="00CB4A14">
        <w:rPr>
          <w:rFonts w:ascii="仿宋_GB2312" w:eastAsia="仿宋_GB2312" w:hAnsi="黑体" w:hint="eastAsia"/>
          <w:sz w:val="32"/>
          <w:szCs w:val="32"/>
        </w:rPr>
        <w:t>万元，比上年预算数</w:t>
      </w:r>
      <w:r w:rsidRPr="00CB4A14">
        <w:rPr>
          <w:rFonts w:ascii="仿宋_GB2312" w:eastAsia="仿宋_GB2312" w:hAnsi="黑体" w:cs="仿宋_GB2312" w:hint="eastAsia"/>
          <w:sz w:val="32"/>
          <w:szCs w:val="32"/>
        </w:rPr>
        <w:t>减少117.59</w:t>
      </w:r>
      <w:r w:rsidRPr="00CB4A14">
        <w:rPr>
          <w:rFonts w:ascii="仿宋_GB2312" w:eastAsia="仿宋_GB2312" w:hAnsi="黑体" w:hint="eastAsia"/>
          <w:sz w:val="32"/>
          <w:szCs w:val="32"/>
        </w:rPr>
        <w:t>万元，主要是</w:t>
      </w:r>
      <w:r w:rsidR="00C6265C" w:rsidRPr="00CB4A14">
        <w:rPr>
          <w:rFonts w:ascii="仿宋_GB2312" w:eastAsia="仿宋_GB2312" w:hAnsi="黑体" w:hint="eastAsia"/>
          <w:sz w:val="32"/>
          <w:szCs w:val="32"/>
        </w:rPr>
        <w:t>把</w:t>
      </w:r>
      <w:r w:rsidR="00F75BE1" w:rsidRPr="00CB4A14">
        <w:rPr>
          <w:rFonts w:ascii="仿宋_GB2312" w:eastAsia="仿宋_GB2312" w:hAnsi="黑体" w:hint="eastAsia"/>
          <w:sz w:val="32"/>
          <w:szCs w:val="32"/>
        </w:rPr>
        <w:t>部分</w:t>
      </w:r>
      <w:r w:rsidRPr="00CB4A14">
        <w:rPr>
          <w:rFonts w:ascii="仿宋_GB2312" w:eastAsia="仿宋_GB2312" w:hAnsi="黑体" w:hint="eastAsia"/>
          <w:sz w:val="32"/>
          <w:szCs w:val="32"/>
        </w:rPr>
        <w:t>中央资金编入</w:t>
      </w:r>
      <w:r w:rsidR="00F75BE1" w:rsidRPr="00CB4A14">
        <w:rPr>
          <w:rFonts w:ascii="仿宋_GB2312" w:eastAsia="仿宋_GB2312" w:hAnsi="黑体" w:hint="eastAsia"/>
          <w:sz w:val="32"/>
          <w:szCs w:val="32"/>
        </w:rPr>
        <w:t>到</w:t>
      </w:r>
      <w:r w:rsidR="00F75BE1" w:rsidRPr="00CB4A14">
        <w:rPr>
          <w:rFonts w:ascii="仿宋_GB2312" w:eastAsia="仿宋_GB2312" w:hAnsi="黑体" w:cs="仿宋_GB2312" w:hint="eastAsia"/>
          <w:sz w:val="32"/>
          <w:szCs w:val="32"/>
        </w:rPr>
        <w:t>检察监督项目</w:t>
      </w:r>
      <w:r w:rsidRPr="00CB4A14">
        <w:rPr>
          <w:rFonts w:ascii="仿宋_GB2312" w:eastAsia="仿宋_GB2312" w:hAnsi="黑体" w:hint="eastAsia"/>
          <w:sz w:val="32"/>
          <w:szCs w:val="32"/>
        </w:rPr>
        <w:t>预算中</w:t>
      </w:r>
      <w:r w:rsidR="0058046B" w:rsidRPr="00CB4A14">
        <w:rPr>
          <w:rFonts w:ascii="仿宋_GB2312" w:eastAsia="仿宋_GB2312" w:hAnsi="黑体" w:hint="eastAsia"/>
          <w:sz w:val="32"/>
          <w:szCs w:val="32"/>
        </w:rPr>
        <w:t>，</w:t>
      </w:r>
      <w:r w:rsidRPr="00CB4A14">
        <w:rPr>
          <w:rFonts w:ascii="仿宋_GB2312" w:eastAsia="仿宋_GB2312" w:hAnsi="黑体" w:hint="eastAsia"/>
          <w:sz w:val="32"/>
          <w:szCs w:val="32"/>
        </w:rPr>
        <w:t>因此预算数比上年</w:t>
      </w:r>
      <w:r w:rsidR="00F75BE1" w:rsidRPr="00CB4A14">
        <w:rPr>
          <w:rFonts w:ascii="仿宋_GB2312" w:eastAsia="仿宋_GB2312" w:hAnsi="黑体" w:hint="eastAsia"/>
          <w:sz w:val="32"/>
          <w:szCs w:val="32"/>
        </w:rPr>
        <w:t>减少</w:t>
      </w:r>
      <w:r w:rsidRPr="00CB4A14">
        <w:rPr>
          <w:rFonts w:ascii="仿宋_GB2312" w:eastAsia="仿宋_GB2312" w:hAnsi="黑体" w:hint="eastAsia"/>
          <w:sz w:val="32"/>
          <w:szCs w:val="32"/>
        </w:rPr>
        <w:t>。</w:t>
      </w:r>
    </w:p>
    <w:p w:rsidR="008D4A78" w:rsidRPr="00CB4A14" w:rsidRDefault="009C01F8" w:rsidP="006E7C8B">
      <w:pPr>
        <w:autoSpaceDE w:val="0"/>
        <w:autoSpaceDN w:val="0"/>
        <w:adjustRightInd w:val="0"/>
        <w:spacing w:line="600" w:lineRule="exact"/>
        <w:ind w:rightChars="50" w:right="105" w:firstLineChars="200" w:firstLine="640"/>
        <w:rPr>
          <w:rFonts w:ascii="仿宋_GB2312" w:eastAsia="仿宋_GB2312" w:hAnsi="仿宋_GB2312" w:cs="仿宋_GB2312"/>
          <w:color w:val="000000"/>
          <w:kern w:val="0"/>
          <w:sz w:val="32"/>
          <w:szCs w:val="32"/>
        </w:rPr>
      </w:pPr>
      <w:r w:rsidRPr="00CB4A14">
        <w:rPr>
          <w:rFonts w:ascii="仿宋_GB2312" w:eastAsia="仿宋_GB2312" w:hAnsi="黑体" w:hint="eastAsia"/>
          <w:sz w:val="32"/>
          <w:szCs w:val="32"/>
        </w:rPr>
        <w:t>4</w:t>
      </w:r>
      <w:r w:rsidR="008D4A78" w:rsidRPr="00CB4A14">
        <w:rPr>
          <w:rFonts w:ascii="仿宋_GB2312" w:eastAsia="仿宋_GB2312" w:hAnsi="黑体"/>
          <w:sz w:val="32"/>
          <w:szCs w:val="32"/>
        </w:rPr>
        <w:t>.</w:t>
      </w:r>
      <w:r w:rsidR="008D4A78" w:rsidRPr="00CB4A14">
        <w:rPr>
          <w:rFonts w:ascii="仿宋_GB2312" w:eastAsia="仿宋_GB2312" w:hAnsi="仿宋_GB2312" w:cs="仿宋_GB2312" w:hint="eastAsia"/>
          <w:kern w:val="0"/>
          <w:sz w:val="32"/>
          <w:szCs w:val="32"/>
          <w:lang w:val="zh-CN"/>
        </w:rPr>
        <w:t>社会保障和就业支出（类）行政事业单位养老支出（款）</w:t>
      </w:r>
      <w:r w:rsidR="008D4A78" w:rsidRPr="00CB4A14">
        <w:rPr>
          <w:rFonts w:ascii="仿宋_GB2312" w:eastAsia="仿宋_GB2312" w:hAnsi="仿宋_GB2312" w:cs="仿宋_GB2312" w:hint="eastAsia"/>
          <w:color w:val="000000"/>
          <w:kern w:val="0"/>
          <w:sz w:val="32"/>
          <w:szCs w:val="32"/>
        </w:rPr>
        <w:t>机关事业单位基本养老保险缴费支出</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仿宋_GB2312" w:cs="仿宋_GB2312" w:hint="eastAsia"/>
          <w:color w:val="000000"/>
          <w:kern w:val="0"/>
          <w:sz w:val="32"/>
          <w:szCs w:val="32"/>
        </w:rPr>
        <w:t>项</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黑体" w:cs="仿宋_GB2312"/>
          <w:sz w:val="32"/>
          <w:szCs w:val="32"/>
        </w:rPr>
        <w:t xml:space="preserve"> 202</w:t>
      </w:r>
      <w:r w:rsidR="008D4A78" w:rsidRPr="00CB4A14">
        <w:rPr>
          <w:rFonts w:ascii="仿宋_GB2312" w:eastAsia="仿宋_GB2312" w:hAnsi="黑体" w:cs="仿宋_GB2312" w:hint="eastAsia"/>
          <w:sz w:val="32"/>
          <w:szCs w:val="32"/>
        </w:rPr>
        <w:t>2</w:t>
      </w:r>
      <w:r w:rsidR="008D4A78" w:rsidRPr="00CB4A14">
        <w:rPr>
          <w:rFonts w:ascii="仿宋_GB2312" w:eastAsia="仿宋_GB2312" w:hAnsi="黑体" w:hint="eastAsia"/>
          <w:sz w:val="32"/>
          <w:szCs w:val="32"/>
        </w:rPr>
        <w:t>年预算数为</w:t>
      </w:r>
      <w:r w:rsidR="008D4A78" w:rsidRPr="00CB4A14">
        <w:rPr>
          <w:rFonts w:ascii="仿宋_GB2312" w:eastAsia="仿宋_GB2312" w:hAnsi="仿宋_GB2312" w:cs="仿宋_GB2312" w:hint="eastAsia"/>
          <w:kern w:val="0"/>
          <w:sz w:val="32"/>
          <w:szCs w:val="32"/>
        </w:rPr>
        <w:t>102.83</w:t>
      </w:r>
      <w:r w:rsidR="008D4A78" w:rsidRPr="00CB4A14">
        <w:rPr>
          <w:rFonts w:ascii="仿宋_GB2312" w:eastAsia="仿宋_GB2312" w:hAnsi="仿宋_GB2312" w:cs="仿宋_GB2312" w:hint="eastAsia"/>
          <w:kern w:val="0"/>
          <w:sz w:val="32"/>
          <w:szCs w:val="32"/>
          <w:lang w:val="zh-CN"/>
        </w:rPr>
        <w:t>万元，</w:t>
      </w:r>
      <w:r w:rsidR="008D4A78" w:rsidRPr="00CB4A14">
        <w:rPr>
          <w:rFonts w:ascii="仿宋_GB2312" w:eastAsia="仿宋_GB2312" w:hAnsi="仿宋_GB2312" w:cs="仿宋_GB2312" w:hint="eastAsia"/>
          <w:kern w:val="0"/>
          <w:sz w:val="32"/>
          <w:szCs w:val="32"/>
        </w:rPr>
        <w:t>比上年预算数增加5.62万元</w:t>
      </w:r>
      <w:r w:rsidR="008D4A78" w:rsidRPr="00CB4A14">
        <w:rPr>
          <w:rFonts w:ascii="仿宋_GB2312" w:eastAsia="仿宋_GB2312" w:hAnsi="仿宋_GB2312" w:cs="仿宋_GB2312" w:hint="eastAsia"/>
          <w:color w:val="000000"/>
          <w:kern w:val="0"/>
          <w:sz w:val="32"/>
          <w:szCs w:val="32"/>
        </w:rPr>
        <w:t>，主要是人员</w:t>
      </w:r>
      <w:r w:rsidR="00617AD6" w:rsidRPr="00CB4A14">
        <w:rPr>
          <w:rFonts w:ascii="仿宋_GB2312" w:eastAsia="仿宋_GB2312" w:hAnsi="仿宋_GB2312" w:cs="仿宋_GB2312" w:hint="eastAsia"/>
          <w:color w:val="000000"/>
          <w:kern w:val="0"/>
          <w:sz w:val="32"/>
          <w:szCs w:val="32"/>
        </w:rPr>
        <w:t>增加</w:t>
      </w:r>
      <w:r w:rsidR="008D4A78" w:rsidRPr="00CB4A14">
        <w:rPr>
          <w:rFonts w:ascii="仿宋_GB2312" w:eastAsia="仿宋_GB2312" w:hAnsi="仿宋_GB2312" w:cs="仿宋_GB2312" w:hint="eastAsia"/>
          <w:color w:val="000000"/>
          <w:kern w:val="0"/>
          <w:sz w:val="32"/>
          <w:szCs w:val="32"/>
        </w:rPr>
        <w:t>导致机关事业单位基本养老保障缴费支出</w:t>
      </w:r>
      <w:r w:rsidR="00617AD6" w:rsidRPr="00CB4A14">
        <w:rPr>
          <w:rFonts w:ascii="仿宋_GB2312" w:eastAsia="仿宋_GB2312" w:hAnsi="仿宋_GB2312" w:cs="仿宋_GB2312" w:hint="eastAsia"/>
          <w:color w:val="000000"/>
          <w:kern w:val="0"/>
          <w:sz w:val="32"/>
          <w:szCs w:val="32"/>
        </w:rPr>
        <w:t>增加</w:t>
      </w:r>
      <w:r w:rsidR="008D4A78" w:rsidRPr="00CB4A14">
        <w:rPr>
          <w:rFonts w:ascii="仿宋_GB2312" w:eastAsia="仿宋_GB2312" w:hAnsi="仿宋_GB2312" w:cs="仿宋_GB2312" w:hint="eastAsia"/>
          <w:color w:val="000000"/>
          <w:kern w:val="0"/>
          <w:sz w:val="32"/>
          <w:szCs w:val="32"/>
        </w:rPr>
        <w:t>。</w:t>
      </w:r>
    </w:p>
    <w:p w:rsidR="008D4A78" w:rsidRPr="00CB4A14" w:rsidRDefault="009C01F8" w:rsidP="006E7C8B">
      <w:pPr>
        <w:autoSpaceDE w:val="0"/>
        <w:autoSpaceDN w:val="0"/>
        <w:adjustRightInd w:val="0"/>
        <w:spacing w:line="600" w:lineRule="exact"/>
        <w:ind w:rightChars="50" w:right="105" w:firstLineChars="200" w:firstLine="640"/>
        <w:rPr>
          <w:rFonts w:ascii="仿宋_GB2312" w:eastAsia="仿宋_GB2312" w:hAnsi="黑体"/>
          <w:sz w:val="32"/>
          <w:szCs w:val="32"/>
        </w:rPr>
      </w:pPr>
      <w:r w:rsidRPr="00CB4A14">
        <w:rPr>
          <w:rFonts w:ascii="仿宋_GB2312" w:eastAsia="仿宋_GB2312" w:hAnsi="黑体" w:hint="eastAsia"/>
          <w:sz w:val="32"/>
          <w:szCs w:val="32"/>
        </w:rPr>
        <w:t>5</w:t>
      </w:r>
      <w:r w:rsidR="008D4A78" w:rsidRPr="00CB4A14">
        <w:rPr>
          <w:rFonts w:ascii="仿宋_GB2312" w:eastAsia="仿宋_GB2312" w:hAnsi="黑体"/>
          <w:sz w:val="32"/>
          <w:szCs w:val="32"/>
        </w:rPr>
        <w:t>.</w:t>
      </w:r>
      <w:r w:rsidR="008D4A78" w:rsidRPr="00CB4A14">
        <w:rPr>
          <w:rFonts w:ascii="仿宋_GB2312" w:eastAsia="仿宋_GB2312" w:hAnsi="仿宋_GB2312" w:cs="仿宋_GB2312" w:hint="eastAsia"/>
          <w:kern w:val="0"/>
          <w:sz w:val="32"/>
          <w:szCs w:val="32"/>
          <w:lang w:val="zh-CN"/>
        </w:rPr>
        <w:t>社会保障和就业支出（类）行政事业单位养老支出（款）</w:t>
      </w:r>
      <w:r w:rsidR="008D4A78" w:rsidRPr="00CB4A14">
        <w:rPr>
          <w:rFonts w:ascii="仿宋_GB2312" w:eastAsia="仿宋_GB2312" w:hAnsi="仿宋_GB2312" w:cs="仿宋_GB2312" w:hint="eastAsia"/>
          <w:color w:val="000000"/>
          <w:kern w:val="0"/>
          <w:sz w:val="32"/>
          <w:szCs w:val="32"/>
        </w:rPr>
        <w:t>机关事业单位职业年金缴费支出</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仿宋_GB2312" w:cs="仿宋_GB2312" w:hint="eastAsia"/>
          <w:color w:val="000000"/>
          <w:kern w:val="0"/>
          <w:sz w:val="32"/>
          <w:szCs w:val="32"/>
        </w:rPr>
        <w:t>项</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黑体" w:cs="仿宋_GB2312"/>
          <w:sz w:val="32"/>
          <w:szCs w:val="32"/>
        </w:rPr>
        <w:t xml:space="preserve"> 202</w:t>
      </w:r>
      <w:r w:rsidR="00617AD6" w:rsidRPr="00CB4A14">
        <w:rPr>
          <w:rFonts w:ascii="仿宋_GB2312" w:eastAsia="仿宋_GB2312" w:hAnsi="黑体" w:cs="仿宋_GB2312" w:hint="eastAsia"/>
          <w:sz w:val="32"/>
          <w:szCs w:val="32"/>
        </w:rPr>
        <w:t>2</w:t>
      </w:r>
      <w:r w:rsidR="008D4A78" w:rsidRPr="00CB4A14">
        <w:rPr>
          <w:rFonts w:ascii="仿宋_GB2312" w:eastAsia="仿宋_GB2312" w:hAnsi="黑体" w:hint="eastAsia"/>
          <w:sz w:val="32"/>
          <w:szCs w:val="32"/>
        </w:rPr>
        <w:t>年预算数为</w:t>
      </w:r>
      <w:r w:rsidR="00617AD6" w:rsidRPr="00CB4A14">
        <w:rPr>
          <w:rFonts w:ascii="仿宋_GB2312" w:eastAsia="仿宋_GB2312" w:hAnsi="仿宋_GB2312" w:cs="仿宋_GB2312" w:hint="eastAsia"/>
          <w:kern w:val="0"/>
          <w:sz w:val="32"/>
          <w:szCs w:val="32"/>
        </w:rPr>
        <w:t>15.91</w:t>
      </w:r>
      <w:r w:rsidR="008D4A78" w:rsidRPr="00CB4A14">
        <w:rPr>
          <w:rFonts w:ascii="仿宋_GB2312" w:eastAsia="仿宋_GB2312" w:hAnsi="仿宋_GB2312" w:cs="仿宋_GB2312" w:hint="eastAsia"/>
          <w:kern w:val="0"/>
          <w:sz w:val="32"/>
          <w:szCs w:val="32"/>
          <w:lang w:val="zh-CN"/>
        </w:rPr>
        <w:t>万元，</w:t>
      </w:r>
      <w:r w:rsidR="008D4A78" w:rsidRPr="00CB4A14">
        <w:rPr>
          <w:rFonts w:ascii="仿宋_GB2312" w:eastAsia="仿宋_GB2312" w:hAnsi="仿宋_GB2312" w:cs="仿宋_GB2312" w:hint="eastAsia"/>
          <w:kern w:val="0"/>
          <w:sz w:val="32"/>
          <w:szCs w:val="32"/>
        </w:rPr>
        <w:t>比上年预算数</w:t>
      </w:r>
      <w:r w:rsidR="00617AD6" w:rsidRPr="00CB4A14">
        <w:rPr>
          <w:rFonts w:ascii="仿宋_GB2312" w:eastAsia="仿宋_GB2312" w:hAnsi="仿宋_GB2312" w:cs="仿宋_GB2312" w:hint="eastAsia"/>
          <w:kern w:val="0"/>
          <w:sz w:val="32"/>
          <w:szCs w:val="32"/>
        </w:rPr>
        <w:t>减少5.21</w:t>
      </w:r>
      <w:r w:rsidR="008D4A78" w:rsidRPr="00CB4A14">
        <w:rPr>
          <w:rFonts w:ascii="仿宋_GB2312" w:eastAsia="仿宋_GB2312" w:hAnsi="仿宋_GB2312" w:cs="仿宋_GB2312" w:hint="eastAsia"/>
          <w:kern w:val="0"/>
          <w:sz w:val="32"/>
          <w:szCs w:val="32"/>
        </w:rPr>
        <w:t>万元</w:t>
      </w:r>
      <w:r w:rsidR="008D4A78" w:rsidRPr="00CB4A14">
        <w:rPr>
          <w:rFonts w:ascii="仿宋_GB2312" w:eastAsia="仿宋_GB2312" w:hAnsi="仿宋_GB2312" w:cs="仿宋_GB2312" w:hint="eastAsia"/>
          <w:color w:val="000000"/>
          <w:kern w:val="0"/>
          <w:sz w:val="32"/>
          <w:szCs w:val="32"/>
        </w:rPr>
        <w:t>，主要是</w:t>
      </w:r>
      <w:r w:rsidR="00617AD6" w:rsidRPr="00CB4A14">
        <w:rPr>
          <w:rFonts w:ascii="仿宋_GB2312" w:eastAsia="仿宋_GB2312" w:hAnsi="仿宋_GB2312" w:cs="仿宋_GB2312" w:hint="eastAsia"/>
          <w:color w:val="000000"/>
          <w:kern w:val="0"/>
          <w:sz w:val="32"/>
          <w:szCs w:val="32"/>
        </w:rPr>
        <w:t>2022</w:t>
      </w:r>
      <w:r w:rsidR="008D4A78" w:rsidRPr="00CB4A14">
        <w:rPr>
          <w:rFonts w:ascii="仿宋_GB2312" w:eastAsia="仿宋_GB2312" w:hAnsi="仿宋_GB2312" w:cs="仿宋_GB2312" w:hint="eastAsia"/>
          <w:color w:val="000000"/>
          <w:kern w:val="0"/>
          <w:sz w:val="32"/>
          <w:szCs w:val="32"/>
        </w:rPr>
        <w:t>年退休人员</w:t>
      </w:r>
      <w:r w:rsidR="006F5E9F" w:rsidRPr="00CB4A14">
        <w:rPr>
          <w:rFonts w:ascii="仿宋_GB2312" w:eastAsia="仿宋_GB2312" w:hAnsi="仿宋_GB2312" w:cs="仿宋_GB2312" w:hint="eastAsia"/>
          <w:color w:val="000000"/>
          <w:kern w:val="0"/>
          <w:sz w:val="32"/>
          <w:szCs w:val="32"/>
        </w:rPr>
        <w:t>比上年减</w:t>
      </w:r>
      <w:r w:rsidR="00617AD6" w:rsidRPr="00CB4A14">
        <w:rPr>
          <w:rFonts w:ascii="仿宋_GB2312" w:eastAsia="仿宋_GB2312" w:hAnsi="仿宋_GB2312" w:cs="仿宋_GB2312" w:hint="eastAsia"/>
          <w:color w:val="000000"/>
          <w:kern w:val="0"/>
          <w:sz w:val="32"/>
          <w:szCs w:val="32"/>
        </w:rPr>
        <w:t>少</w:t>
      </w:r>
      <w:r w:rsidR="006F5E9F" w:rsidRPr="00CB4A14">
        <w:rPr>
          <w:rFonts w:ascii="仿宋_GB2312" w:eastAsia="仿宋_GB2312" w:hAnsi="仿宋_GB2312" w:cs="仿宋_GB2312" w:hint="eastAsia"/>
          <w:color w:val="000000"/>
          <w:kern w:val="0"/>
          <w:sz w:val="32"/>
          <w:szCs w:val="32"/>
        </w:rPr>
        <w:t>，</w:t>
      </w:r>
      <w:r w:rsidR="00617AD6" w:rsidRPr="00CB4A14">
        <w:rPr>
          <w:rFonts w:ascii="仿宋_GB2312" w:eastAsia="仿宋_GB2312" w:hAnsi="仿宋_GB2312" w:cs="仿宋_GB2312" w:hint="eastAsia"/>
          <w:color w:val="000000"/>
          <w:kern w:val="0"/>
          <w:sz w:val="32"/>
          <w:szCs w:val="32"/>
        </w:rPr>
        <w:t>导致机关事业单位职业年金缴费支出减少</w:t>
      </w:r>
      <w:r w:rsidR="008D4A78" w:rsidRPr="00CB4A14">
        <w:rPr>
          <w:rFonts w:ascii="仿宋_GB2312" w:eastAsia="仿宋_GB2312" w:hAnsi="仿宋_GB2312" w:cs="仿宋_GB2312" w:hint="eastAsia"/>
          <w:color w:val="000000"/>
          <w:kern w:val="0"/>
          <w:sz w:val="32"/>
          <w:szCs w:val="32"/>
        </w:rPr>
        <w:t>。</w:t>
      </w:r>
    </w:p>
    <w:p w:rsidR="008D4A78" w:rsidRPr="00CB4A14" w:rsidRDefault="009C01F8" w:rsidP="006E7C8B">
      <w:pPr>
        <w:autoSpaceDE w:val="0"/>
        <w:autoSpaceDN w:val="0"/>
        <w:adjustRightInd w:val="0"/>
        <w:spacing w:line="600" w:lineRule="exact"/>
        <w:ind w:rightChars="50" w:right="105" w:firstLineChars="200" w:firstLine="640"/>
        <w:rPr>
          <w:rFonts w:ascii="仿宋_GB2312" w:eastAsia="仿宋_GB2312" w:hAnsi="黑体"/>
          <w:sz w:val="32"/>
          <w:szCs w:val="32"/>
        </w:rPr>
      </w:pPr>
      <w:r w:rsidRPr="00CB4A14">
        <w:rPr>
          <w:rFonts w:ascii="仿宋_GB2312" w:eastAsia="仿宋_GB2312" w:hAnsi="黑体" w:hint="eastAsia"/>
          <w:sz w:val="32"/>
          <w:szCs w:val="32"/>
        </w:rPr>
        <w:t>6</w:t>
      </w:r>
      <w:r w:rsidR="008D4A78" w:rsidRPr="00CB4A14">
        <w:rPr>
          <w:rFonts w:ascii="仿宋_GB2312" w:eastAsia="仿宋_GB2312" w:hAnsi="黑体"/>
          <w:sz w:val="32"/>
          <w:szCs w:val="32"/>
        </w:rPr>
        <w:t>.</w:t>
      </w:r>
      <w:r w:rsidR="008D4A78" w:rsidRPr="00CB4A14">
        <w:rPr>
          <w:rFonts w:ascii="仿宋_GB2312" w:eastAsia="仿宋_GB2312" w:hAnsi="仿宋_GB2312" w:cs="仿宋_GB2312" w:hint="eastAsia"/>
          <w:kern w:val="0"/>
          <w:sz w:val="32"/>
          <w:szCs w:val="32"/>
          <w:lang w:val="zh-CN"/>
        </w:rPr>
        <w:t>社会保障和就业支出（类）抚恤（款）</w:t>
      </w:r>
      <w:r w:rsidR="008D4A78" w:rsidRPr="00CB4A14">
        <w:rPr>
          <w:rFonts w:ascii="仿宋_GB2312" w:eastAsia="仿宋_GB2312" w:hAnsi="仿宋_GB2312" w:cs="仿宋_GB2312" w:hint="eastAsia"/>
          <w:color w:val="000000"/>
          <w:kern w:val="0"/>
          <w:sz w:val="32"/>
          <w:szCs w:val="32"/>
        </w:rPr>
        <w:t>其他优抚支出</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仿宋_GB2312" w:cs="仿宋_GB2312" w:hint="eastAsia"/>
          <w:color w:val="000000"/>
          <w:kern w:val="0"/>
          <w:sz w:val="32"/>
          <w:szCs w:val="32"/>
        </w:rPr>
        <w:t>项</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黑体" w:cs="仿宋_GB2312"/>
          <w:sz w:val="32"/>
          <w:szCs w:val="32"/>
        </w:rPr>
        <w:t xml:space="preserve"> 202</w:t>
      </w:r>
      <w:r w:rsidR="00011AF7" w:rsidRPr="00CB4A14">
        <w:rPr>
          <w:rFonts w:ascii="仿宋_GB2312" w:eastAsia="仿宋_GB2312" w:hAnsi="黑体" w:cs="仿宋_GB2312" w:hint="eastAsia"/>
          <w:sz w:val="32"/>
          <w:szCs w:val="32"/>
        </w:rPr>
        <w:t>2</w:t>
      </w:r>
      <w:r w:rsidR="008D4A78" w:rsidRPr="00CB4A14">
        <w:rPr>
          <w:rFonts w:ascii="仿宋_GB2312" w:eastAsia="仿宋_GB2312" w:hAnsi="黑体" w:hint="eastAsia"/>
          <w:sz w:val="32"/>
          <w:szCs w:val="32"/>
        </w:rPr>
        <w:t>年预算数为</w:t>
      </w:r>
      <w:r w:rsidR="0033221B" w:rsidRPr="00CB4A14">
        <w:rPr>
          <w:rFonts w:ascii="仿宋_GB2312" w:eastAsia="仿宋_GB2312" w:hAnsi="仿宋_GB2312" w:cs="仿宋_GB2312" w:hint="eastAsia"/>
          <w:kern w:val="0"/>
          <w:sz w:val="32"/>
          <w:szCs w:val="32"/>
          <w:lang w:val="zh-CN"/>
        </w:rPr>
        <w:t>1.59</w:t>
      </w:r>
      <w:r w:rsidR="008D4A78" w:rsidRPr="00CB4A14">
        <w:rPr>
          <w:rFonts w:ascii="仿宋_GB2312" w:eastAsia="仿宋_GB2312" w:hAnsi="仿宋_GB2312" w:cs="仿宋_GB2312" w:hint="eastAsia"/>
          <w:kern w:val="0"/>
          <w:sz w:val="32"/>
          <w:szCs w:val="32"/>
          <w:lang w:val="zh-CN"/>
        </w:rPr>
        <w:t>万元，</w:t>
      </w:r>
      <w:r w:rsidR="0033221B" w:rsidRPr="00CB4A14">
        <w:rPr>
          <w:rFonts w:ascii="仿宋_GB2312" w:eastAsia="仿宋_GB2312" w:hAnsi="仿宋_GB2312" w:cs="仿宋_GB2312" w:hint="eastAsia"/>
          <w:kern w:val="0"/>
          <w:sz w:val="32"/>
          <w:szCs w:val="32"/>
        </w:rPr>
        <w:t>比上年预算数增加0.41万元</w:t>
      </w:r>
      <w:r w:rsidR="0033221B" w:rsidRPr="00CB4A14">
        <w:rPr>
          <w:rFonts w:ascii="仿宋_GB2312" w:eastAsia="仿宋_GB2312" w:hAnsi="仿宋_GB2312" w:cs="仿宋_GB2312" w:hint="eastAsia"/>
          <w:color w:val="000000"/>
          <w:kern w:val="0"/>
          <w:sz w:val="32"/>
          <w:szCs w:val="32"/>
        </w:rPr>
        <w:t>，主要是遗嘱困难生活补助标准提高导致其他优抚支出增加。</w:t>
      </w:r>
    </w:p>
    <w:p w:rsidR="008D4A78" w:rsidRPr="00CB4A14" w:rsidRDefault="009C01F8" w:rsidP="006E7C8B">
      <w:pPr>
        <w:spacing w:line="600" w:lineRule="exact"/>
        <w:ind w:firstLineChars="200" w:firstLine="640"/>
        <w:rPr>
          <w:rFonts w:ascii="仿宋_GB2312" w:eastAsia="仿宋_GB2312" w:hAnsi="仿宋_GB2312" w:cs="仿宋_GB2312"/>
          <w:color w:val="000000"/>
          <w:kern w:val="0"/>
          <w:sz w:val="32"/>
          <w:szCs w:val="32"/>
        </w:rPr>
      </w:pPr>
      <w:r w:rsidRPr="00CB4A14">
        <w:rPr>
          <w:rFonts w:ascii="仿宋_GB2312" w:eastAsia="仿宋_GB2312" w:hAnsi="黑体" w:hint="eastAsia"/>
          <w:sz w:val="32"/>
          <w:szCs w:val="32"/>
        </w:rPr>
        <w:t>7</w:t>
      </w:r>
      <w:r w:rsidR="008D4A78" w:rsidRPr="00CB4A14">
        <w:rPr>
          <w:rFonts w:ascii="仿宋_GB2312" w:eastAsia="仿宋_GB2312" w:hAnsi="黑体"/>
          <w:sz w:val="32"/>
          <w:szCs w:val="32"/>
        </w:rPr>
        <w:t>.</w:t>
      </w:r>
      <w:r w:rsidR="008D4A78" w:rsidRPr="00CB4A14">
        <w:rPr>
          <w:rFonts w:ascii="仿宋_GB2312" w:eastAsia="仿宋_GB2312" w:hAnsi="仿宋_GB2312" w:cs="仿宋_GB2312" w:hint="eastAsia"/>
          <w:kern w:val="0"/>
          <w:sz w:val="32"/>
          <w:szCs w:val="32"/>
          <w:lang w:val="zh-CN"/>
        </w:rPr>
        <w:t>卫生健康支出（类）行政事业单位医疗（款）</w:t>
      </w:r>
      <w:r w:rsidR="008D4A78" w:rsidRPr="00CB4A14">
        <w:rPr>
          <w:rFonts w:ascii="仿宋_GB2312" w:eastAsia="仿宋_GB2312" w:hAnsi="仿宋_GB2312" w:cs="仿宋_GB2312" w:hint="eastAsia"/>
          <w:color w:val="000000"/>
          <w:kern w:val="0"/>
          <w:sz w:val="32"/>
          <w:szCs w:val="32"/>
        </w:rPr>
        <w:t>行政单位医疗</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仿宋_GB2312" w:cs="仿宋_GB2312" w:hint="eastAsia"/>
          <w:color w:val="000000"/>
          <w:kern w:val="0"/>
          <w:sz w:val="32"/>
          <w:szCs w:val="32"/>
        </w:rPr>
        <w:t>项</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黑体" w:cs="仿宋_GB2312"/>
          <w:sz w:val="32"/>
          <w:szCs w:val="32"/>
        </w:rPr>
        <w:t xml:space="preserve"> 202</w:t>
      </w:r>
      <w:r w:rsidR="00011AF7" w:rsidRPr="00CB4A14">
        <w:rPr>
          <w:rFonts w:ascii="仿宋_GB2312" w:eastAsia="仿宋_GB2312" w:hAnsi="黑体" w:cs="仿宋_GB2312" w:hint="eastAsia"/>
          <w:sz w:val="32"/>
          <w:szCs w:val="32"/>
        </w:rPr>
        <w:t>2</w:t>
      </w:r>
      <w:r w:rsidR="008D4A78" w:rsidRPr="00CB4A14">
        <w:rPr>
          <w:rFonts w:ascii="仿宋_GB2312" w:eastAsia="仿宋_GB2312" w:hAnsi="黑体" w:hint="eastAsia"/>
          <w:sz w:val="32"/>
          <w:szCs w:val="32"/>
        </w:rPr>
        <w:t>年预算数为</w:t>
      </w:r>
      <w:r w:rsidR="00011AF7" w:rsidRPr="00CB4A14">
        <w:rPr>
          <w:rFonts w:ascii="仿宋_GB2312" w:eastAsia="仿宋_GB2312" w:hAnsi="仿宋_GB2312" w:cs="仿宋_GB2312" w:hint="eastAsia"/>
          <w:color w:val="000000"/>
          <w:sz w:val="32"/>
          <w:szCs w:val="32"/>
        </w:rPr>
        <w:t>54.63</w:t>
      </w:r>
      <w:r w:rsidR="008D4A78" w:rsidRPr="00CB4A14">
        <w:rPr>
          <w:rFonts w:ascii="仿宋_GB2312" w:eastAsia="仿宋_GB2312" w:hAnsi="仿宋_GB2312" w:cs="仿宋_GB2312" w:hint="eastAsia"/>
          <w:kern w:val="0"/>
          <w:sz w:val="32"/>
          <w:szCs w:val="32"/>
        </w:rPr>
        <w:t>万元，比上年预算数</w:t>
      </w:r>
      <w:r w:rsidR="00011AF7" w:rsidRPr="00CB4A14">
        <w:rPr>
          <w:rFonts w:ascii="仿宋_GB2312" w:eastAsia="仿宋_GB2312" w:hAnsi="仿宋_GB2312" w:cs="仿宋_GB2312" w:hint="eastAsia"/>
          <w:kern w:val="0"/>
          <w:sz w:val="32"/>
          <w:szCs w:val="32"/>
        </w:rPr>
        <w:t>增加</w:t>
      </w:r>
      <w:r w:rsidR="008D4A78" w:rsidRPr="00CB4A14">
        <w:rPr>
          <w:rFonts w:ascii="仿宋_GB2312" w:eastAsia="仿宋_GB2312" w:hAnsi="仿宋_GB2312" w:cs="仿宋_GB2312" w:hint="eastAsia"/>
          <w:kern w:val="0"/>
          <w:sz w:val="32"/>
          <w:szCs w:val="32"/>
        </w:rPr>
        <w:t>2.</w:t>
      </w:r>
      <w:r w:rsidR="00011AF7" w:rsidRPr="00CB4A14">
        <w:rPr>
          <w:rFonts w:ascii="仿宋_GB2312" w:eastAsia="仿宋_GB2312" w:hAnsi="仿宋_GB2312" w:cs="仿宋_GB2312" w:hint="eastAsia"/>
          <w:kern w:val="0"/>
          <w:sz w:val="32"/>
          <w:szCs w:val="32"/>
        </w:rPr>
        <w:t>99</w:t>
      </w:r>
      <w:r w:rsidR="008D4A78" w:rsidRPr="00CB4A14">
        <w:rPr>
          <w:rFonts w:ascii="仿宋_GB2312" w:eastAsia="仿宋_GB2312" w:hAnsi="仿宋_GB2312" w:cs="仿宋_GB2312" w:hint="eastAsia"/>
          <w:kern w:val="0"/>
          <w:sz w:val="32"/>
          <w:szCs w:val="32"/>
        </w:rPr>
        <w:t>万元</w:t>
      </w:r>
      <w:r w:rsidR="008D4A78" w:rsidRPr="00CB4A14">
        <w:rPr>
          <w:rFonts w:ascii="仿宋_GB2312" w:eastAsia="仿宋_GB2312" w:hAnsi="仿宋_GB2312" w:cs="仿宋_GB2312" w:hint="eastAsia"/>
          <w:color w:val="000000"/>
          <w:kern w:val="0"/>
          <w:sz w:val="32"/>
          <w:szCs w:val="32"/>
        </w:rPr>
        <w:t>，主要是人员</w:t>
      </w:r>
      <w:r w:rsidR="00011AF7" w:rsidRPr="00CB4A14">
        <w:rPr>
          <w:rFonts w:ascii="仿宋_GB2312" w:eastAsia="仿宋_GB2312" w:hAnsi="仿宋_GB2312" w:cs="仿宋_GB2312" w:hint="eastAsia"/>
          <w:color w:val="000000"/>
          <w:kern w:val="0"/>
          <w:sz w:val="32"/>
          <w:szCs w:val="32"/>
        </w:rPr>
        <w:t>增加</w:t>
      </w:r>
      <w:r w:rsidR="008D4A78" w:rsidRPr="00CB4A14">
        <w:rPr>
          <w:rFonts w:ascii="仿宋_GB2312" w:eastAsia="仿宋_GB2312" w:hAnsi="仿宋_GB2312" w:cs="仿宋_GB2312" w:hint="eastAsia"/>
          <w:color w:val="000000"/>
          <w:kern w:val="0"/>
          <w:sz w:val="32"/>
          <w:szCs w:val="32"/>
        </w:rPr>
        <w:t>导致行政单位医疗</w:t>
      </w:r>
      <w:r w:rsidR="00011AF7" w:rsidRPr="00CB4A14">
        <w:rPr>
          <w:rFonts w:ascii="仿宋_GB2312" w:eastAsia="仿宋_GB2312" w:hAnsi="仿宋_GB2312" w:cs="仿宋_GB2312" w:hint="eastAsia"/>
          <w:color w:val="000000"/>
          <w:kern w:val="0"/>
          <w:sz w:val="32"/>
          <w:szCs w:val="32"/>
        </w:rPr>
        <w:t>增加</w:t>
      </w:r>
      <w:r w:rsidR="008D4A78" w:rsidRPr="00CB4A14">
        <w:rPr>
          <w:rFonts w:ascii="仿宋_GB2312" w:eastAsia="仿宋_GB2312" w:hAnsi="仿宋_GB2312" w:cs="仿宋_GB2312" w:hint="eastAsia"/>
          <w:color w:val="000000"/>
          <w:kern w:val="0"/>
          <w:sz w:val="32"/>
          <w:szCs w:val="32"/>
        </w:rPr>
        <w:t>。</w:t>
      </w:r>
    </w:p>
    <w:p w:rsidR="008D4A78" w:rsidRPr="00CB4A14" w:rsidRDefault="009C01F8" w:rsidP="006E7C8B">
      <w:pPr>
        <w:spacing w:line="600" w:lineRule="exact"/>
        <w:ind w:firstLineChars="200" w:firstLine="640"/>
        <w:rPr>
          <w:rFonts w:ascii="仿宋_GB2312" w:eastAsia="仿宋_GB2312" w:hAnsi="仿宋_GB2312" w:cs="仿宋_GB2312"/>
          <w:color w:val="FF0000"/>
          <w:kern w:val="0"/>
          <w:sz w:val="32"/>
          <w:szCs w:val="32"/>
        </w:rPr>
      </w:pPr>
      <w:r w:rsidRPr="00CB4A14">
        <w:rPr>
          <w:rFonts w:ascii="仿宋_GB2312" w:eastAsia="仿宋_GB2312" w:hAnsi="黑体" w:hint="eastAsia"/>
          <w:sz w:val="32"/>
          <w:szCs w:val="32"/>
        </w:rPr>
        <w:t>8</w:t>
      </w:r>
      <w:r w:rsidR="008D4A78" w:rsidRPr="00CB4A14">
        <w:rPr>
          <w:rFonts w:ascii="仿宋_GB2312" w:eastAsia="仿宋_GB2312" w:hAnsi="黑体"/>
          <w:sz w:val="32"/>
          <w:szCs w:val="32"/>
        </w:rPr>
        <w:t>.</w:t>
      </w:r>
      <w:r w:rsidR="008D4A78" w:rsidRPr="00CB4A14">
        <w:rPr>
          <w:rFonts w:ascii="仿宋_GB2312" w:eastAsia="仿宋_GB2312" w:hAnsi="仿宋_GB2312" w:cs="仿宋_GB2312" w:hint="eastAsia"/>
          <w:kern w:val="0"/>
          <w:sz w:val="32"/>
          <w:szCs w:val="32"/>
          <w:lang w:val="zh-CN"/>
        </w:rPr>
        <w:t>卫生健康支出（类）行政事业单位医疗（款）</w:t>
      </w:r>
      <w:r w:rsidR="008D4A78" w:rsidRPr="00CB4A14">
        <w:rPr>
          <w:rFonts w:ascii="仿宋_GB2312" w:eastAsia="仿宋_GB2312" w:hAnsi="仿宋_GB2312" w:cs="仿宋_GB2312" w:hint="eastAsia"/>
          <w:kern w:val="0"/>
          <w:sz w:val="32"/>
          <w:szCs w:val="32"/>
        </w:rPr>
        <w:t>公务员医疗补助</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仿宋_GB2312" w:cs="仿宋_GB2312" w:hint="eastAsia"/>
          <w:color w:val="000000"/>
          <w:kern w:val="0"/>
          <w:sz w:val="32"/>
          <w:szCs w:val="32"/>
        </w:rPr>
        <w:t>项</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黑体" w:cs="仿宋_GB2312"/>
          <w:sz w:val="32"/>
          <w:szCs w:val="32"/>
        </w:rPr>
        <w:t xml:space="preserve"> 202</w:t>
      </w:r>
      <w:r w:rsidR="00011AF7" w:rsidRPr="00CB4A14">
        <w:rPr>
          <w:rFonts w:ascii="仿宋_GB2312" w:eastAsia="仿宋_GB2312" w:hAnsi="黑体" w:cs="仿宋_GB2312" w:hint="eastAsia"/>
          <w:sz w:val="32"/>
          <w:szCs w:val="32"/>
        </w:rPr>
        <w:t>2</w:t>
      </w:r>
      <w:r w:rsidR="008D4A78" w:rsidRPr="00CB4A14">
        <w:rPr>
          <w:rFonts w:ascii="仿宋_GB2312" w:eastAsia="仿宋_GB2312" w:hAnsi="黑体" w:hint="eastAsia"/>
          <w:sz w:val="32"/>
          <w:szCs w:val="32"/>
        </w:rPr>
        <w:t>年预算数为</w:t>
      </w:r>
      <w:r w:rsidR="00011AF7" w:rsidRPr="00CB4A14">
        <w:rPr>
          <w:rFonts w:ascii="仿宋_GB2312" w:eastAsia="仿宋_GB2312" w:hAnsi="仿宋_GB2312" w:cs="仿宋_GB2312" w:hint="eastAsia"/>
          <w:color w:val="000000"/>
          <w:sz w:val="32"/>
          <w:szCs w:val="32"/>
        </w:rPr>
        <w:t>81.27</w:t>
      </w:r>
      <w:r w:rsidR="008D4A78" w:rsidRPr="00CB4A14">
        <w:rPr>
          <w:rFonts w:ascii="仿宋_GB2312" w:eastAsia="仿宋_GB2312" w:hAnsi="仿宋_GB2312" w:cs="仿宋_GB2312" w:hint="eastAsia"/>
          <w:kern w:val="0"/>
          <w:sz w:val="32"/>
          <w:szCs w:val="32"/>
        </w:rPr>
        <w:t>万元，比上年预算数</w:t>
      </w:r>
      <w:r w:rsidR="00011AF7" w:rsidRPr="00CB4A14">
        <w:rPr>
          <w:rFonts w:ascii="仿宋_GB2312" w:eastAsia="仿宋_GB2312" w:hAnsi="仿宋_GB2312" w:cs="仿宋_GB2312" w:hint="eastAsia"/>
          <w:kern w:val="0"/>
          <w:sz w:val="32"/>
          <w:szCs w:val="32"/>
        </w:rPr>
        <w:t>增加</w:t>
      </w:r>
      <w:r w:rsidR="00011AF7" w:rsidRPr="00CB4A14">
        <w:rPr>
          <w:rFonts w:ascii="仿宋_GB2312" w:eastAsia="仿宋_GB2312" w:hAnsi="仿宋_GB2312" w:cs="仿宋_GB2312" w:hint="eastAsia"/>
          <w:kern w:val="0"/>
          <w:sz w:val="32"/>
          <w:szCs w:val="32"/>
        </w:rPr>
        <w:lastRenderedPageBreak/>
        <w:t>2.35</w:t>
      </w:r>
      <w:r w:rsidR="008D4A78" w:rsidRPr="00CB4A14">
        <w:rPr>
          <w:rFonts w:ascii="仿宋_GB2312" w:eastAsia="仿宋_GB2312" w:hAnsi="仿宋_GB2312" w:cs="仿宋_GB2312" w:hint="eastAsia"/>
          <w:kern w:val="0"/>
          <w:sz w:val="32"/>
          <w:szCs w:val="32"/>
        </w:rPr>
        <w:t>万元</w:t>
      </w:r>
      <w:r w:rsidR="008D4A78" w:rsidRPr="00CB4A14">
        <w:rPr>
          <w:rFonts w:ascii="仿宋_GB2312" w:eastAsia="仿宋_GB2312" w:hAnsi="仿宋_GB2312" w:cs="仿宋_GB2312" w:hint="eastAsia"/>
          <w:color w:val="000000"/>
          <w:kern w:val="0"/>
          <w:sz w:val="32"/>
          <w:szCs w:val="32"/>
        </w:rPr>
        <w:t>，主要是人员</w:t>
      </w:r>
      <w:r w:rsidR="00011AF7" w:rsidRPr="00CB4A14">
        <w:rPr>
          <w:rFonts w:ascii="仿宋_GB2312" w:eastAsia="仿宋_GB2312" w:hAnsi="仿宋_GB2312" w:cs="仿宋_GB2312" w:hint="eastAsia"/>
          <w:color w:val="000000"/>
          <w:kern w:val="0"/>
          <w:sz w:val="32"/>
          <w:szCs w:val="32"/>
        </w:rPr>
        <w:t>增加</w:t>
      </w:r>
      <w:r w:rsidR="008D4A78" w:rsidRPr="00CB4A14">
        <w:rPr>
          <w:rFonts w:ascii="仿宋_GB2312" w:eastAsia="仿宋_GB2312" w:hAnsi="仿宋_GB2312" w:cs="仿宋_GB2312" w:hint="eastAsia"/>
          <w:color w:val="000000"/>
          <w:kern w:val="0"/>
          <w:sz w:val="32"/>
          <w:szCs w:val="32"/>
        </w:rPr>
        <w:t>导致公务员医疗补助</w:t>
      </w:r>
      <w:r w:rsidR="00011AF7" w:rsidRPr="00CB4A14">
        <w:rPr>
          <w:rFonts w:ascii="仿宋_GB2312" w:eastAsia="仿宋_GB2312" w:hAnsi="仿宋_GB2312" w:cs="仿宋_GB2312" w:hint="eastAsia"/>
          <w:color w:val="000000"/>
          <w:kern w:val="0"/>
          <w:sz w:val="32"/>
          <w:szCs w:val="32"/>
        </w:rPr>
        <w:t>增加</w:t>
      </w:r>
      <w:r w:rsidR="008D4A78" w:rsidRPr="00CB4A14">
        <w:rPr>
          <w:rFonts w:ascii="仿宋_GB2312" w:eastAsia="仿宋_GB2312" w:hAnsi="仿宋_GB2312" w:cs="仿宋_GB2312" w:hint="eastAsia"/>
          <w:kern w:val="0"/>
          <w:sz w:val="32"/>
          <w:szCs w:val="32"/>
        </w:rPr>
        <w:t>。</w:t>
      </w:r>
    </w:p>
    <w:p w:rsidR="008D4A78" w:rsidRPr="00CB4A14" w:rsidRDefault="009C01F8" w:rsidP="006E7C8B">
      <w:pPr>
        <w:spacing w:line="600" w:lineRule="exact"/>
        <w:ind w:firstLineChars="200" w:firstLine="640"/>
        <w:rPr>
          <w:rFonts w:ascii="仿宋_GB2312" w:eastAsia="仿宋_GB2312" w:hAnsi="黑体"/>
          <w:sz w:val="32"/>
          <w:szCs w:val="32"/>
        </w:rPr>
      </w:pPr>
      <w:r w:rsidRPr="00CB4A14">
        <w:rPr>
          <w:rFonts w:ascii="仿宋_GB2312" w:eastAsia="仿宋_GB2312" w:hAnsi="仿宋_GB2312" w:cs="仿宋_GB2312" w:hint="eastAsia"/>
          <w:kern w:val="0"/>
          <w:sz w:val="32"/>
          <w:szCs w:val="32"/>
        </w:rPr>
        <w:t>9</w:t>
      </w:r>
      <w:r w:rsidR="008D4A78" w:rsidRPr="00CB4A14">
        <w:rPr>
          <w:rFonts w:ascii="仿宋_GB2312" w:eastAsia="仿宋_GB2312" w:hAnsi="仿宋_GB2312" w:cs="仿宋_GB2312"/>
          <w:kern w:val="0"/>
          <w:sz w:val="32"/>
          <w:szCs w:val="32"/>
          <w:lang w:val="zh-CN"/>
        </w:rPr>
        <w:t>.</w:t>
      </w:r>
      <w:r w:rsidR="008D4A78" w:rsidRPr="00CB4A14">
        <w:rPr>
          <w:rFonts w:ascii="仿宋_GB2312" w:eastAsia="仿宋_GB2312" w:hAnsi="仿宋_GB2312" w:cs="仿宋_GB2312" w:hint="eastAsia"/>
          <w:kern w:val="0"/>
          <w:sz w:val="32"/>
          <w:szCs w:val="32"/>
          <w:lang w:val="zh-CN"/>
        </w:rPr>
        <w:t>住房保障支出（类）住房改革支出（款）</w:t>
      </w:r>
      <w:r w:rsidR="008D4A78" w:rsidRPr="00CB4A14">
        <w:rPr>
          <w:rFonts w:ascii="仿宋_GB2312" w:eastAsia="仿宋_GB2312" w:hAnsi="仿宋_GB2312" w:cs="仿宋_GB2312" w:hint="eastAsia"/>
          <w:color w:val="000000"/>
          <w:kern w:val="0"/>
          <w:sz w:val="32"/>
          <w:szCs w:val="32"/>
        </w:rPr>
        <w:t>住房公积金</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仿宋_GB2312" w:cs="仿宋_GB2312" w:hint="eastAsia"/>
          <w:color w:val="000000"/>
          <w:kern w:val="0"/>
          <w:sz w:val="32"/>
          <w:szCs w:val="32"/>
        </w:rPr>
        <w:t>项</w:t>
      </w:r>
      <w:r w:rsidR="008D4A78" w:rsidRPr="00CB4A14">
        <w:rPr>
          <w:rFonts w:ascii="仿宋_GB2312" w:eastAsia="仿宋_GB2312" w:hAnsi="仿宋_GB2312" w:cs="仿宋_GB2312"/>
          <w:color w:val="000000"/>
          <w:kern w:val="0"/>
          <w:sz w:val="32"/>
          <w:szCs w:val="32"/>
        </w:rPr>
        <w:t>)</w:t>
      </w:r>
      <w:r w:rsidR="008D4A78" w:rsidRPr="00CB4A14">
        <w:rPr>
          <w:rFonts w:ascii="仿宋_GB2312" w:eastAsia="仿宋_GB2312" w:hAnsi="仿宋_GB2312" w:cs="仿宋_GB2312"/>
          <w:kern w:val="0"/>
          <w:sz w:val="32"/>
          <w:szCs w:val="32"/>
        </w:rPr>
        <w:t xml:space="preserve"> </w:t>
      </w:r>
      <w:r w:rsidR="008D4A78" w:rsidRPr="00CB4A14">
        <w:rPr>
          <w:rFonts w:ascii="仿宋_GB2312" w:eastAsia="仿宋_GB2312" w:hAnsi="黑体" w:cs="仿宋_GB2312"/>
          <w:sz w:val="32"/>
          <w:szCs w:val="32"/>
        </w:rPr>
        <w:t>202</w:t>
      </w:r>
      <w:r w:rsidR="00DD321B" w:rsidRPr="00CB4A14">
        <w:rPr>
          <w:rFonts w:ascii="仿宋_GB2312" w:eastAsia="仿宋_GB2312" w:hAnsi="黑体" w:cs="仿宋_GB2312" w:hint="eastAsia"/>
          <w:sz w:val="32"/>
          <w:szCs w:val="32"/>
        </w:rPr>
        <w:t>2</w:t>
      </w:r>
      <w:r w:rsidR="008D4A78" w:rsidRPr="00CB4A14">
        <w:rPr>
          <w:rFonts w:ascii="仿宋_GB2312" w:eastAsia="仿宋_GB2312" w:hAnsi="黑体" w:hint="eastAsia"/>
          <w:sz w:val="32"/>
          <w:szCs w:val="32"/>
        </w:rPr>
        <w:t>年预算数为</w:t>
      </w:r>
      <w:r w:rsidR="00DD321B" w:rsidRPr="00CB4A14">
        <w:rPr>
          <w:rFonts w:ascii="仿宋_GB2312" w:eastAsia="仿宋_GB2312" w:hAnsi="仿宋_GB2312" w:cs="仿宋_GB2312" w:hint="eastAsia"/>
          <w:kern w:val="0"/>
          <w:sz w:val="32"/>
          <w:szCs w:val="32"/>
        </w:rPr>
        <w:t>74.36</w:t>
      </w:r>
      <w:r w:rsidR="008D4A78" w:rsidRPr="00CB4A14">
        <w:rPr>
          <w:rFonts w:ascii="仿宋_GB2312" w:eastAsia="仿宋_GB2312" w:hAnsi="仿宋_GB2312" w:cs="仿宋_GB2312" w:hint="eastAsia"/>
          <w:kern w:val="0"/>
          <w:sz w:val="32"/>
          <w:szCs w:val="32"/>
        </w:rPr>
        <w:t>万元，比上年预算数</w:t>
      </w:r>
      <w:r w:rsidR="00DD321B" w:rsidRPr="00CB4A14">
        <w:rPr>
          <w:rFonts w:ascii="仿宋_GB2312" w:eastAsia="仿宋_GB2312" w:hAnsi="仿宋_GB2312" w:cs="仿宋_GB2312" w:hint="eastAsia"/>
          <w:color w:val="000000"/>
          <w:kern w:val="0"/>
          <w:sz w:val="32"/>
          <w:szCs w:val="32"/>
        </w:rPr>
        <w:t>增加3</w:t>
      </w:r>
      <w:r w:rsidR="00DD321B" w:rsidRPr="00CB4A14">
        <w:rPr>
          <w:rFonts w:ascii="仿宋_GB2312" w:eastAsia="仿宋_GB2312" w:hAnsi="仿宋_GB2312" w:cs="仿宋_GB2312" w:hint="eastAsia"/>
          <w:kern w:val="0"/>
          <w:sz w:val="32"/>
          <w:szCs w:val="32"/>
        </w:rPr>
        <w:t>.27</w:t>
      </w:r>
      <w:r w:rsidR="008D4A78" w:rsidRPr="00CB4A14">
        <w:rPr>
          <w:rFonts w:ascii="仿宋_GB2312" w:eastAsia="仿宋_GB2312" w:hAnsi="仿宋_GB2312" w:cs="仿宋_GB2312" w:hint="eastAsia"/>
          <w:kern w:val="0"/>
          <w:sz w:val="32"/>
          <w:szCs w:val="32"/>
        </w:rPr>
        <w:t>万元</w:t>
      </w:r>
      <w:r w:rsidR="008D4A78" w:rsidRPr="00CB4A14">
        <w:rPr>
          <w:rFonts w:ascii="仿宋_GB2312" w:eastAsia="仿宋_GB2312" w:hAnsi="仿宋_GB2312" w:cs="仿宋_GB2312" w:hint="eastAsia"/>
          <w:color w:val="000000"/>
          <w:kern w:val="0"/>
          <w:sz w:val="32"/>
          <w:szCs w:val="32"/>
        </w:rPr>
        <w:t>，主要是人员</w:t>
      </w:r>
      <w:r w:rsidR="00DD321B" w:rsidRPr="00CB4A14">
        <w:rPr>
          <w:rFonts w:ascii="仿宋_GB2312" w:eastAsia="仿宋_GB2312" w:hAnsi="仿宋_GB2312" w:cs="仿宋_GB2312" w:hint="eastAsia"/>
          <w:color w:val="000000"/>
          <w:kern w:val="0"/>
          <w:sz w:val="32"/>
          <w:szCs w:val="32"/>
        </w:rPr>
        <w:t>增加</w:t>
      </w:r>
      <w:r w:rsidR="008D4A78" w:rsidRPr="00CB4A14">
        <w:rPr>
          <w:rFonts w:ascii="仿宋_GB2312" w:eastAsia="仿宋_GB2312" w:hAnsi="仿宋_GB2312" w:cs="仿宋_GB2312" w:hint="eastAsia"/>
          <w:color w:val="000000"/>
          <w:kern w:val="0"/>
          <w:sz w:val="32"/>
          <w:szCs w:val="32"/>
        </w:rPr>
        <w:t>导致住房公积金</w:t>
      </w:r>
      <w:r w:rsidR="00DD321B" w:rsidRPr="00CB4A14">
        <w:rPr>
          <w:rFonts w:ascii="仿宋_GB2312" w:eastAsia="仿宋_GB2312" w:hAnsi="仿宋_GB2312" w:cs="仿宋_GB2312" w:hint="eastAsia"/>
          <w:color w:val="000000"/>
          <w:kern w:val="0"/>
          <w:sz w:val="32"/>
          <w:szCs w:val="32"/>
        </w:rPr>
        <w:t>增加</w:t>
      </w:r>
      <w:r w:rsidR="008D4A78" w:rsidRPr="00CB4A14">
        <w:rPr>
          <w:rFonts w:ascii="仿宋_GB2312" w:eastAsia="仿宋_GB2312" w:hAnsi="仿宋_GB2312" w:cs="仿宋_GB2312" w:hint="eastAsia"/>
          <w:color w:val="000000"/>
          <w:kern w:val="0"/>
          <w:sz w:val="32"/>
          <w:szCs w:val="32"/>
        </w:rPr>
        <w:t>。</w:t>
      </w:r>
    </w:p>
    <w:p w:rsidR="00662A35" w:rsidRPr="00CB4A14" w:rsidRDefault="00662A35" w:rsidP="006E7C8B">
      <w:pPr>
        <w:spacing w:line="600" w:lineRule="exact"/>
        <w:ind w:firstLine="640"/>
        <w:rPr>
          <w:rFonts w:ascii="黑体" w:eastAsia="黑体" w:hAnsi="黑体"/>
          <w:sz w:val="32"/>
          <w:szCs w:val="32"/>
        </w:rPr>
      </w:pPr>
      <w:r w:rsidRPr="00CB4A14">
        <w:rPr>
          <w:rFonts w:ascii="黑体" w:eastAsia="黑体" w:hAnsi="黑体" w:hint="eastAsia"/>
          <w:sz w:val="32"/>
          <w:szCs w:val="32"/>
        </w:rPr>
        <w:t>三、关于</w:t>
      </w:r>
      <w:r w:rsidR="005D28E2" w:rsidRPr="00CB4A14">
        <w:rPr>
          <w:rFonts w:ascii="黑体" w:eastAsia="黑体" w:hAnsi="黑体" w:hint="eastAsia"/>
          <w:sz w:val="32"/>
          <w:szCs w:val="32"/>
        </w:rPr>
        <w:t>澄迈县人民检察院2022</w:t>
      </w:r>
      <w:r w:rsidRPr="00CB4A14">
        <w:rPr>
          <w:rFonts w:ascii="黑体" w:eastAsia="黑体" w:hAnsi="黑体" w:hint="eastAsia"/>
          <w:sz w:val="32"/>
          <w:szCs w:val="32"/>
        </w:rPr>
        <w:t>年一般公共预算基本支出情况说明</w:t>
      </w:r>
    </w:p>
    <w:p w:rsidR="00662A35" w:rsidRPr="00CB4A14" w:rsidRDefault="005D28E2"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hint="eastAsia"/>
          <w:sz w:val="32"/>
          <w:szCs w:val="32"/>
        </w:rPr>
        <w:t>澄迈县人民检察院2022</w:t>
      </w:r>
      <w:r w:rsidR="00662A35" w:rsidRPr="00CB4A14">
        <w:rPr>
          <w:rFonts w:ascii="仿宋_GB2312" w:eastAsia="仿宋_GB2312" w:hAnsi="黑体" w:hint="eastAsia"/>
          <w:sz w:val="32"/>
          <w:szCs w:val="32"/>
        </w:rPr>
        <w:t>年一般公共预算基本支出为</w:t>
      </w:r>
      <w:r w:rsidRPr="00CB4A14">
        <w:rPr>
          <w:rFonts w:ascii="仿宋_GB2312" w:eastAsia="仿宋_GB2312" w:hAnsi="黑体" w:cs="仿宋_GB2312" w:hint="eastAsia"/>
          <w:sz w:val="32"/>
          <w:szCs w:val="32"/>
        </w:rPr>
        <w:t>1743.43</w:t>
      </w:r>
      <w:r w:rsidR="00662A35" w:rsidRPr="00CB4A14">
        <w:rPr>
          <w:rFonts w:ascii="仿宋_GB2312" w:eastAsia="仿宋_GB2312" w:hAnsi="黑体" w:hint="eastAsia"/>
          <w:sz w:val="32"/>
          <w:szCs w:val="32"/>
        </w:rPr>
        <w:t>万元，其中：</w:t>
      </w:r>
    </w:p>
    <w:p w:rsidR="00662A35" w:rsidRPr="00CB4A14" w:rsidRDefault="00662A35"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hint="eastAsia"/>
          <w:sz w:val="32"/>
          <w:szCs w:val="32"/>
        </w:rPr>
        <w:t>人员经费</w:t>
      </w:r>
      <w:r w:rsidR="005D28E2" w:rsidRPr="00CB4A14">
        <w:rPr>
          <w:rFonts w:ascii="仿宋_GB2312" w:eastAsia="仿宋_GB2312" w:hAnsi="黑体" w:cs="仿宋_GB2312" w:hint="eastAsia"/>
          <w:sz w:val="32"/>
          <w:szCs w:val="32"/>
        </w:rPr>
        <w:t>1442.74</w:t>
      </w:r>
      <w:r w:rsidRPr="00CB4A14">
        <w:rPr>
          <w:rFonts w:ascii="仿宋_GB2312" w:eastAsia="仿宋_GB2312" w:hAnsi="黑体" w:hint="eastAsia"/>
          <w:sz w:val="32"/>
          <w:szCs w:val="32"/>
        </w:rPr>
        <w:t>万元，主要包括：</w:t>
      </w:r>
      <w:r w:rsidR="005D28E2" w:rsidRPr="00CB4A14">
        <w:rPr>
          <w:rFonts w:ascii="仿宋_GB2312" w:eastAsia="仿宋_GB2312" w:hAnsi="仿宋_GB2312" w:cs="仿宋_GB2312" w:hint="eastAsia"/>
          <w:sz w:val="32"/>
          <w:szCs w:val="32"/>
        </w:rPr>
        <w:t>基本工资、津贴补贴、奖金、机关事业单位基本养老保险缴费</w:t>
      </w:r>
      <w:r w:rsidR="005D28E2" w:rsidRPr="00CB4A14">
        <w:rPr>
          <w:rFonts w:ascii="仿宋_GB2312" w:eastAsia="仿宋_GB2312" w:hAnsi="仿宋_GB2312" w:cs="仿宋_GB2312" w:hint="eastAsia"/>
          <w:color w:val="000000"/>
          <w:sz w:val="32"/>
          <w:szCs w:val="32"/>
        </w:rPr>
        <w:t>、职业年金缴费、职工基本医疗保险缴费、公务员医疗补助缴费、其他社会保障缴费、住房公积金</w:t>
      </w:r>
      <w:r w:rsidR="005D28E2" w:rsidRPr="00CB4A14">
        <w:rPr>
          <w:rFonts w:ascii="仿宋_GB2312" w:eastAsia="仿宋_GB2312" w:hAnsi="仿宋_GB2312" w:cs="仿宋_GB2312" w:hint="eastAsia"/>
          <w:sz w:val="32"/>
          <w:szCs w:val="32"/>
        </w:rPr>
        <w:t>、</w:t>
      </w:r>
      <w:r w:rsidR="005D28E2" w:rsidRPr="00CB4A14">
        <w:rPr>
          <w:rFonts w:ascii="仿宋_GB2312" w:eastAsia="仿宋_GB2312" w:hAnsi="仿宋_GB2312" w:cs="仿宋_GB2312" w:hint="eastAsia"/>
          <w:color w:val="000000"/>
          <w:sz w:val="32"/>
          <w:szCs w:val="32"/>
        </w:rPr>
        <w:t>医疗费、其他工资福利支出、生活补助、救济费、奖励金、其他对个人和家庭的补助</w:t>
      </w:r>
      <w:r w:rsidR="005D28E2" w:rsidRPr="00CB4A14">
        <w:rPr>
          <w:rFonts w:ascii="仿宋_GB2312" w:eastAsia="仿宋_GB2312" w:hAnsi="仿宋_GB2312" w:cs="仿宋_GB2312" w:hint="eastAsia"/>
          <w:sz w:val="32"/>
          <w:szCs w:val="32"/>
        </w:rPr>
        <w:t>。</w:t>
      </w:r>
    </w:p>
    <w:p w:rsidR="00662A35" w:rsidRPr="00CB4A14" w:rsidRDefault="005D28E2" w:rsidP="006E7C8B">
      <w:pPr>
        <w:spacing w:line="600" w:lineRule="exact"/>
        <w:ind w:firstLineChars="200" w:firstLine="640"/>
        <w:rPr>
          <w:rFonts w:ascii="仿宋_GB2312" w:eastAsia="仿宋_GB2312" w:hAnsi="黑体"/>
          <w:sz w:val="32"/>
          <w:szCs w:val="32"/>
        </w:rPr>
      </w:pPr>
      <w:r w:rsidRPr="00CB4A14">
        <w:rPr>
          <w:rFonts w:ascii="仿宋_GB2312" w:eastAsia="仿宋_GB2312" w:hAnsi="仿宋_GB2312" w:cs="仿宋_GB2312" w:hint="eastAsia"/>
          <w:sz w:val="32"/>
          <w:szCs w:val="32"/>
        </w:rPr>
        <w:t>公用经费300.69万元，主要包括：办公费、印刷费、手续费、水费、电费、</w:t>
      </w:r>
      <w:r w:rsidRPr="00CB4A14">
        <w:rPr>
          <w:rFonts w:ascii="仿宋_GB2312" w:eastAsia="仿宋_GB2312" w:hAnsi="仿宋_GB2312" w:cs="仿宋_GB2312" w:hint="eastAsia"/>
          <w:color w:val="000000"/>
          <w:sz w:val="32"/>
          <w:szCs w:val="32"/>
        </w:rPr>
        <w:t>邮电费、物业管理费、差旅费、维修</w:t>
      </w:r>
      <w:r w:rsidRPr="00CB4A14">
        <w:rPr>
          <w:rFonts w:ascii="仿宋_GB2312" w:eastAsia="仿宋_GB2312" w:hAnsi="仿宋_GB2312" w:cs="仿宋_GB2312"/>
          <w:color w:val="000000"/>
          <w:sz w:val="32"/>
          <w:szCs w:val="32"/>
        </w:rPr>
        <w:t>(</w:t>
      </w:r>
      <w:r w:rsidRPr="00CB4A14">
        <w:rPr>
          <w:rFonts w:ascii="仿宋_GB2312" w:eastAsia="仿宋_GB2312" w:hAnsi="仿宋_GB2312" w:cs="仿宋_GB2312" w:hint="eastAsia"/>
          <w:color w:val="000000"/>
          <w:sz w:val="32"/>
          <w:szCs w:val="32"/>
        </w:rPr>
        <w:t>护</w:t>
      </w:r>
      <w:r w:rsidRPr="00CB4A14">
        <w:rPr>
          <w:rFonts w:ascii="仿宋_GB2312" w:eastAsia="仿宋_GB2312" w:hAnsi="仿宋_GB2312" w:cs="仿宋_GB2312"/>
          <w:color w:val="000000"/>
          <w:sz w:val="32"/>
          <w:szCs w:val="32"/>
        </w:rPr>
        <w:t>)</w:t>
      </w:r>
      <w:r w:rsidRPr="00CB4A14">
        <w:rPr>
          <w:rFonts w:ascii="仿宋_GB2312" w:eastAsia="仿宋_GB2312" w:hAnsi="仿宋_GB2312" w:cs="仿宋_GB2312" w:hint="eastAsia"/>
          <w:color w:val="000000"/>
          <w:sz w:val="32"/>
          <w:szCs w:val="32"/>
        </w:rPr>
        <w:t>费、租赁费、培训费、公务接待费、被装购置费、劳务费、工会经费、公务用车运行维护费、其他交通费用、其他商品和服务支出、办公设备购置</w:t>
      </w:r>
      <w:r w:rsidR="00662A35" w:rsidRPr="00CB4A14">
        <w:rPr>
          <w:rFonts w:ascii="仿宋_GB2312" w:eastAsia="仿宋_GB2312" w:hAnsi="黑体" w:hint="eastAsia"/>
          <w:sz w:val="32"/>
          <w:szCs w:val="32"/>
        </w:rPr>
        <w:t>。</w:t>
      </w:r>
    </w:p>
    <w:p w:rsidR="00662A35" w:rsidRPr="00CB4A14" w:rsidRDefault="00662A35" w:rsidP="006E7C8B">
      <w:pPr>
        <w:spacing w:line="600" w:lineRule="exact"/>
        <w:ind w:firstLineChars="200" w:firstLine="640"/>
        <w:rPr>
          <w:rFonts w:ascii="黑体" w:eastAsia="黑体" w:hAnsi="黑体" w:cs="Times New Roman"/>
          <w:sz w:val="32"/>
          <w:shd w:val="clear" w:color="auto" w:fill="FFFFFF"/>
        </w:rPr>
      </w:pPr>
      <w:r w:rsidRPr="00CB4A14">
        <w:rPr>
          <w:rFonts w:ascii="黑体" w:eastAsia="黑体" w:hAnsi="黑体" w:cs="Times New Roman" w:hint="eastAsia"/>
          <w:sz w:val="32"/>
          <w:shd w:val="clear" w:color="auto" w:fill="FFFFFF"/>
        </w:rPr>
        <w:t>四、</w:t>
      </w:r>
      <w:r w:rsidR="00795DEC" w:rsidRPr="00CB4A14">
        <w:rPr>
          <w:rFonts w:ascii="黑体" w:eastAsia="黑体" w:hAnsi="黑体" w:hint="eastAsia"/>
          <w:sz w:val="32"/>
          <w:szCs w:val="32"/>
        </w:rPr>
        <w:t>澄迈县人民检察院2022</w:t>
      </w:r>
      <w:r w:rsidRPr="00CB4A14">
        <w:rPr>
          <w:rFonts w:ascii="黑体" w:eastAsia="黑体" w:hAnsi="黑体" w:cs="Times New Roman"/>
          <w:sz w:val="32"/>
          <w:shd w:val="clear" w:color="auto" w:fill="FFFFFF"/>
        </w:rPr>
        <w:t>年“三公”经费预算情况</w:t>
      </w:r>
      <w:r w:rsidRPr="00CB4A14">
        <w:rPr>
          <w:rFonts w:ascii="黑体" w:eastAsia="黑体" w:hAnsi="黑体" w:cs="Times New Roman" w:hint="eastAsia"/>
          <w:sz w:val="32"/>
          <w:shd w:val="clear" w:color="auto" w:fill="FFFFFF"/>
        </w:rPr>
        <w:t>说明</w:t>
      </w:r>
    </w:p>
    <w:p w:rsidR="00662A35" w:rsidRPr="00CB4A14" w:rsidRDefault="00662A35" w:rsidP="006E7C8B">
      <w:pPr>
        <w:spacing w:line="600" w:lineRule="exact"/>
        <w:ind w:firstLineChars="200" w:firstLine="640"/>
        <w:rPr>
          <w:rFonts w:ascii="仿宋_GB2312" w:eastAsia="仿宋_GB2312" w:hAnsi="黑体" w:cs="Times New Roman"/>
          <w:sz w:val="32"/>
          <w:szCs w:val="32"/>
        </w:rPr>
      </w:pPr>
      <w:r w:rsidRPr="00CB4A14">
        <w:rPr>
          <w:rFonts w:ascii="仿宋_GB2312" w:eastAsia="仿宋_GB2312" w:hAnsi="黑体" w:hint="eastAsia"/>
          <w:sz w:val="32"/>
          <w:szCs w:val="32"/>
        </w:rPr>
        <w:t>（一）</w:t>
      </w:r>
      <w:r w:rsidR="00795DEC" w:rsidRPr="00CB4A14">
        <w:rPr>
          <w:rFonts w:ascii="仿宋_GB2312" w:eastAsia="仿宋_GB2312" w:hAnsi="黑体" w:hint="eastAsia"/>
          <w:sz w:val="32"/>
          <w:szCs w:val="32"/>
        </w:rPr>
        <w:t>澄迈县人民检察院2022</w:t>
      </w:r>
      <w:r w:rsidRPr="00CB4A14">
        <w:rPr>
          <w:rFonts w:ascii="仿宋_GB2312" w:eastAsia="仿宋_GB2312" w:hAnsi="黑体" w:hint="eastAsia"/>
          <w:sz w:val="32"/>
          <w:szCs w:val="32"/>
        </w:rPr>
        <w:t>年一般公共预算“三公”经费预算数为</w:t>
      </w:r>
      <w:r w:rsidR="00795DEC" w:rsidRPr="00CB4A14">
        <w:rPr>
          <w:rFonts w:ascii="仿宋_GB2312" w:eastAsia="仿宋_GB2312" w:hAnsi="黑体" w:cs="仿宋_GB2312" w:hint="eastAsia"/>
          <w:sz w:val="32"/>
          <w:szCs w:val="32"/>
        </w:rPr>
        <w:t>23.46</w:t>
      </w:r>
      <w:r w:rsidRPr="00CB4A14">
        <w:rPr>
          <w:rFonts w:ascii="仿宋_GB2312" w:eastAsia="仿宋_GB2312" w:hAnsi="黑体" w:hint="eastAsia"/>
          <w:sz w:val="32"/>
          <w:szCs w:val="32"/>
        </w:rPr>
        <w:t>万元，其中：</w:t>
      </w:r>
    </w:p>
    <w:p w:rsidR="00795DEC" w:rsidRPr="00CB4A14" w:rsidRDefault="00662A35" w:rsidP="006E7C8B">
      <w:pPr>
        <w:spacing w:line="600" w:lineRule="exact"/>
        <w:ind w:firstLine="630"/>
        <w:rPr>
          <w:rFonts w:ascii="Times New Roman" w:eastAsia="仿宋_GB2312" w:hAnsi="Times New Roman" w:cs="Times New Roman"/>
          <w:sz w:val="32"/>
          <w:shd w:val="clear" w:color="auto" w:fill="FFFFFF"/>
        </w:rPr>
      </w:pPr>
      <w:r w:rsidRPr="00CB4A14">
        <w:rPr>
          <w:rFonts w:ascii="Times New Roman" w:eastAsia="仿宋_GB2312" w:hAnsi="Times New Roman" w:cs="Times New Roman"/>
          <w:sz w:val="32"/>
          <w:shd w:val="clear" w:color="auto" w:fill="FFFFFF"/>
        </w:rPr>
        <w:t>因公出国（境）经费</w:t>
      </w:r>
      <w:r w:rsidR="00795DEC" w:rsidRPr="00CB4A14">
        <w:rPr>
          <w:rFonts w:ascii="仿宋_GB2312" w:eastAsia="仿宋_GB2312" w:hAnsi="黑体" w:cs="仿宋_GB2312" w:hint="eastAsia"/>
          <w:sz w:val="32"/>
          <w:szCs w:val="32"/>
        </w:rPr>
        <w:t>0</w:t>
      </w:r>
      <w:r w:rsidRPr="00CB4A14">
        <w:rPr>
          <w:rFonts w:ascii="仿宋_GB2312" w:eastAsia="仿宋_GB2312" w:hAnsi="黑体" w:hint="eastAsia"/>
          <w:sz w:val="32"/>
          <w:szCs w:val="32"/>
        </w:rPr>
        <w:t>万元</w:t>
      </w:r>
      <w:r w:rsidR="00795DEC" w:rsidRPr="00CB4A14">
        <w:rPr>
          <w:rFonts w:ascii="Times New Roman" w:eastAsia="仿宋_GB2312" w:hAnsi="Times New Roman" w:cs="Times New Roman"/>
          <w:sz w:val="32"/>
          <w:shd w:val="clear" w:color="auto" w:fill="FFFFFF"/>
        </w:rPr>
        <w:t>，</w:t>
      </w:r>
      <w:r w:rsidR="00795DEC" w:rsidRPr="00CB4A14">
        <w:rPr>
          <w:rFonts w:ascii="Times New Roman" w:eastAsia="仿宋_GB2312" w:hAnsi="Times New Roman" w:cs="Times New Roman" w:hint="eastAsia"/>
          <w:sz w:val="32"/>
          <w:shd w:val="clear" w:color="auto" w:fill="FFFFFF"/>
        </w:rPr>
        <w:t>较</w:t>
      </w:r>
      <w:r w:rsidRPr="00CB4A14">
        <w:rPr>
          <w:rFonts w:ascii="Times New Roman" w:eastAsia="仿宋_GB2312" w:hAnsi="Times New Roman" w:cs="Times New Roman" w:hint="eastAsia"/>
          <w:sz w:val="32"/>
          <w:shd w:val="clear" w:color="auto" w:fill="FFFFFF"/>
        </w:rPr>
        <w:t>上</w:t>
      </w:r>
      <w:r w:rsidRPr="00CB4A14">
        <w:rPr>
          <w:rFonts w:ascii="Times New Roman" w:eastAsia="仿宋_GB2312" w:hAnsi="Times New Roman" w:cs="Times New Roman"/>
          <w:sz w:val="32"/>
          <w:shd w:val="clear" w:color="auto" w:fill="FFFFFF"/>
        </w:rPr>
        <w:t>年预算</w:t>
      </w:r>
      <w:r w:rsidR="00795DEC" w:rsidRPr="00CB4A14">
        <w:rPr>
          <w:rFonts w:ascii="Times New Roman" w:eastAsia="仿宋_GB2312" w:hAnsi="Times New Roman" w:cs="Times New Roman" w:hint="eastAsia"/>
          <w:sz w:val="32"/>
          <w:shd w:val="clear" w:color="auto" w:fill="FFFFFF"/>
        </w:rPr>
        <w:t>下降</w:t>
      </w:r>
      <w:r w:rsidR="00795DEC" w:rsidRPr="00CB4A14">
        <w:rPr>
          <w:rFonts w:ascii="Times New Roman" w:eastAsia="仿宋_GB2312" w:hAnsi="Times New Roman" w:cs="Times New Roman" w:hint="eastAsia"/>
          <w:sz w:val="32"/>
          <w:shd w:val="clear" w:color="auto" w:fill="FFFFFF"/>
        </w:rPr>
        <w:t>100</w:t>
      </w:r>
      <w:r w:rsidRPr="00CB4A14">
        <w:rPr>
          <w:rFonts w:ascii="Times New Roman" w:eastAsia="仿宋_GB2312" w:hAnsi="Times New Roman" w:cs="Times New Roman"/>
          <w:sz w:val="32"/>
          <w:shd w:val="clear" w:color="auto" w:fill="FFFFFF"/>
        </w:rPr>
        <w:t>%</w:t>
      </w:r>
      <w:r w:rsidRPr="00CB4A14">
        <w:rPr>
          <w:rFonts w:ascii="Times New Roman" w:eastAsia="仿宋_GB2312" w:hAnsi="Times New Roman" w:cs="Times New Roman"/>
          <w:sz w:val="32"/>
          <w:shd w:val="clear" w:color="auto" w:fill="FFFFFF"/>
        </w:rPr>
        <w:t>。</w:t>
      </w:r>
      <w:r w:rsidRPr="00CB4A14">
        <w:rPr>
          <w:rFonts w:ascii="Times New Roman" w:eastAsia="仿宋_GB2312" w:hAnsi="Times New Roman" w:cs="Times New Roman"/>
          <w:sz w:val="32"/>
        </w:rPr>
        <w:t>下</w:t>
      </w:r>
      <w:r w:rsidRPr="00CB4A14">
        <w:rPr>
          <w:rFonts w:ascii="Times New Roman" w:eastAsia="仿宋_GB2312" w:hAnsi="Times New Roman" w:cs="Times New Roman"/>
          <w:sz w:val="32"/>
        </w:rPr>
        <w:lastRenderedPageBreak/>
        <w:t>降的</w:t>
      </w:r>
      <w:r w:rsidRPr="00CB4A14">
        <w:rPr>
          <w:rFonts w:ascii="Times New Roman" w:eastAsia="仿宋_GB2312" w:hAnsi="Times New Roman" w:cs="Times New Roman"/>
          <w:sz w:val="32"/>
          <w:shd w:val="clear" w:color="auto" w:fill="FFFFFF"/>
        </w:rPr>
        <w:t>主要原因</w:t>
      </w:r>
      <w:r w:rsidR="00795DEC" w:rsidRPr="00CB4A14">
        <w:rPr>
          <w:rFonts w:ascii="Times New Roman" w:eastAsia="仿宋_GB2312" w:hAnsi="Times New Roman" w:cs="Times New Roman" w:hint="eastAsia"/>
          <w:sz w:val="32"/>
          <w:shd w:val="clear" w:color="auto" w:fill="FFFFFF"/>
        </w:rPr>
        <w:t>：本年未安排出国计划</w:t>
      </w:r>
      <w:r w:rsidRPr="00CB4A14">
        <w:rPr>
          <w:rFonts w:ascii="Times New Roman" w:eastAsia="仿宋_GB2312" w:hAnsi="Times New Roman" w:cs="Times New Roman" w:hint="eastAsia"/>
          <w:sz w:val="32"/>
          <w:shd w:val="clear" w:color="auto" w:fill="FFFFFF"/>
        </w:rPr>
        <w:t>。</w:t>
      </w:r>
    </w:p>
    <w:p w:rsidR="00795DEC" w:rsidRPr="00CB4A14" w:rsidRDefault="00662A35" w:rsidP="006E7C8B">
      <w:pPr>
        <w:spacing w:line="600" w:lineRule="exact"/>
        <w:ind w:firstLine="630"/>
        <w:rPr>
          <w:rFonts w:ascii="Times New Roman" w:eastAsia="仿宋_GB2312" w:hAnsi="Times New Roman" w:cs="Times New Roman"/>
          <w:sz w:val="32"/>
          <w:shd w:val="clear" w:color="auto" w:fill="FFFFFF"/>
        </w:rPr>
      </w:pPr>
      <w:r w:rsidRPr="00CB4A14">
        <w:rPr>
          <w:rFonts w:ascii="Times New Roman" w:eastAsia="仿宋_GB2312" w:hAnsi="Times New Roman" w:cs="Times New Roman"/>
          <w:sz w:val="32"/>
          <w:shd w:val="clear" w:color="auto" w:fill="FFFFFF"/>
        </w:rPr>
        <w:t>公务用车购置及运行费</w:t>
      </w:r>
      <w:r w:rsidR="00795DEC" w:rsidRPr="00CB4A14">
        <w:rPr>
          <w:rFonts w:ascii="仿宋_GB2312" w:eastAsia="仿宋_GB2312" w:hAnsi="黑体" w:cs="仿宋_GB2312" w:hint="eastAsia"/>
          <w:sz w:val="32"/>
          <w:szCs w:val="32"/>
        </w:rPr>
        <w:t>20.90</w:t>
      </w:r>
      <w:r w:rsidRPr="00CB4A14">
        <w:rPr>
          <w:rFonts w:ascii="仿宋_GB2312" w:eastAsia="仿宋_GB2312" w:hAnsi="黑体" w:hint="eastAsia"/>
          <w:sz w:val="32"/>
          <w:szCs w:val="32"/>
        </w:rPr>
        <w:t>万元（其中，</w:t>
      </w:r>
      <w:r w:rsidRPr="00CB4A14">
        <w:rPr>
          <w:rFonts w:ascii="Times New Roman" w:eastAsia="仿宋_GB2312" w:hAnsi="Times New Roman" w:cs="Times New Roman"/>
          <w:sz w:val="32"/>
          <w:shd w:val="clear" w:color="auto" w:fill="FFFFFF"/>
        </w:rPr>
        <w:t>公务用车购置</w:t>
      </w:r>
      <w:r w:rsidRPr="00CB4A14">
        <w:rPr>
          <w:rFonts w:ascii="Times New Roman" w:eastAsia="仿宋_GB2312" w:hAnsi="Times New Roman" w:cs="Times New Roman" w:hint="eastAsia"/>
          <w:sz w:val="32"/>
          <w:shd w:val="clear" w:color="auto" w:fill="FFFFFF"/>
        </w:rPr>
        <w:t>费</w:t>
      </w:r>
      <w:r w:rsidR="00795DEC" w:rsidRPr="00CB4A14">
        <w:rPr>
          <w:rFonts w:ascii="仿宋_GB2312" w:eastAsia="仿宋_GB2312" w:hAnsi="黑体" w:cs="仿宋_GB2312" w:hint="eastAsia"/>
          <w:sz w:val="32"/>
          <w:szCs w:val="32"/>
        </w:rPr>
        <w:t>0</w:t>
      </w:r>
      <w:r w:rsidRPr="00CB4A14">
        <w:rPr>
          <w:rFonts w:ascii="仿宋_GB2312" w:eastAsia="仿宋_GB2312" w:hAnsi="黑体" w:hint="eastAsia"/>
          <w:sz w:val="32"/>
          <w:szCs w:val="32"/>
        </w:rPr>
        <w:t>万元</w:t>
      </w:r>
      <w:r w:rsidRPr="00CB4A14">
        <w:rPr>
          <w:rFonts w:ascii="Times New Roman" w:eastAsia="仿宋_GB2312" w:hAnsi="Times New Roman" w:cs="Times New Roman" w:hint="eastAsia"/>
          <w:sz w:val="32"/>
          <w:shd w:val="clear" w:color="auto" w:fill="FFFFFF"/>
        </w:rPr>
        <w:t>，公务用车</w:t>
      </w:r>
      <w:r w:rsidRPr="00CB4A14">
        <w:rPr>
          <w:rFonts w:ascii="Times New Roman" w:eastAsia="仿宋_GB2312" w:hAnsi="Times New Roman" w:cs="Times New Roman"/>
          <w:sz w:val="32"/>
          <w:shd w:val="clear" w:color="auto" w:fill="FFFFFF"/>
        </w:rPr>
        <w:t>运行费</w:t>
      </w:r>
      <w:r w:rsidR="00795DEC" w:rsidRPr="00CB4A14">
        <w:rPr>
          <w:rFonts w:ascii="仿宋_GB2312" w:eastAsia="仿宋_GB2312" w:hAnsi="黑体" w:cs="仿宋_GB2312" w:hint="eastAsia"/>
          <w:sz w:val="32"/>
          <w:szCs w:val="32"/>
        </w:rPr>
        <w:t>20.90</w:t>
      </w:r>
      <w:r w:rsidRPr="00CB4A14">
        <w:rPr>
          <w:rFonts w:ascii="仿宋_GB2312" w:eastAsia="仿宋_GB2312" w:hAnsi="黑体" w:hint="eastAsia"/>
          <w:sz w:val="32"/>
          <w:szCs w:val="32"/>
        </w:rPr>
        <w:t>万元）</w:t>
      </w:r>
      <w:r w:rsidRPr="00CB4A14">
        <w:rPr>
          <w:rFonts w:ascii="Times New Roman" w:eastAsia="仿宋_GB2312" w:hAnsi="Times New Roman" w:cs="Times New Roman"/>
          <w:sz w:val="32"/>
          <w:shd w:val="clear" w:color="auto" w:fill="FFFFFF"/>
        </w:rPr>
        <w:t>，与</w:t>
      </w:r>
      <w:r w:rsidRPr="00CB4A14">
        <w:rPr>
          <w:rFonts w:ascii="Times New Roman" w:eastAsia="仿宋_GB2312" w:hAnsi="Times New Roman" w:cs="Times New Roman" w:hint="eastAsia"/>
          <w:sz w:val="32"/>
          <w:shd w:val="clear" w:color="auto" w:fill="FFFFFF"/>
        </w:rPr>
        <w:t>上</w:t>
      </w:r>
      <w:r w:rsidRPr="00CB4A14">
        <w:rPr>
          <w:rFonts w:ascii="Times New Roman" w:eastAsia="仿宋_GB2312" w:hAnsi="Times New Roman" w:cs="Times New Roman"/>
          <w:sz w:val="32"/>
          <w:shd w:val="clear" w:color="auto" w:fill="FFFFFF"/>
        </w:rPr>
        <w:t>年预算持平</w:t>
      </w:r>
      <w:r w:rsidRPr="00CB4A14">
        <w:rPr>
          <w:rFonts w:ascii="Times New Roman" w:eastAsia="仿宋_GB2312" w:hAnsi="Times New Roman" w:cs="Times New Roman" w:hint="eastAsia"/>
          <w:sz w:val="32"/>
          <w:shd w:val="clear" w:color="auto" w:fill="FFFFFF"/>
        </w:rPr>
        <w:t>。公务车保有量</w:t>
      </w:r>
      <w:r w:rsidR="00795DEC" w:rsidRPr="00CB4A14">
        <w:rPr>
          <w:rFonts w:ascii="仿宋_GB2312" w:eastAsia="仿宋_GB2312" w:hAnsi="黑体" w:cs="仿宋_GB2312" w:hint="eastAsia"/>
          <w:sz w:val="32"/>
          <w:szCs w:val="32"/>
        </w:rPr>
        <w:t>8</w:t>
      </w:r>
      <w:r w:rsidRPr="00CB4A14">
        <w:rPr>
          <w:rFonts w:ascii="仿宋_GB2312" w:eastAsia="仿宋_GB2312" w:hAnsi="黑体" w:cs="仿宋_GB2312" w:hint="eastAsia"/>
          <w:sz w:val="32"/>
          <w:szCs w:val="32"/>
        </w:rPr>
        <w:t>辆，计划购置</w:t>
      </w:r>
      <w:r w:rsidR="00795DEC" w:rsidRPr="00CB4A14">
        <w:rPr>
          <w:rFonts w:ascii="仿宋_GB2312" w:eastAsia="仿宋_GB2312" w:hAnsi="黑体" w:cs="仿宋_GB2312" w:hint="eastAsia"/>
          <w:sz w:val="32"/>
          <w:szCs w:val="32"/>
        </w:rPr>
        <w:t>0</w:t>
      </w:r>
      <w:r w:rsidRPr="00CB4A14">
        <w:rPr>
          <w:rFonts w:ascii="仿宋_GB2312" w:eastAsia="仿宋_GB2312" w:hAnsi="黑体" w:cs="仿宋_GB2312" w:hint="eastAsia"/>
          <w:sz w:val="32"/>
          <w:szCs w:val="32"/>
        </w:rPr>
        <w:t>辆</w:t>
      </w:r>
      <w:r w:rsidR="00795DEC" w:rsidRPr="00CB4A14">
        <w:rPr>
          <w:rFonts w:ascii="Times New Roman" w:eastAsia="仿宋_GB2312" w:hAnsi="Times New Roman" w:cs="Times New Roman" w:hint="eastAsia"/>
          <w:sz w:val="32"/>
          <w:shd w:val="clear" w:color="auto" w:fill="FFFFFF"/>
        </w:rPr>
        <w:t>。</w:t>
      </w:r>
    </w:p>
    <w:p w:rsidR="00662A35" w:rsidRPr="00CB4A14" w:rsidRDefault="00662A35" w:rsidP="006E7C8B">
      <w:pPr>
        <w:spacing w:line="600" w:lineRule="exact"/>
        <w:ind w:firstLine="630"/>
        <w:rPr>
          <w:rFonts w:ascii="Times New Roman" w:eastAsia="仿宋_GB2312" w:hAnsi="Times New Roman" w:cs="Times New Roman"/>
          <w:sz w:val="32"/>
          <w:shd w:val="clear" w:color="auto" w:fill="FFFFFF"/>
        </w:rPr>
      </w:pPr>
      <w:r w:rsidRPr="00CB4A14">
        <w:rPr>
          <w:rFonts w:ascii="仿宋_GB2312" w:eastAsia="仿宋_GB2312" w:hAnsi="黑体" w:cs="Times New Roman"/>
          <w:sz w:val="32"/>
          <w:szCs w:val="32"/>
        </w:rPr>
        <w:t>公务接待费</w:t>
      </w:r>
      <w:r w:rsidR="00795DEC" w:rsidRPr="00CB4A14">
        <w:rPr>
          <w:rFonts w:ascii="仿宋_GB2312" w:eastAsia="仿宋_GB2312" w:hAnsi="黑体" w:cs="仿宋_GB2312" w:hint="eastAsia"/>
          <w:sz w:val="32"/>
          <w:szCs w:val="32"/>
        </w:rPr>
        <w:t>2.56</w:t>
      </w:r>
      <w:r w:rsidR="00795DEC" w:rsidRPr="00CB4A14">
        <w:rPr>
          <w:rFonts w:ascii="Times New Roman" w:eastAsia="仿宋_GB2312" w:hAnsi="Times New Roman" w:cs="Times New Roman"/>
          <w:sz w:val="32"/>
          <w:shd w:val="clear" w:color="auto" w:fill="FFFFFF"/>
        </w:rPr>
        <w:t>万元，</w:t>
      </w:r>
      <w:r w:rsidR="00795DEC" w:rsidRPr="00CB4A14">
        <w:rPr>
          <w:rFonts w:ascii="Times New Roman" w:eastAsia="仿宋_GB2312" w:hAnsi="Times New Roman" w:cs="Times New Roman" w:hint="eastAsia"/>
          <w:sz w:val="32"/>
          <w:shd w:val="clear" w:color="auto" w:fill="FFFFFF"/>
        </w:rPr>
        <w:t>较</w:t>
      </w:r>
      <w:r w:rsidRPr="00CB4A14">
        <w:rPr>
          <w:rFonts w:ascii="Times New Roman" w:eastAsia="仿宋_GB2312" w:hAnsi="Times New Roman" w:cs="Times New Roman" w:hint="eastAsia"/>
          <w:sz w:val="32"/>
          <w:shd w:val="clear" w:color="auto" w:fill="FFFFFF"/>
        </w:rPr>
        <w:t>上</w:t>
      </w:r>
      <w:r w:rsidRPr="00CB4A14">
        <w:rPr>
          <w:rFonts w:ascii="Times New Roman" w:eastAsia="仿宋_GB2312" w:hAnsi="Times New Roman" w:cs="Times New Roman"/>
          <w:sz w:val="32"/>
          <w:shd w:val="clear" w:color="auto" w:fill="FFFFFF"/>
        </w:rPr>
        <w:t>年预算下降</w:t>
      </w:r>
      <w:r w:rsidR="00795DEC" w:rsidRPr="00CB4A14">
        <w:rPr>
          <w:rFonts w:ascii="仿宋_GB2312" w:eastAsia="仿宋_GB2312" w:hAnsi="黑体" w:cs="仿宋_GB2312" w:hint="eastAsia"/>
          <w:sz w:val="32"/>
          <w:szCs w:val="32"/>
        </w:rPr>
        <w:t>5.19</w:t>
      </w:r>
      <w:r w:rsidR="00795DEC" w:rsidRPr="00CB4A14">
        <w:rPr>
          <w:rFonts w:ascii="Times New Roman" w:eastAsia="仿宋_GB2312" w:hAnsi="Times New Roman" w:cs="Times New Roman"/>
          <w:sz w:val="32"/>
          <w:shd w:val="clear" w:color="auto" w:fill="FFFFFF"/>
        </w:rPr>
        <w:t>%</w:t>
      </w:r>
      <w:r w:rsidRPr="00CB4A14">
        <w:rPr>
          <w:rFonts w:ascii="Times New Roman" w:eastAsia="仿宋_GB2312" w:hAnsi="Times New Roman" w:cs="Times New Roman"/>
          <w:sz w:val="32"/>
          <w:shd w:val="clear" w:color="auto" w:fill="FFFFFF"/>
        </w:rPr>
        <w:t>。</w:t>
      </w:r>
      <w:r w:rsidRPr="00CB4A14">
        <w:rPr>
          <w:rFonts w:ascii="Times New Roman" w:eastAsia="仿宋_GB2312" w:hAnsi="Times New Roman" w:cs="Times New Roman"/>
          <w:sz w:val="32"/>
        </w:rPr>
        <w:t>下降的</w:t>
      </w:r>
      <w:r w:rsidRPr="00CB4A14">
        <w:rPr>
          <w:rFonts w:ascii="Times New Roman" w:eastAsia="仿宋_GB2312" w:hAnsi="Times New Roman" w:cs="Times New Roman"/>
          <w:sz w:val="32"/>
          <w:shd w:val="clear" w:color="auto" w:fill="FFFFFF"/>
        </w:rPr>
        <w:t>主要原因</w:t>
      </w:r>
      <w:r w:rsidR="00795DEC" w:rsidRPr="00CB4A14">
        <w:rPr>
          <w:rFonts w:ascii="Times New Roman" w:eastAsia="仿宋_GB2312" w:hAnsi="Times New Roman" w:cs="Times New Roman" w:hint="eastAsia"/>
          <w:sz w:val="32"/>
          <w:shd w:val="clear" w:color="auto" w:fill="FFFFFF"/>
        </w:rPr>
        <w:t>：根据海南省财政厅要求压减三公经费，接待费减少。</w:t>
      </w:r>
      <w:r w:rsidR="00795DEC" w:rsidRPr="00CB4A14">
        <w:rPr>
          <w:rFonts w:ascii="Times New Roman" w:eastAsia="仿宋_GB2312" w:hAnsi="Times New Roman" w:cs="Times New Roman" w:hint="eastAsia"/>
          <w:sz w:val="32"/>
          <w:shd w:val="clear" w:color="auto" w:fill="FFFFFF"/>
        </w:rPr>
        <w:t xml:space="preserve"> 2022</w:t>
      </w:r>
      <w:r w:rsidR="00795DEC" w:rsidRPr="00CB4A14">
        <w:rPr>
          <w:rFonts w:ascii="Times New Roman" w:eastAsia="仿宋_GB2312" w:hAnsi="Times New Roman" w:cs="Times New Roman" w:hint="eastAsia"/>
          <w:sz w:val="32"/>
          <w:shd w:val="clear" w:color="auto" w:fill="FFFFFF"/>
        </w:rPr>
        <w:t>年</w:t>
      </w:r>
      <w:r w:rsidRPr="00CB4A14">
        <w:rPr>
          <w:rFonts w:ascii="Times New Roman" w:eastAsia="仿宋_GB2312" w:hAnsi="Times New Roman" w:cs="Times New Roman" w:hint="eastAsia"/>
          <w:sz w:val="32"/>
          <w:shd w:val="clear" w:color="auto" w:fill="FFFFFF"/>
        </w:rPr>
        <w:t>计划接待</w:t>
      </w:r>
      <w:r w:rsidR="00795DEC" w:rsidRPr="00CB4A14">
        <w:rPr>
          <w:rFonts w:ascii="仿宋_GB2312" w:eastAsia="仿宋_GB2312" w:hAnsi="黑体" w:cs="仿宋_GB2312" w:hint="eastAsia"/>
          <w:sz w:val="32"/>
          <w:szCs w:val="32"/>
        </w:rPr>
        <w:t>18</w:t>
      </w:r>
      <w:r w:rsidRPr="00CB4A14">
        <w:rPr>
          <w:rFonts w:ascii="仿宋_GB2312" w:eastAsia="仿宋_GB2312" w:hAnsi="黑体" w:cs="仿宋_GB2312" w:hint="eastAsia"/>
          <w:sz w:val="32"/>
          <w:szCs w:val="32"/>
        </w:rPr>
        <w:t>批</w:t>
      </w:r>
      <w:r w:rsidR="00795DEC" w:rsidRPr="00CB4A14">
        <w:rPr>
          <w:rFonts w:ascii="仿宋_GB2312" w:eastAsia="仿宋_GB2312" w:hAnsi="黑体" w:cs="仿宋_GB2312" w:hint="eastAsia"/>
          <w:sz w:val="32"/>
          <w:szCs w:val="32"/>
        </w:rPr>
        <w:t>138</w:t>
      </w:r>
      <w:r w:rsidRPr="00CB4A14">
        <w:rPr>
          <w:rFonts w:ascii="仿宋_GB2312" w:eastAsia="仿宋_GB2312" w:hAnsi="黑体" w:cs="仿宋_GB2312" w:hint="eastAsia"/>
          <w:sz w:val="32"/>
          <w:szCs w:val="32"/>
        </w:rPr>
        <w:t>人</w:t>
      </w:r>
      <w:r w:rsidRPr="00CB4A14">
        <w:rPr>
          <w:rFonts w:ascii="Times New Roman" w:eastAsia="仿宋_GB2312" w:hAnsi="Times New Roman" w:cs="Times New Roman" w:hint="eastAsia"/>
          <w:sz w:val="32"/>
          <w:shd w:val="clear" w:color="auto" w:fill="FFFFFF"/>
        </w:rPr>
        <w:t>。</w:t>
      </w:r>
    </w:p>
    <w:p w:rsidR="00662A35" w:rsidRPr="00CB4A14" w:rsidRDefault="00662A35" w:rsidP="006E7C8B">
      <w:pPr>
        <w:spacing w:line="600" w:lineRule="exact"/>
        <w:ind w:firstLineChars="200" w:firstLine="640"/>
        <w:rPr>
          <w:rFonts w:ascii="Times New Roman" w:eastAsia="仿宋_GB2312" w:hAnsi="Times New Roman" w:cs="Times New Roman"/>
          <w:sz w:val="32"/>
          <w:shd w:val="clear" w:color="auto" w:fill="FFFFFF"/>
        </w:rPr>
      </w:pPr>
      <w:r w:rsidRPr="00CB4A14">
        <w:rPr>
          <w:rFonts w:ascii="仿宋_GB2312" w:eastAsia="仿宋_GB2312" w:hAnsi="黑体" w:hint="eastAsia"/>
          <w:sz w:val="32"/>
          <w:szCs w:val="32"/>
        </w:rPr>
        <w:t>（二）</w:t>
      </w:r>
      <w:r w:rsidR="00D900E4" w:rsidRPr="00CB4A14">
        <w:rPr>
          <w:rFonts w:ascii="仿宋_GB2312" w:eastAsia="仿宋_GB2312" w:hAnsi="黑体" w:hint="eastAsia"/>
          <w:sz w:val="32"/>
          <w:szCs w:val="32"/>
        </w:rPr>
        <w:t>澄迈县人民检察院2022</w:t>
      </w:r>
      <w:r w:rsidRPr="00CB4A14">
        <w:rPr>
          <w:rFonts w:ascii="仿宋_GB2312" w:eastAsia="仿宋_GB2312" w:hAnsi="黑体" w:hint="eastAsia"/>
          <w:sz w:val="32"/>
          <w:szCs w:val="32"/>
        </w:rPr>
        <w:t>年政府性基金预算“三公”经费预算数为</w:t>
      </w:r>
      <w:r w:rsidR="00D900E4" w:rsidRPr="00CB4A14">
        <w:rPr>
          <w:rFonts w:ascii="仿宋_GB2312" w:eastAsia="仿宋_GB2312" w:hAnsi="黑体" w:hint="eastAsia"/>
          <w:sz w:val="32"/>
          <w:szCs w:val="32"/>
        </w:rPr>
        <w:t>0</w:t>
      </w:r>
      <w:r w:rsidRPr="00CB4A14">
        <w:rPr>
          <w:rFonts w:ascii="仿宋_GB2312" w:eastAsia="仿宋_GB2312" w:hAnsi="黑体" w:hint="eastAsia"/>
          <w:sz w:val="32"/>
          <w:szCs w:val="32"/>
        </w:rPr>
        <w:t>万元</w:t>
      </w:r>
      <w:r w:rsidRPr="00CB4A14">
        <w:rPr>
          <w:rFonts w:ascii="Times New Roman" w:eastAsia="仿宋_GB2312" w:hAnsi="Times New Roman" w:cs="Times New Roman" w:hint="eastAsia"/>
          <w:sz w:val="32"/>
          <w:shd w:val="clear" w:color="auto" w:fill="FFFFFF"/>
        </w:rPr>
        <w:t>。</w:t>
      </w:r>
    </w:p>
    <w:p w:rsidR="00662A35" w:rsidRPr="00CB4A14" w:rsidRDefault="00662A35" w:rsidP="006E7C8B">
      <w:pPr>
        <w:spacing w:line="600" w:lineRule="exact"/>
        <w:ind w:firstLineChars="200" w:firstLine="640"/>
        <w:rPr>
          <w:rFonts w:ascii="黑体" w:eastAsia="黑体" w:hAnsi="黑体" w:cs="Times New Roman"/>
          <w:sz w:val="32"/>
          <w:shd w:val="clear" w:color="auto" w:fill="FFFFFF"/>
        </w:rPr>
      </w:pPr>
      <w:r w:rsidRPr="00CB4A14">
        <w:rPr>
          <w:rFonts w:ascii="黑体" w:eastAsia="黑体" w:hAnsi="黑体" w:cs="Times New Roman" w:hint="eastAsia"/>
          <w:sz w:val="32"/>
          <w:shd w:val="clear" w:color="auto" w:fill="FFFFFF"/>
        </w:rPr>
        <w:t>五、关于</w:t>
      </w:r>
      <w:r w:rsidR="00D900E4" w:rsidRPr="00CB4A14">
        <w:rPr>
          <w:rFonts w:ascii="黑体" w:eastAsia="黑体" w:hAnsi="黑体" w:hint="eastAsia"/>
          <w:sz w:val="32"/>
          <w:szCs w:val="32"/>
        </w:rPr>
        <w:t>澄迈县人民检察院2022</w:t>
      </w:r>
      <w:r w:rsidRPr="00CB4A14">
        <w:rPr>
          <w:rFonts w:ascii="黑体" w:eastAsia="黑体" w:hAnsi="黑体" w:cs="Times New Roman"/>
          <w:sz w:val="32"/>
          <w:shd w:val="clear" w:color="auto" w:fill="FFFFFF"/>
        </w:rPr>
        <w:t>年</w:t>
      </w:r>
      <w:r w:rsidRPr="00CB4A14">
        <w:rPr>
          <w:rFonts w:ascii="黑体" w:eastAsia="黑体" w:hAnsi="黑体" w:cs="Times New Roman" w:hint="eastAsia"/>
          <w:sz w:val="32"/>
          <w:shd w:val="clear" w:color="auto" w:fill="FFFFFF"/>
        </w:rPr>
        <w:t>政府性基金预算当年拨款情况说明</w:t>
      </w:r>
    </w:p>
    <w:p w:rsidR="00D900E4" w:rsidRPr="00180EAF" w:rsidRDefault="00D900E4" w:rsidP="006E7C8B">
      <w:pPr>
        <w:spacing w:line="600" w:lineRule="exact"/>
        <w:ind w:firstLineChars="200" w:firstLine="640"/>
        <w:rPr>
          <w:rFonts w:ascii="仿宋_GB2312" w:eastAsia="仿宋_GB2312" w:hAnsi="黑体" w:cs="Times New Roman"/>
          <w:sz w:val="32"/>
          <w:shd w:val="clear" w:color="auto" w:fill="FFFFFF"/>
        </w:rPr>
      </w:pPr>
      <w:r w:rsidRPr="00180EAF">
        <w:rPr>
          <w:rFonts w:ascii="仿宋_GB2312" w:eastAsia="仿宋_GB2312" w:hAnsi="仿宋_GB2312" w:cs="仿宋_GB2312" w:hint="eastAsia"/>
          <w:sz w:val="32"/>
          <w:szCs w:val="32"/>
        </w:rPr>
        <w:t>澄迈县人民检察院2022年政府性基金预算当年拨款</w:t>
      </w:r>
      <w:r w:rsidR="00180EAF" w:rsidRPr="00180EAF">
        <w:rPr>
          <w:rFonts w:ascii="仿宋_GB2312" w:eastAsia="仿宋_GB2312" w:hAnsi="仿宋_GB2312" w:cs="仿宋_GB2312" w:hint="eastAsia"/>
          <w:sz w:val="32"/>
          <w:szCs w:val="32"/>
        </w:rPr>
        <w:t>0万元，</w:t>
      </w:r>
      <w:r w:rsidR="00180EAF" w:rsidRPr="00180EAF">
        <w:rPr>
          <w:rFonts w:ascii="仿宋_GB2312" w:eastAsia="仿宋_GB2312" w:hAnsi="仿宋" w:hint="eastAsia"/>
          <w:sz w:val="32"/>
          <w:szCs w:val="32"/>
        </w:rPr>
        <w:t>与上年持平。</w:t>
      </w:r>
    </w:p>
    <w:p w:rsidR="00662A35" w:rsidRPr="00CB4A14" w:rsidRDefault="00662A35" w:rsidP="006E7C8B">
      <w:pPr>
        <w:spacing w:line="600" w:lineRule="exact"/>
        <w:ind w:firstLineChars="200" w:firstLine="640"/>
        <w:rPr>
          <w:rFonts w:ascii="黑体" w:eastAsia="黑体" w:hAnsi="黑体" w:cs="Times New Roman"/>
          <w:sz w:val="32"/>
          <w:shd w:val="clear" w:color="auto" w:fill="FFFFFF"/>
        </w:rPr>
      </w:pPr>
      <w:r w:rsidRPr="00CB4A14">
        <w:rPr>
          <w:rFonts w:ascii="黑体" w:eastAsia="黑体" w:hAnsi="黑体" w:cs="Times New Roman" w:hint="eastAsia"/>
          <w:sz w:val="32"/>
          <w:shd w:val="clear" w:color="auto" w:fill="FFFFFF"/>
        </w:rPr>
        <w:t>六、关于</w:t>
      </w:r>
      <w:r w:rsidR="00D900E4" w:rsidRPr="00CB4A14">
        <w:rPr>
          <w:rFonts w:ascii="黑体" w:eastAsia="黑体" w:hAnsi="黑体" w:hint="eastAsia"/>
          <w:sz w:val="32"/>
          <w:szCs w:val="32"/>
        </w:rPr>
        <w:t>澄迈县人民检察院2022</w:t>
      </w:r>
      <w:r w:rsidRPr="00CB4A14">
        <w:rPr>
          <w:rFonts w:ascii="黑体" w:eastAsia="黑体" w:hAnsi="黑体" w:cs="Times New Roman"/>
          <w:sz w:val="32"/>
          <w:shd w:val="clear" w:color="auto" w:fill="FFFFFF"/>
        </w:rPr>
        <w:t>年</w:t>
      </w:r>
      <w:r w:rsidRPr="00CB4A14">
        <w:rPr>
          <w:rFonts w:ascii="黑体" w:eastAsia="黑体" w:hAnsi="黑体" w:cs="Times New Roman" w:hint="eastAsia"/>
          <w:sz w:val="32"/>
          <w:shd w:val="clear" w:color="auto" w:fill="FFFFFF"/>
        </w:rPr>
        <w:t>收支预算情况的总体说明</w:t>
      </w:r>
    </w:p>
    <w:p w:rsidR="00662A35" w:rsidRPr="00CB4A14" w:rsidRDefault="00662A35"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cs="仿宋_GB2312" w:hint="eastAsia"/>
          <w:sz w:val="32"/>
          <w:szCs w:val="32"/>
        </w:rPr>
        <w:t>按照综合预算原则，</w:t>
      </w:r>
      <w:r w:rsidR="00D900E4" w:rsidRPr="00CB4A14">
        <w:rPr>
          <w:rFonts w:ascii="仿宋_GB2312" w:eastAsia="仿宋_GB2312" w:hAnsi="黑体" w:cs="仿宋_GB2312" w:hint="eastAsia"/>
          <w:sz w:val="32"/>
          <w:szCs w:val="32"/>
        </w:rPr>
        <w:t>澄迈县人民检察院</w:t>
      </w:r>
      <w:r w:rsidRPr="00CB4A14">
        <w:rPr>
          <w:rFonts w:ascii="仿宋_GB2312" w:eastAsia="仿宋_GB2312" w:hAnsi="黑体" w:cs="仿宋_GB2312" w:hint="eastAsia"/>
          <w:sz w:val="32"/>
          <w:szCs w:val="32"/>
        </w:rPr>
        <w:t>所有收入和支出均纳入部门预算管理。收入</w:t>
      </w:r>
      <w:r w:rsidR="00D900E4" w:rsidRPr="00CB4A14">
        <w:rPr>
          <w:rFonts w:ascii="仿宋_GB2312" w:eastAsia="仿宋_GB2312" w:hAnsi="黑体" w:cs="仿宋_GB2312" w:hint="eastAsia"/>
          <w:sz w:val="32"/>
          <w:szCs w:val="32"/>
        </w:rPr>
        <w:t>只有一般公共预算收入；支出包括：</w:t>
      </w:r>
      <w:r w:rsidR="00D900E4" w:rsidRPr="00CB4A14">
        <w:rPr>
          <w:rFonts w:ascii="仿宋_GB2312" w:eastAsia="仿宋_GB2312" w:hAnsi="仿宋_GB2312" w:cs="仿宋_GB2312" w:hint="eastAsia"/>
          <w:color w:val="000000"/>
          <w:sz w:val="32"/>
          <w:szCs w:val="32"/>
        </w:rPr>
        <w:t>公共安全支出、社会保障和就业支出、卫生健康支出、住房保障支出</w:t>
      </w:r>
      <w:r w:rsidR="00D900E4" w:rsidRPr="00CB4A14">
        <w:rPr>
          <w:rFonts w:ascii="仿宋_GB2312" w:eastAsia="仿宋_GB2312" w:hAnsi="黑体" w:hint="eastAsia"/>
          <w:sz w:val="32"/>
          <w:szCs w:val="32"/>
        </w:rPr>
        <w:t>。</w:t>
      </w:r>
      <w:r w:rsidR="00D900E4" w:rsidRPr="00CB4A14">
        <w:rPr>
          <w:rFonts w:ascii="仿宋_GB2312" w:eastAsia="仿宋_GB2312" w:hAnsi="黑体" w:cs="仿宋_GB2312" w:hint="eastAsia"/>
          <w:sz w:val="32"/>
          <w:szCs w:val="32"/>
        </w:rPr>
        <w:t>澄迈县人民检察院</w:t>
      </w:r>
      <w:r w:rsidR="00D900E4" w:rsidRPr="00CB4A14">
        <w:rPr>
          <w:rFonts w:ascii="仿宋_GB2312" w:eastAsia="仿宋_GB2312" w:hAnsi="黑体" w:cs="仿宋_GB2312"/>
          <w:sz w:val="32"/>
          <w:szCs w:val="32"/>
        </w:rPr>
        <w:t>202</w:t>
      </w:r>
      <w:r w:rsidR="00D900E4" w:rsidRPr="00CB4A14">
        <w:rPr>
          <w:rFonts w:ascii="仿宋_GB2312" w:eastAsia="仿宋_GB2312" w:hAnsi="黑体" w:cs="仿宋_GB2312" w:hint="eastAsia"/>
          <w:sz w:val="32"/>
          <w:szCs w:val="32"/>
        </w:rPr>
        <w:t>2</w:t>
      </w:r>
      <w:r w:rsidR="00D900E4" w:rsidRPr="00CB4A14">
        <w:rPr>
          <w:rFonts w:ascii="仿宋_GB2312" w:eastAsia="仿宋_GB2312" w:hAnsi="黑体" w:hint="eastAsia"/>
          <w:sz w:val="32"/>
          <w:szCs w:val="32"/>
        </w:rPr>
        <w:t>年收支总预算</w:t>
      </w:r>
      <w:r w:rsidR="00AB6486" w:rsidRPr="00CB4A14">
        <w:rPr>
          <w:rFonts w:ascii="仿宋_GB2312" w:eastAsia="仿宋_GB2312" w:hAnsi="黑体" w:cs="仿宋_GB2312" w:hint="eastAsia"/>
          <w:sz w:val="32"/>
          <w:szCs w:val="32"/>
        </w:rPr>
        <w:t>2143.17</w:t>
      </w:r>
      <w:r w:rsidR="00D900E4" w:rsidRPr="00CB4A14">
        <w:rPr>
          <w:rFonts w:ascii="仿宋_GB2312" w:eastAsia="仿宋_GB2312" w:hAnsi="黑体" w:hint="eastAsia"/>
          <w:sz w:val="32"/>
          <w:szCs w:val="32"/>
        </w:rPr>
        <w:t>万元</w:t>
      </w:r>
      <w:r w:rsidRPr="00CB4A14">
        <w:rPr>
          <w:rFonts w:ascii="仿宋_GB2312" w:eastAsia="仿宋_GB2312" w:hAnsi="黑体" w:hint="eastAsia"/>
          <w:sz w:val="32"/>
          <w:szCs w:val="32"/>
        </w:rPr>
        <w:t>。</w:t>
      </w:r>
    </w:p>
    <w:p w:rsidR="00662A35" w:rsidRPr="00CB4A14" w:rsidRDefault="00662A35" w:rsidP="006E7C8B">
      <w:pPr>
        <w:spacing w:line="600" w:lineRule="exact"/>
        <w:ind w:firstLineChars="200" w:firstLine="640"/>
        <w:rPr>
          <w:rFonts w:ascii="黑体" w:eastAsia="黑体" w:hAnsi="黑体" w:cs="Times New Roman"/>
          <w:sz w:val="32"/>
          <w:shd w:val="clear" w:color="auto" w:fill="FFFFFF"/>
        </w:rPr>
      </w:pPr>
      <w:r w:rsidRPr="00CB4A14">
        <w:rPr>
          <w:rFonts w:ascii="黑体" w:eastAsia="黑体" w:hAnsi="黑体" w:cs="Times New Roman" w:hint="eastAsia"/>
          <w:sz w:val="32"/>
          <w:shd w:val="clear" w:color="auto" w:fill="FFFFFF"/>
        </w:rPr>
        <w:t>七、关于</w:t>
      </w:r>
      <w:r w:rsidR="00D900E4" w:rsidRPr="00CB4A14">
        <w:rPr>
          <w:rFonts w:ascii="黑体" w:eastAsia="黑体" w:hAnsi="黑体" w:hint="eastAsia"/>
          <w:sz w:val="32"/>
          <w:szCs w:val="32"/>
        </w:rPr>
        <w:t>澄迈县人民检察院2022</w:t>
      </w:r>
      <w:r w:rsidRPr="00CB4A14">
        <w:rPr>
          <w:rFonts w:ascii="黑体" w:eastAsia="黑体" w:hAnsi="黑体" w:cs="Times New Roman"/>
          <w:sz w:val="32"/>
          <w:shd w:val="clear" w:color="auto" w:fill="FFFFFF"/>
        </w:rPr>
        <w:t>年</w:t>
      </w:r>
      <w:r w:rsidRPr="00CB4A14">
        <w:rPr>
          <w:rFonts w:ascii="黑体" w:eastAsia="黑体" w:hAnsi="黑体" w:cs="Times New Roman" w:hint="eastAsia"/>
          <w:sz w:val="32"/>
          <w:shd w:val="clear" w:color="auto" w:fill="FFFFFF"/>
        </w:rPr>
        <w:t>收入预算情况说明</w:t>
      </w:r>
    </w:p>
    <w:p w:rsidR="00D900E4" w:rsidRPr="00CB4A14" w:rsidRDefault="00D900E4" w:rsidP="006E7C8B">
      <w:pPr>
        <w:spacing w:line="600" w:lineRule="exact"/>
        <w:ind w:firstLineChars="200" w:firstLine="640"/>
        <w:rPr>
          <w:rFonts w:ascii="仿宋_GB2312" w:eastAsia="仿宋_GB2312" w:hAnsi="黑体"/>
          <w:sz w:val="32"/>
          <w:szCs w:val="32"/>
        </w:rPr>
      </w:pPr>
      <w:r w:rsidRPr="00CB4A14">
        <w:rPr>
          <w:rFonts w:ascii="仿宋_GB2312" w:eastAsia="仿宋_GB2312" w:hAnsi="仿宋_GB2312" w:cs="仿宋_GB2312" w:hint="eastAsia"/>
          <w:sz w:val="32"/>
          <w:szCs w:val="32"/>
        </w:rPr>
        <w:t>澄迈县人民检察院</w:t>
      </w:r>
      <w:r w:rsidRPr="00CB4A14">
        <w:rPr>
          <w:rFonts w:ascii="仿宋_GB2312" w:eastAsia="仿宋_GB2312" w:hAnsi="仿宋_GB2312" w:cs="仿宋_GB2312"/>
          <w:sz w:val="32"/>
          <w:szCs w:val="32"/>
        </w:rPr>
        <w:t>202</w:t>
      </w:r>
      <w:r w:rsidRPr="00CB4A14">
        <w:rPr>
          <w:rFonts w:ascii="仿宋_GB2312" w:eastAsia="仿宋_GB2312" w:hAnsi="仿宋_GB2312" w:cs="仿宋_GB2312" w:hint="eastAsia"/>
          <w:sz w:val="32"/>
          <w:szCs w:val="32"/>
        </w:rPr>
        <w:t>2年</w:t>
      </w:r>
      <w:r w:rsidRPr="00CB4A14">
        <w:rPr>
          <w:rFonts w:ascii="仿宋_GB2312" w:eastAsia="仿宋_GB2312" w:hAnsi="黑体" w:hint="eastAsia"/>
          <w:sz w:val="32"/>
          <w:szCs w:val="32"/>
        </w:rPr>
        <w:t>收入预算</w:t>
      </w:r>
      <w:r w:rsidR="00AB6486" w:rsidRPr="00CB4A14">
        <w:rPr>
          <w:rFonts w:ascii="仿宋_GB2312" w:eastAsia="仿宋_GB2312" w:hAnsi="黑体" w:cs="仿宋_GB2312" w:hint="eastAsia"/>
          <w:sz w:val="32"/>
          <w:szCs w:val="32"/>
        </w:rPr>
        <w:t>2143.17</w:t>
      </w:r>
      <w:r w:rsidRPr="00CB4A14">
        <w:rPr>
          <w:rFonts w:ascii="仿宋_GB2312" w:eastAsia="仿宋_GB2312" w:hAnsi="黑体" w:hint="eastAsia"/>
          <w:sz w:val="32"/>
          <w:szCs w:val="32"/>
        </w:rPr>
        <w:t>万元，其中：上年结转</w:t>
      </w:r>
      <w:r w:rsidRPr="00CB4A14">
        <w:rPr>
          <w:rFonts w:ascii="仿宋_GB2312" w:eastAsia="仿宋_GB2312" w:hAnsi="黑体" w:cs="仿宋_GB2312" w:hint="eastAsia"/>
          <w:sz w:val="32"/>
          <w:szCs w:val="32"/>
        </w:rPr>
        <w:t>51.65</w:t>
      </w:r>
      <w:r w:rsidRPr="00CB4A14">
        <w:rPr>
          <w:rFonts w:ascii="仿宋_GB2312" w:eastAsia="仿宋_GB2312" w:hAnsi="黑体" w:hint="eastAsia"/>
          <w:sz w:val="32"/>
          <w:szCs w:val="32"/>
        </w:rPr>
        <w:t>万元，占2.4</w:t>
      </w:r>
      <w:r w:rsidR="00FE01D3" w:rsidRPr="00CB4A14">
        <w:rPr>
          <w:rFonts w:ascii="仿宋_GB2312" w:eastAsia="仿宋_GB2312" w:hAnsi="黑体" w:hint="eastAsia"/>
          <w:sz w:val="32"/>
          <w:szCs w:val="32"/>
        </w:rPr>
        <w:t>1</w:t>
      </w:r>
      <w:r w:rsidRPr="00CB4A14">
        <w:rPr>
          <w:rFonts w:ascii="仿宋_GB2312" w:eastAsia="仿宋_GB2312" w:hAnsi="黑体" w:hint="eastAsia"/>
          <w:sz w:val="32"/>
          <w:szCs w:val="32"/>
        </w:rPr>
        <w:t>%；</w:t>
      </w:r>
      <w:r w:rsidR="00AB6486" w:rsidRPr="00CB4A14">
        <w:rPr>
          <w:rFonts w:ascii="仿宋_GB2312" w:eastAsia="仿宋_GB2312" w:hAnsi="黑体" w:hint="eastAsia"/>
          <w:sz w:val="32"/>
          <w:szCs w:val="32"/>
        </w:rPr>
        <w:t>一般公共预算</w:t>
      </w:r>
      <w:r w:rsidRPr="00CB4A14">
        <w:rPr>
          <w:rFonts w:ascii="仿宋_GB2312" w:eastAsia="仿宋_GB2312" w:hAnsi="黑体" w:hint="eastAsia"/>
          <w:sz w:val="32"/>
          <w:szCs w:val="32"/>
        </w:rPr>
        <w:t>拨款收入</w:t>
      </w:r>
      <w:r w:rsidR="00557FF0" w:rsidRPr="00CB4A14">
        <w:rPr>
          <w:rFonts w:ascii="仿宋_GB2312" w:eastAsia="仿宋_GB2312" w:hAnsi="黑体" w:cs="仿宋_GB2312" w:hint="eastAsia"/>
          <w:sz w:val="32"/>
          <w:szCs w:val="32"/>
        </w:rPr>
        <w:t>2081.66</w:t>
      </w:r>
      <w:r w:rsidRPr="00CB4A14">
        <w:rPr>
          <w:rFonts w:ascii="仿宋_GB2312" w:eastAsia="仿宋_GB2312" w:hAnsi="黑体" w:hint="eastAsia"/>
          <w:sz w:val="32"/>
          <w:szCs w:val="32"/>
        </w:rPr>
        <w:t>万元，占</w:t>
      </w:r>
      <w:r w:rsidRPr="00CB4A14">
        <w:rPr>
          <w:rFonts w:ascii="仿宋_GB2312" w:eastAsia="仿宋_GB2312" w:hAnsi="黑体" w:cs="仿宋_GB2312" w:hint="eastAsia"/>
          <w:sz w:val="32"/>
          <w:szCs w:val="32"/>
        </w:rPr>
        <w:t>97.</w:t>
      </w:r>
      <w:r w:rsidR="00FE01D3" w:rsidRPr="00CB4A14">
        <w:rPr>
          <w:rFonts w:ascii="仿宋_GB2312" w:eastAsia="仿宋_GB2312" w:hAnsi="黑体" w:cs="仿宋_GB2312" w:hint="eastAsia"/>
          <w:sz w:val="32"/>
          <w:szCs w:val="32"/>
        </w:rPr>
        <w:t>13</w:t>
      </w:r>
      <w:r w:rsidRPr="00CB4A14">
        <w:rPr>
          <w:rFonts w:ascii="仿宋_GB2312" w:eastAsia="仿宋_GB2312" w:hAnsi="黑体"/>
          <w:sz w:val="32"/>
          <w:szCs w:val="32"/>
        </w:rPr>
        <w:t>%</w:t>
      </w:r>
      <w:r w:rsidRPr="00CB4A14">
        <w:rPr>
          <w:rFonts w:ascii="仿宋_GB2312" w:eastAsia="仿宋_GB2312" w:hAnsi="黑体" w:hint="eastAsia"/>
          <w:sz w:val="32"/>
          <w:szCs w:val="32"/>
        </w:rPr>
        <w:t>；</w:t>
      </w:r>
      <w:r w:rsidR="00AB6486" w:rsidRPr="00CB4A14">
        <w:rPr>
          <w:rFonts w:ascii="仿宋_GB2312" w:eastAsia="仿宋_GB2312" w:hAnsi="黑体" w:hint="eastAsia"/>
          <w:sz w:val="32"/>
          <w:szCs w:val="32"/>
        </w:rPr>
        <w:t>其他收入9.86万元，占</w:t>
      </w:r>
      <w:r w:rsidR="00FE01D3" w:rsidRPr="00CB4A14">
        <w:rPr>
          <w:rFonts w:ascii="仿宋_GB2312" w:eastAsia="仿宋_GB2312" w:hAnsi="黑体" w:hint="eastAsia"/>
          <w:sz w:val="32"/>
          <w:szCs w:val="32"/>
        </w:rPr>
        <w:t>0.46</w:t>
      </w:r>
      <w:r w:rsidR="00AB6486" w:rsidRPr="00CB4A14">
        <w:rPr>
          <w:rFonts w:ascii="仿宋_GB2312" w:eastAsia="仿宋_GB2312" w:hAnsi="黑体" w:hint="eastAsia"/>
          <w:sz w:val="32"/>
          <w:szCs w:val="32"/>
        </w:rPr>
        <w:t>%；</w:t>
      </w:r>
      <w:r w:rsidRPr="00CB4A14">
        <w:rPr>
          <w:rFonts w:ascii="仿宋_GB2312" w:eastAsia="仿宋_GB2312" w:hAnsi="黑体" w:hint="eastAsia"/>
          <w:sz w:val="32"/>
          <w:szCs w:val="32"/>
        </w:rPr>
        <w:lastRenderedPageBreak/>
        <w:t>没有政府性基金收入</w:t>
      </w:r>
      <w:r w:rsidRPr="00CB4A14">
        <w:rPr>
          <w:rFonts w:ascii="仿宋_GB2312" w:eastAsia="仿宋_GB2312" w:hAnsi="黑体" w:cs="仿宋_GB2312" w:hint="eastAsia"/>
          <w:sz w:val="32"/>
          <w:szCs w:val="32"/>
        </w:rPr>
        <w:t>和</w:t>
      </w:r>
      <w:r w:rsidRPr="00CB4A14">
        <w:rPr>
          <w:rFonts w:ascii="仿宋_GB2312" w:eastAsia="仿宋_GB2312" w:hAnsi="黑体" w:hint="eastAsia"/>
          <w:sz w:val="32"/>
          <w:szCs w:val="32"/>
        </w:rPr>
        <w:t>专项收入。</w:t>
      </w:r>
      <w:r w:rsidRPr="00CB4A14">
        <w:rPr>
          <w:rFonts w:ascii="仿宋_GB2312" w:eastAsia="仿宋_GB2312" w:hAnsi="黑体" w:hint="eastAsia"/>
          <w:kern w:val="0"/>
          <w:sz w:val="32"/>
          <w:szCs w:val="32"/>
        </w:rPr>
        <w:t>比上年预算数</w:t>
      </w:r>
      <w:r w:rsidRPr="00CB4A14">
        <w:rPr>
          <w:rFonts w:ascii="仿宋_GB2312" w:eastAsia="仿宋_GB2312" w:hAnsi="黑体" w:cs="仿宋_GB2312" w:hint="eastAsia"/>
          <w:kern w:val="0"/>
          <w:sz w:val="32"/>
          <w:szCs w:val="32"/>
        </w:rPr>
        <w:t>增加</w:t>
      </w:r>
      <w:r w:rsidR="00AB6486" w:rsidRPr="00CB4A14">
        <w:rPr>
          <w:rFonts w:ascii="仿宋_GB2312" w:eastAsia="仿宋_GB2312" w:hAnsi="黑体" w:cs="仿宋_GB2312" w:hint="eastAsia"/>
          <w:kern w:val="0"/>
          <w:sz w:val="32"/>
          <w:szCs w:val="32"/>
        </w:rPr>
        <w:t>91.84</w:t>
      </w:r>
      <w:r w:rsidRPr="00CB4A14">
        <w:rPr>
          <w:rFonts w:ascii="仿宋_GB2312" w:eastAsia="仿宋_GB2312" w:hAnsi="黑体" w:hint="eastAsia"/>
          <w:kern w:val="0"/>
          <w:sz w:val="32"/>
          <w:szCs w:val="32"/>
        </w:rPr>
        <w:t>万元，</w:t>
      </w:r>
      <w:r w:rsidRPr="00CB4A14">
        <w:rPr>
          <w:rFonts w:ascii="仿宋_GB2312" w:eastAsia="仿宋_GB2312" w:hAnsi="黑体" w:hint="eastAsia"/>
          <w:sz w:val="32"/>
          <w:szCs w:val="32"/>
        </w:rPr>
        <w:t>主要是</w:t>
      </w:r>
      <w:r w:rsidR="008C16E3" w:rsidRPr="00CB4A14">
        <w:rPr>
          <w:rFonts w:ascii="仿宋_GB2312" w:eastAsia="仿宋_GB2312" w:hAnsi="黑体" w:hint="eastAsia"/>
          <w:sz w:val="32"/>
          <w:szCs w:val="32"/>
        </w:rPr>
        <w:t>上年结转结余资金、</w:t>
      </w:r>
      <w:r w:rsidR="00557FF0" w:rsidRPr="00CB4A14">
        <w:rPr>
          <w:rFonts w:ascii="仿宋_GB2312" w:eastAsia="仿宋_GB2312" w:hAnsi="黑体" w:hint="eastAsia"/>
          <w:sz w:val="32"/>
          <w:szCs w:val="32"/>
        </w:rPr>
        <w:t>新增人员及</w:t>
      </w:r>
      <w:r w:rsidRPr="00CB4A14">
        <w:rPr>
          <w:rFonts w:ascii="仿宋_GB2312" w:eastAsia="仿宋_GB2312" w:hAnsi="黑体" w:hint="eastAsia"/>
          <w:sz w:val="32"/>
          <w:szCs w:val="32"/>
        </w:rPr>
        <w:t>干警职务职级晋升，工资、社保、住房公积金等增加，因此预算数比上年</w:t>
      </w:r>
      <w:r w:rsidRPr="00CB4A14">
        <w:rPr>
          <w:rFonts w:ascii="仿宋_GB2312" w:eastAsia="仿宋_GB2312" w:hAnsi="黑体" w:cs="仿宋_GB2312" w:hint="eastAsia"/>
          <w:sz w:val="32"/>
          <w:szCs w:val="32"/>
        </w:rPr>
        <w:t>增加</w:t>
      </w:r>
      <w:r w:rsidRPr="00CB4A14">
        <w:rPr>
          <w:rFonts w:ascii="仿宋_GB2312" w:eastAsia="仿宋_GB2312" w:hAnsi="黑体" w:hint="eastAsia"/>
          <w:sz w:val="32"/>
          <w:szCs w:val="32"/>
        </w:rPr>
        <w:t>。</w:t>
      </w:r>
    </w:p>
    <w:p w:rsidR="00662A35" w:rsidRPr="00CB4A14" w:rsidRDefault="00662A35" w:rsidP="006E7C8B">
      <w:pPr>
        <w:spacing w:line="600" w:lineRule="exact"/>
        <w:ind w:firstLineChars="200" w:firstLine="640"/>
        <w:rPr>
          <w:rFonts w:ascii="黑体" w:eastAsia="黑体" w:hAnsi="黑体" w:cs="Times New Roman"/>
          <w:sz w:val="32"/>
          <w:shd w:val="clear" w:color="auto" w:fill="FFFFFF"/>
        </w:rPr>
      </w:pPr>
      <w:r w:rsidRPr="00CB4A14">
        <w:rPr>
          <w:rFonts w:ascii="黑体" w:eastAsia="黑体" w:hAnsi="黑体" w:cs="Times New Roman" w:hint="eastAsia"/>
          <w:sz w:val="32"/>
          <w:shd w:val="clear" w:color="auto" w:fill="FFFFFF"/>
        </w:rPr>
        <w:t>八、关于</w:t>
      </w:r>
      <w:r w:rsidR="008C16E3" w:rsidRPr="00CB4A14">
        <w:rPr>
          <w:rFonts w:ascii="黑体" w:eastAsia="黑体" w:hAnsi="黑体" w:hint="eastAsia"/>
          <w:sz w:val="32"/>
          <w:szCs w:val="32"/>
        </w:rPr>
        <w:t>澄迈县人民检察院2022</w:t>
      </w:r>
      <w:r w:rsidR="008C16E3" w:rsidRPr="00CB4A14">
        <w:rPr>
          <w:rFonts w:ascii="黑体" w:eastAsia="黑体" w:hAnsi="黑体" w:cs="Times New Roman"/>
          <w:sz w:val="32"/>
          <w:shd w:val="clear" w:color="auto" w:fill="FFFFFF"/>
        </w:rPr>
        <w:t>年</w:t>
      </w:r>
      <w:r w:rsidRPr="00CB4A14">
        <w:rPr>
          <w:rFonts w:ascii="黑体" w:eastAsia="黑体" w:hAnsi="黑体" w:cs="Times New Roman" w:hint="eastAsia"/>
          <w:sz w:val="32"/>
          <w:shd w:val="clear" w:color="auto" w:fill="FFFFFF"/>
        </w:rPr>
        <w:t>支出预算情况说明</w:t>
      </w:r>
    </w:p>
    <w:p w:rsidR="00662A35" w:rsidRPr="00CB4A14" w:rsidRDefault="008C16E3"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cs="仿宋_GB2312" w:hint="eastAsia"/>
          <w:sz w:val="32"/>
          <w:szCs w:val="32"/>
        </w:rPr>
        <w:t>澄迈县人民检察院2022</w:t>
      </w:r>
      <w:r w:rsidR="00662A35" w:rsidRPr="00CB4A14">
        <w:rPr>
          <w:rFonts w:ascii="仿宋_GB2312" w:eastAsia="仿宋_GB2312" w:hAnsi="黑体" w:hint="eastAsia"/>
          <w:sz w:val="32"/>
          <w:szCs w:val="32"/>
        </w:rPr>
        <w:t>年支出预算</w:t>
      </w:r>
      <w:r w:rsidRPr="00CB4A14">
        <w:rPr>
          <w:rFonts w:ascii="仿宋_GB2312" w:eastAsia="仿宋_GB2312" w:hAnsi="黑体" w:cs="仿宋_GB2312" w:hint="eastAsia"/>
          <w:sz w:val="32"/>
          <w:szCs w:val="32"/>
        </w:rPr>
        <w:t>21</w:t>
      </w:r>
      <w:r w:rsidR="00BB4391" w:rsidRPr="00CB4A14">
        <w:rPr>
          <w:rFonts w:ascii="仿宋_GB2312" w:eastAsia="仿宋_GB2312" w:hAnsi="黑体" w:cs="仿宋_GB2312" w:hint="eastAsia"/>
          <w:sz w:val="32"/>
          <w:szCs w:val="32"/>
        </w:rPr>
        <w:t>43.17</w:t>
      </w:r>
      <w:r w:rsidR="00662A35" w:rsidRPr="00CB4A14">
        <w:rPr>
          <w:rFonts w:ascii="仿宋_GB2312" w:eastAsia="仿宋_GB2312" w:hAnsi="黑体" w:hint="eastAsia"/>
          <w:sz w:val="32"/>
          <w:szCs w:val="32"/>
        </w:rPr>
        <w:t>万元，其中：基本支出</w:t>
      </w:r>
      <w:r w:rsidRPr="00CB4A14">
        <w:rPr>
          <w:rFonts w:ascii="仿宋_GB2312" w:eastAsia="仿宋_GB2312" w:hAnsi="黑体" w:cs="仿宋_GB2312" w:hint="eastAsia"/>
          <w:sz w:val="32"/>
          <w:szCs w:val="32"/>
        </w:rPr>
        <w:t>1743.43</w:t>
      </w:r>
      <w:r w:rsidR="00662A35" w:rsidRPr="00CB4A14">
        <w:rPr>
          <w:rFonts w:ascii="仿宋_GB2312" w:eastAsia="仿宋_GB2312" w:hAnsi="黑体" w:hint="eastAsia"/>
          <w:sz w:val="32"/>
          <w:szCs w:val="32"/>
        </w:rPr>
        <w:t>万元，占</w:t>
      </w:r>
      <w:r w:rsidRPr="00CB4A14">
        <w:rPr>
          <w:rFonts w:ascii="仿宋_GB2312" w:eastAsia="仿宋_GB2312" w:hAnsi="黑体" w:cs="仿宋_GB2312" w:hint="eastAsia"/>
          <w:sz w:val="32"/>
          <w:szCs w:val="32"/>
        </w:rPr>
        <w:t>81.</w:t>
      </w:r>
      <w:r w:rsidR="00BB4391" w:rsidRPr="00CB4A14">
        <w:rPr>
          <w:rFonts w:ascii="仿宋_GB2312" w:eastAsia="仿宋_GB2312" w:hAnsi="黑体" w:cs="仿宋_GB2312" w:hint="eastAsia"/>
          <w:sz w:val="32"/>
          <w:szCs w:val="32"/>
        </w:rPr>
        <w:t>35</w:t>
      </w:r>
      <w:r w:rsidR="00662A35" w:rsidRPr="00CB4A14">
        <w:rPr>
          <w:rFonts w:ascii="仿宋_GB2312" w:eastAsia="仿宋_GB2312" w:hAnsi="黑体" w:hint="eastAsia"/>
          <w:sz w:val="32"/>
          <w:szCs w:val="32"/>
        </w:rPr>
        <w:t>%；项目支出</w:t>
      </w:r>
      <w:r w:rsidR="00BB4391" w:rsidRPr="00CB4A14">
        <w:rPr>
          <w:rFonts w:ascii="仿宋_GB2312" w:eastAsia="仿宋_GB2312" w:hAnsi="黑体" w:cs="仿宋_GB2312" w:hint="eastAsia"/>
          <w:sz w:val="32"/>
          <w:szCs w:val="32"/>
        </w:rPr>
        <w:t>399.74</w:t>
      </w:r>
      <w:r w:rsidR="00662A35" w:rsidRPr="00CB4A14">
        <w:rPr>
          <w:rFonts w:ascii="仿宋_GB2312" w:eastAsia="仿宋_GB2312" w:hAnsi="黑体" w:hint="eastAsia"/>
          <w:sz w:val="32"/>
          <w:szCs w:val="32"/>
        </w:rPr>
        <w:t>万元，占</w:t>
      </w:r>
      <w:r w:rsidRPr="00CB4A14">
        <w:rPr>
          <w:rFonts w:ascii="仿宋_GB2312" w:eastAsia="仿宋_GB2312" w:hAnsi="黑体" w:cs="仿宋_GB2312" w:hint="eastAsia"/>
          <w:sz w:val="32"/>
          <w:szCs w:val="32"/>
        </w:rPr>
        <w:t>18.</w:t>
      </w:r>
      <w:r w:rsidR="00BB4391" w:rsidRPr="00CB4A14">
        <w:rPr>
          <w:rFonts w:ascii="仿宋_GB2312" w:eastAsia="仿宋_GB2312" w:hAnsi="黑体" w:cs="仿宋_GB2312" w:hint="eastAsia"/>
          <w:sz w:val="32"/>
          <w:szCs w:val="32"/>
        </w:rPr>
        <w:t>65</w:t>
      </w:r>
      <w:r w:rsidR="00662A35" w:rsidRPr="00CB4A14">
        <w:rPr>
          <w:rFonts w:ascii="仿宋_GB2312" w:eastAsia="仿宋_GB2312" w:hAnsi="黑体" w:hint="eastAsia"/>
          <w:sz w:val="32"/>
          <w:szCs w:val="32"/>
        </w:rPr>
        <w:t>%。比上年预算数</w:t>
      </w:r>
      <w:r w:rsidR="00662A35" w:rsidRPr="00CB4A14">
        <w:rPr>
          <w:rFonts w:ascii="仿宋_GB2312" w:eastAsia="仿宋_GB2312" w:hAnsi="黑体" w:cs="仿宋_GB2312" w:hint="eastAsia"/>
          <w:sz w:val="32"/>
          <w:szCs w:val="32"/>
        </w:rPr>
        <w:t>增加</w:t>
      </w:r>
      <w:r w:rsidR="00BB4391" w:rsidRPr="00CB4A14">
        <w:rPr>
          <w:rFonts w:ascii="仿宋_GB2312" w:eastAsia="仿宋_GB2312" w:hAnsi="黑体" w:cs="仿宋_GB2312" w:hint="eastAsia"/>
          <w:sz w:val="32"/>
          <w:szCs w:val="32"/>
        </w:rPr>
        <w:t>91.84</w:t>
      </w:r>
      <w:r w:rsidR="00662A35" w:rsidRPr="00CB4A14">
        <w:rPr>
          <w:rFonts w:ascii="仿宋_GB2312" w:eastAsia="仿宋_GB2312" w:hAnsi="黑体" w:hint="eastAsia"/>
          <w:sz w:val="32"/>
          <w:szCs w:val="32"/>
        </w:rPr>
        <w:t>万元</w:t>
      </w:r>
      <w:r w:rsidRPr="00CB4A14">
        <w:rPr>
          <w:rFonts w:ascii="仿宋_GB2312" w:eastAsia="仿宋_GB2312" w:hAnsi="黑体" w:hint="eastAsia"/>
          <w:sz w:val="32"/>
          <w:szCs w:val="32"/>
        </w:rPr>
        <w:t>，</w:t>
      </w:r>
      <w:r w:rsidR="00490CA2" w:rsidRPr="00CB4A14">
        <w:rPr>
          <w:rFonts w:ascii="仿宋_GB2312" w:eastAsia="仿宋_GB2312" w:hAnsi="黑体" w:hint="eastAsia"/>
          <w:sz w:val="32"/>
          <w:szCs w:val="32"/>
        </w:rPr>
        <w:t>主要是上年结转结余资金、</w:t>
      </w:r>
      <w:r w:rsidR="00490CA2" w:rsidRPr="00CB4A14">
        <w:rPr>
          <w:rFonts w:ascii="仿宋_GB2312" w:eastAsia="仿宋_GB2312" w:hAnsi="黑体" w:hint="eastAsia"/>
          <w:color w:val="000000"/>
          <w:sz w:val="32"/>
          <w:szCs w:val="32"/>
        </w:rPr>
        <w:t>新增人员及</w:t>
      </w:r>
      <w:r w:rsidR="00490CA2" w:rsidRPr="00CB4A14">
        <w:rPr>
          <w:rFonts w:ascii="仿宋_GB2312" w:eastAsia="仿宋_GB2312" w:hAnsi="黑体" w:hint="eastAsia"/>
          <w:sz w:val="32"/>
          <w:szCs w:val="32"/>
        </w:rPr>
        <w:t>干警职务职级晋升，工资、社保、住房公积金等增加，因此预算数比上年</w:t>
      </w:r>
      <w:r w:rsidR="00490CA2" w:rsidRPr="00CB4A14">
        <w:rPr>
          <w:rFonts w:ascii="仿宋_GB2312" w:eastAsia="仿宋_GB2312" w:hAnsi="黑体" w:cs="仿宋_GB2312" w:hint="eastAsia"/>
          <w:sz w:val="32"/>
          <w:szCs w:val="32"/>
        </w:rPr>
        <w:t>增加</w:t>
      </w:r>
      <w:r w:rsidR="00490CA2" w:rsidRPr="00CB4A14">
        <w:rPr>
          <w:rFonts w:ascii="仿宋_GB2312" w:eastAsia="仿宋_GB2312" w:hAnsi="黑体" w:hint="eastAsia"/>
          <w:sz w:val="32"/>
          <w:szCs w:val="32"/>
        </w:rPr>
        <w:t>。</w:t>
      </w:r>
    </w:p>
    <w:p w:rsidR="00662A35" w:rsidRPr="00CB4A14" w:rsidRDefault="00662A35" w:rsidP="006E7C8B">
      <w:pPr>
        <w:spacing w:line="600" w:lineRule="exact"/>
        <w:ind w:firstLineChars="200" w:firstLine="640"/>
        <w:rPr>
          <w:rFonts w:ascii="黑体" w:eastAsia="黑体" w:hAnsi="黑体" w:cs="Times New Roman"/>
          <w:sz w:val="32"/>
          <w:shd w:val="clear" w:color="auto" w:fill="FFFFFF"/>
        </w:rPr>
      </w:pPr>
      <w:r w:rsidRPr="00CB4A14">
        <w:rPr>
          <w:rFonts w:ascii="黑体" w:eastAsia="黑体" w:hAnsi="黑体" w:cs="Times New Roman" w:hint="eastAsia"/>
          <w:sz w:val="32"/>
          <w:shd w:val="clear" w:color="auto" w:fill="FFFFFF"/>
        </w:rPr>
        <w:t>九、其他重要事项的情况说明</w:t>
      </w:r>
    </w:p>
    <w:p w:rsidR="00662A35" w:rsidRPr="00CB4A14" w:rsidRDefault="00662A35" w:rsidP="006E7C8B">
      <w:pPr>
        <w:spacing w:line="600" w:lineRule="exact"/>
        <w:ind w:firstLineChars="200" w:firstLine="640"/>
        <w:rPr>
          <w:rFonts w:ascii="楷体" w:eastAsia="楷体" w:hAnsi="楷体"/>
          <w:sz w:val="32"/>
          <w:szCs w:val="32"/>
        </w:rPr>
      </w:pPr>
      <w:r w:rsidRPr="00CB4A14">
        <w:rPr>
          <w:rFonts w:ascii="楷体" w:eastAsia="楷体" w:hAnsi="楷体" w:hint="eastAsia"/>
          <w:sz w:val="32"/>
          <w:szCs w:val="32"/>
        </w:rPr>
        <w:t>（一）机关运行经费</w:t>
      </w:r>
    </w:p>
    <w:p w:rsidR="00662A35" w:rsidRPr="00CB4A14" w:rsidRDefault="00C4789C" w:rsidP="006E7C8B">
      <w:pPr>
        <w:spacing w:line="600" w:lineRule="exact"/>
        <w:ind w:firstLineChars="200" w:firstLine="640"/>
        <w:rPr>
          <w:rFonts w:ascii="仿宋_GB2312" w:eastAsia="仿宋_GB2312" w:hAnsi="黑体"/>
          <w:sz w:val="32"/>
          <w:szCs w:val="32"/>
        </w:rPr>
      </w:pPr>
      <w:r w:rsidRPr="00CB4A14">
        <w:rPr>
          <w:rFonts w:ascii="仿宋_GB2312" w:eastAsia="仿宋_GB2312" w:hAnsi="仿宋_GB2312" w:cs="仿宋_GB2312"/>
          <w:sz w:val="32"/>
          <w:szCs w:val="32"/>
        </w:rPr>
        <w:t>202</w:t>
      </w:r>
      <w:r w:rsidRPr="00CB4A14">
        <w:rPr>
          <w:rFonts w:ascii="仿宋_GB2312" w:eastAsia="仿宋_GB2312" w:hAnsi="仿宋_GB2312" w:cs="仿宋_GB2312" w:hint="eastAsia"/>
          <w:sz w:val="32"/>
          <w:szCs w:val="32"/>
        </w:rPr>
        <w:t>2年澄迈县人民检察院</w:t>
      </w:r>
      <w:r w:rsidRPr="00CB4A14">
        <w:rPr>
          <w:rFonts w:ascii="仿宋_GB2312" w:eastAsia="仿宋_GB2312" w:hAnsi="黑体" w:cs="仿宋_GB2312" w:hint="eastAsia"/>
          <w:sz w:val="32"/>
          <w:szCs w:val="32"/>
        </w:rPr>
        <w:t>本级机关运行经费预算</w:t>
      </w:r>
      <w:r w:rsidR="00E51F80" w:rsidRPr="00CB4A14">
        <w:rPr>
          <w:rFonts w:ascii="仿宋_GB2312" w:eastAsia="仿宋_GB2312" w:hAnsi="黑体" w:cs="仿宋_GB2312" w:hint="eastAsia"/>
          <w:sz w:val="32"/>
          <w:szCs w:val="32"/>
        </w:rPr>
        <w:t>300.69</w:t>
      </w:r>
      <w:r w:rsidRPr="00CB4A14">
        <w:rPr>
          <w:rFonts w:ascii="仿宋_GB2312" w:eastAsia="仿宋_GB2312" w:hAnsi="黑体" w:hint="eastAsia"/>
          <w:sz w:val="32"/>
          <w:szCs w:val="32"/>
        </w:rPr>
        <w:t>万元</w:t>
      </w:r>
      <w:r w:rsidR="00662A35" w:rsidRPr="00CB4A14">
        <w:rPr>
          <w:rFonts w:ascii="仿宋_GB2312" w:eastAsia="仿宋_GB2312" w:hAnsi="黑体" w:hint="eastAsia"/>
          <w:sz w:val="32"/>
          <w:szCs w:val="32"/>
        </w:rPr>
        <w:t>。</w:t>
      </w:r>
    </w:p>
    <w:p w:rsidR="00662A35" w:rsidRPr="00CB4A14" w:rsidRDefault="00662A35" w:rsidP="006E7C8B">
      <w:pPr>
        <w:spacing w:line="600" w:lineRule="exact"/>
        <w:ind w:firstLineChars="200" w:firstLine="640"/>
        <w:rPr>
          <w:rFonts w:ascii="楷体" w:eastAsia="楷体" w:hAnsi="楷体"/>
          <w:sz w:val="32"/>
          <w:szCs w:val="32"/>
        </w:rPr>
      </w:pPr>
      <w:r w:rsidRPr="00CB4A14">
        <w:rPr>
          <w:rFonts w:ascii="楷体" w:eastAsia="楷体" w:hAnsi="楷体" w:hint="eastAsia"/>
          <w:sz w:val="32"/>
          <w:szCs w:val="32"/>
        </w:rPr>
        <w:t>（二）政府采购情况</w:t>
      </w:r>
    </w:p>
    <w:p w:rsidR="00662A35" w:rsidRPr="00CB4A14" w:rsidRDefault="00E51F80" w:rsidP="006E7C8B">
      <w:pPr>
        <w:spacing w:line="600" w:lineRule="exact"/>
        <w:ind w:firstLine="640"/>
        <w:rPr>
          <w:rFonts w:ascii="仿宋_GB2312" w:eastAsia="仿宋_GB2312" w:hAnsi="黑体"/>
          <w:sz w:val="32"/>
          <w:szCs w:val="32"/>
        </w:rPr>
      </w:pPr>
      <w:r w:rsidRPr="00CB4A14">
        <w:rPr>
          <w:rFonts w:ascii="仿宋_GB2312" w:eastAsia="仿宋_GB2312" w:hAnsi="仿宋_GB2312" w:cs="仿宋_GB2312"/>
          <w:sz w:val="32"/>
          <w:szCs w:val="32"/>
        </w:rPr>
        <w:t>202</w:t>
      </w:r>
      <w:r w:rsidRPr="00CB4A14">
        <w:rPr>
          <w:rFonts w:ascii="仿宋_GB2312" w:eastAsia="仿宋_GB2312" w:hAnsi="仿宋_GB2312" w:cs="仿宋_GB2312" w:hint="eastAsia"/>
          <w:sz w:val="32"/>
          <w:szCs w:val="32"/>
        </w:rPr>
        <w:t>2年澄迈县人民检察院</w:t>
      </w:r>
      <w:r w:rsidR="00662A35" w:rsidRPr="00CB4A14">
        <w:rPr>
          <w:rFonts w:ascii="仿宋_GB2312" w:eastAsia="仿宋_GB2312" w:hAnsi="黑体" w:cs="仿宋_GB2312" w:hint="eastAsia"/>
          <w:sz w:val="32"/>
          <w:szCs w:val="32"/>
        </w:rPr>
        <w:t>政府采购预算总额</w:t>
      </w:r>
      <w:r w:rsidR="00905991">
        <w:rPr>
          <w:rFonts w:ascii="仿宋_GB2312" w:eastAsia="仿宋_GB2312" w:hAnsi="黑体" w:cs="仿宋_GB2312" w:hint="eastAsia"/>
          <w:sz w:val="32"/>
          <w:szCs w:val="32"/>
        </w:rPr>
        <w:t>38</w:t>
      </w:r>
      <w:r w:rsidR="00662A35" w:rsidRPr="00CB4A14">
        <w:rPr>
          <w:rFonts w:ascii="仿宋_GB2312" w:eastAsia="仿宋_GB2312" w:hAnsi="黑体" w:hint="eastAsia"/>
          <w:sz w:val="32"/>
          <w:szCs w:val="32"/>
        </w:rPr>
        <w:t>万元，其中：政府采购货物预算</w:t>
      </w:r>
      <w:r w:rsidR="00905991">
        <w:rPr>
          <w:rFonts w:ascii="仿宋_GB2312" w:eastAsia="仿宋_GB2312" w:hAnsi="黑体" w:hint="eastAsia"/>
          <w:sz w:val="32"/>
          <w:szCs w:val="32"/>
        </w:rPr>
        <w:t>38</w:t>
      </w:r>
      <w:r w:rsidRPr="00CB4A14">
        <w:rPr>
          <w:rFonts w:ascii="仿宋_GB2312" w:eastAsia="仿宋_GB2312" w:hAnsi="黑体" w:hint="eastAsia"/>
          <w:sz w:val="32"/>
          <w:szCs w:val="32"/>
        </w:rPr>
        <w:t>万元</w:t>
      </w:r>
      <w:r w:rsidR="00662A35" w:rsidRPr="00CB4A14">
        <w:rPr>
          <w:rFonts w:ascii="仿宋_GB2312" w:eastAsia="仿宋_GB2312" w:hAnsi="黑体" w:hint="eastAsia"/>
          <w:sz w:val="32"/>
          <w:szCs w:val="32"/>
        </w:rPr>
        <w:t>，</w:t>
      </w:r>
      <w:r w:rsidR="00BB4391" w:rsidRPr="00CB4A14">
        <w:rPr>
          <w:rFonts w:ascii="仿宋_GB2312" w:eastAsia="仿宋_GB2312" w:hAnsi="黑体" w:hint="eastAsia"/>
          <w:sz w:val="32"/>
          <w:szCs w:val="32"/>
        </w:rPr>
        <w:t>政府采购工程预算0万元，</w:t>
      </w:r>
      <w:r w:rsidR="00662A35" w:rsidRPr="00CB4A14">
        <w:rPr>
          <w:rFonts w:ascii="仿宋_GB2312" w:eastAsia="仿宋_GB2312" w:hAnsi="黑体" w:hint="eastAsia"/>
          <w:sz w:val="32"/>
          <w:szCs w:val="32"/>
        </w:rPr>
        <w:t>政府采购服务预算</w:t>
      </w:r>
      <w:r w:rsidR="00BB4391" w:rsidRPr="00CB4A14">
        <w:rPr>
          <w:rFonts w:ascii="仿宋_GB2312" w:eastAsia="仿宋_GB2312" w:hAnsi="黑体" w:cs="仿宋_GB2312" w:hint="eastAsia"/>
          <w:sz w:val="32"/>
          <w:szCs w:val="32"/>
        </w:rPr>
        <w:t>0</w:t>
      </w:r>
      <w:r w:rsidR="00662A35" w:rsidRPr="00CB4A14">
        <w:rPr>
          <w:rFonts w:ascii="仿宋_GB2312" w:eastAsia="仿宋_GB2312" w:hAnsi="黑体" w:hint="eastAsia"/>
          <w:sz w:val="32"/>
          <w:szCs w:val="32"/>
        </w:rPr>
        <w:t>万元。</w:t>
      </w:r>
    </w:p>
    <w:p w:rsidR="00662A35" w:rsidRPr="00CB4A14" w:rsidRDefault="00662A35" w:rsidP="006E7C8B">
      <w:pPr>
        <w:spacing w:line="600" w:lineRule="exact"/>
        <w:ind w:firstLineChars="200" w:firstLine="640"/>
        <w:rPr>
          <w:rFonts w:ascii="楷体" w:eastAsia="楷体" w:hAnsi="楷体"/>
          <w:sz w:val="32"/>
          <w:szCs w:val="32"/>
        </w:rPr>
      </w:pPr>
      <w:r w:rsidRPr="00CB4A14">
        <w:rPr>
          <w:rFonts w:ascii="楷体" w:eastAsia="楷体" w:hAnsi="楷体" w:hint="eastAsia"/>
          <w:sz w:val="32"/>
          <w:szCs w:val="32"/>
        </w:rPr>
        <w:t>（三）国有资产占有使用情况</w:t>
      </w:r>
    </w:p>
    <w:p w:rsidR="00662A35" w:rsidRPr="00CB4A14" w:rsidRDefault="00662A35" w:rsidP="006E7C8B">
      <w:pPr>
        <w:spacing w:line="600" w:lineRule="exact"/>
        <w:ind w:firstLineChars="200" w:firstLine="640"/>
        <w:rPr>
          <w:rFonts w:ascii="仿宋_GB2312" w:eastAsia="仿宋_GB2312" w:hAnsi="黑体" w:cs="仿宋_GB2312"/>
          <w:sz w:val="32"/>
          <w:szCs w:val="32"/>
        </w:rPr>
      </w:pPr>
      <w:r w:rsidRPr="00CB4A14">
        <w:rPr>
          <w:rFonts w:ascii="仿宋_GB2312" w:eastAsia="仿宋_GB2312" w:hAnsi="黑体" w:cs="仿宋_GB2312" w:hint="eastAsia"/>
          <w:sz w:val="32"/>
          <w:szCs w:val="32"/>
        </w:rPr>
        <w:t>截至</w:t>
      </w:r>
      <w:r w:rsidR="00E51F80" w:rsidRPr="00CB4A14">
        <w:rPr>
          <w:rFonts w:ascii="仿宋_GB2312" w:eastAsia="仿宋_GB2312" w:hAnsi="黑体" w:cs="仿宋_GB2312" w:hint="eastAsia"/>
          <w:sz w:val="32"/>
          <w:szCs w:val="32"/>
        </w:rPr>
        <w:t>2021</w:t>
      </w:r>
      <w:r w:rsidRPr="00CB4A14">
        <w:rPr>
          <w:rFonts w:ascii="仿宋_GB2312" w:eastAsia="仿宋_GB2312" w:hAnsi="黑体" w:hint="eastAsia"/>
          <w:sz w:val="32"/>
          <w:szCs w:val="32"/>
        </w:rPr>
        <w:t>年12月31日，</w:t>
      </w:r>
      <w:r w:rsidR="00E51F80" w:rsidRPr="00CB4A14">
        <w:rPr>
          <w:rFonts w:ascii="仿宋_GB2312" w:eastAsia="仿宋_GB2312" w:hAnsi="黑体" w:cs="仿宋_GB2312" w:hint="eastAsia"/>
          <w:sz w:val="32"/>
          <w:szCs w:val="32"/>
        </w:rPr>
        <w:t>澄迈县人民检察院</w:t>
      </w:r>
      <w:r w:rsidRPr="00CB4A14">
        <w:rPr>
          <w:rFonts w:ascii="仿宋_GB2312" w:eastAsia="仿宋_GB2312" w:hAnsi="黑体" w:cs="仿宋_GB2312" w:hint="eastAsia"/>
          <w:sz w:val="32"/>
          <w:szCs w:val="32"/>
        </w:rPr>
        <w:t>本级预算单位共有车辆</w:t>
      </w:r>
      <w:r w:rsidR="00E51F80" w:rsidRPr="00CB4A14">
        <w:rPr>
          <w:rFonts w:ascii="仿宋_GB2312" w:eastAsia="仿宋_GB2312" w:hAnsi="黑体" w:cs="仿宋_GB2312" w:hint="eastAsia"/>
          <w:sz w:val="32"/>
          <w:szCs w:val="32"/>
        </w:rPr>
        <w:t>8</w:t>
      </w:r>
      <w:r w:rsidRPr="00CB4A14">
        <w:rPr>
          <w:rFonts w:ascii="仿宋_GB2312" w:eastAsia="仿宋_GB2312" w:hAnsi="黑体" w:cs="仿宋_GB2312" w:hint="eastAsia"/>
          <w:sz w:val="32"/>
          <w:szCs w:val="32"/>
        </w:rPr>
        <w:t>辆，其中，机要通信应急用车</w:t>
      </w:r>
      <w:r w:rsidR="00E51F80" w:rsidRPr="00CB4A14">
        <w:rPr>
          <w:rFonts w:ascii="仿宋_GB2312" w:eastAsia="仿宋_GB2312" w:hAnsi="黑体" w:cs="仿宋_GB2312" w:hint="eastAsia"/>
          <w:sz w:val="32"/>
          <w:szCs w:val="32"/>
        </w:rPr>
        <w:t>2</w:t>
      </w:r>
      <w:r w:rsidRPr="00CB4A14">
        <w:rPr>
          <w:rFonts w:ascii="仿宋_GB2312" w:eastAsia="仿宋_GB2312" w:hAnsi="黑体" w:cs="仿宋_GB2312" w:hint="eastAsia"/>
          <w:sz w:val="32"/>
          <w:szCs w:val="32"/>
        </w:rPr>
        <w:t>辆、一般执法执勤用车</w:t>
      </w:r>
      <w:r w:rsidR="00E51F80" w:rsidRPr="00CB4A14">
        <w:rPr>
          <w:rFonts w:ascii="仿宋_GB2312" w:eastAsia="仿宋_GB2312" w:hAnsi="黑体" w:cs="仿宋_GB2312" w:hint="eastAsia"/>
          <w:sz w:val="32"/>
          <w:szCs w:val="32"/>
        </w:rPr>
        <w:t>6辆。</w:t>
      </w:r>
      <w:r w:rsidRPr="00CB4A14">
        <w:rPr>
          <w:rFonts w:ascii="仿宋_GB2312" w:eastAsia="仿宋_GB2312" w:hAnsi="黑体" w:cs="仿宋_GB2312" w:hint="eastAsia"/>
          <w:sz w:val="32"/>
          <w:szCs w:val="32"/>
        </w:rPr>
        <w:t>单位价值100万元以上设备</w:t>
      </w:r>
      <w:r w:rsidR="00E51F80" w:rsidRPr="00CB4A14">
        <w:rPr>
          <w:rFonts w:ascii="仿宋_GB2312" w:eastAsia="仿宋_GB2312" w:hAnsi="黑体" w:cs="仿宋_GB2312" w:hint="eastAsia"/>
          <w:sz w:val="32"/>
          <w:szCs w:val="32"/>
        </w:rPr>
        <w:t>0</w:t>
      </w:r>
      <w:r w:rsidRPr="00CB4A14">
        <w:rPr>
          <w:rFonts w:ascii="仿宋_GB2312" w:eastAsia="仿宋_GB2312" w:hAnsi="黑体" w:cs="仿宋_GB2312" w:hint="eastAsia"/>
          <w:sz w:val="32"/>
          <w:szCs w:val="32"/>
        </w:rPr>
        <w:t>台（套）。</w:t>
      </w:r>
    </w:p>
    <w:p w:rsidR="00662A35" w:rsidRPr="00CB4A14" w:rsidRDefault="00662A35" w:rsidP="006E7C8B">
      <w:pPr>
        <w:spacing w:line="600" w:lineRule="exact"/>
        <w:ind w:firstLineChars="200" w:firstLine="640"/>
        <w:rPr>
          <w:rFonts w:ascii="楷体" w:eastAsia="楷体" w:hAnsi="楷体"/>
          <w:sz w:val="32"/>
          <w:szCs w:val="32"/>
        </w:rPr>
      </w:pPr>
      <w:r w:rsidRPr="00CB4A14">
        <w:rPr>
          <w:rFonts w:ascii="楷体" w:eastAsia="楷体" w:hAnsi="楷体" w:hint="eastAsia"/>
          <w:sz w:val="32"/>
          <w:szCs w:val="32"/>
        </w:rPr>
        <w:t>（四）绩效目标设置情况</w:t>
      </w:r>
    </w:p>
    <w:p w:rsidR="00662A35" w:rsidRPr="00CB4A14" w:rsidRDefault="007C3C3D"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cs="仿宋_GB2312" w:hint="eastAsia"/>
          <w:sz w:val="32"/>
          <w:szCs w:val="32"/>
        </w:rPr>
        <w:t>2022</w:t>
      </w:r>
      <w:r w:rsidR="00662A35" w:rsidRPr="00CB4A14">
        <w:rPr>
          <w:rFonts w:ascii="仿宋_GB2312" w:eastAsia="仿宋_GB2312" w:hAnsi="黑体" w:hint="eastAsia"/>
          <w:sz w:val="32"/>
          <w:szCs w:val="32"/>
        </w:rPr>
        <w:t>年</w:t>
      </w:r>
      <w:r w:rsidRPr="00CB4A14">
        <w:rPr>
          <w:rFonts w:ascii="仿宋_GB2312" w:eastAsia="仿宋_GB2312" w:hAnsi="黑体" w:cs="仿宋_GB2312" w:hint="eastAsia"/>
          <w:sz w:val="32"/>
          <w:szCs w:val="32"/>
        </w:rPr>
        <w:t>澄迈县人民检察院18</w:t>
      </w:r>
      <w:r w:rsidR="00662A35" w:rsidRPr="00CB4A14">
        <w:rPr>
          <w:rFonts w:ascii="仿宋_GB2312" w:eastAsia="仿宋_GB2312" w:hAnsi="黑体" w:cs="仿宋_GB2312" w:hint="eastAsia"/>
          <w:sz w:val="32"/>
          <w:szCs w:val="32"/>
        </w:rPr>
        <w:t>个项目实行绩效目标管理，</w:t>
      </w:r>
      <w:r w:rsidR="00662A35" w:rsidRPr="00CB4A14">
        <w:rPr>
          <w:rFonts w:ascii="仿宋_GB2312" w:eastAsia="仿宋_GB2312" w:hAnsi="黑体" w:cs="仿宋_GB2312" w:hint="eastAsia"/>
          <w:sz w:val="32"/>
          <w:szCs w:val="32"/>
        </w:rPr>
        <w:lastRenderedPageBreak/>
        <w:t>涉及一般公共预算</w:t>
      </w:r>
      <w:r w:rsidR="00D75F98" w:rsidRPr="00CB4A14">
        <w:rPr>
          <w:rFonts w:ascii="仿宋_GB2312" w:eastAsia="仿宋_GB2312" w:hAnsi="黑体" w:cs="仿宋_GB2312" w:hint="eastAsia"/>
          <w:sz w:val="32"/>
          <w:szCs w:val="32"/>
        </w:rPr>
        <w:t>2091.52</w:t>
      </w:r>
      <w:r w:rsidR="00662A35" w:rsidRPr="00CB4A14">
        <w:rPr>
          <w:rFonts w:ascii="仿宋_GB2312" w:eastAsia="仿宋_GB2312" w:hAnsi="黑体" w:hint="eastAsia"/>
          <w:sz w:val="32"/>
          <w:szCs w:val="32"/>
        </w:rPr>
        <w:t>万元。</w:t>
      </w:r>
    </w:p>
    <w:p w:rsidR="00662A35" w:rsidRPr="00CB4A14" w:rsidRDefault="00662A35" w:rsidP="006E7C8B">
      <w:pPr>
        <w:spacing w:line="600" w:lineRule="exact"/>
        <w:ind w:firstLineChars="200" w:firstLine="640"/>
        <w:rPr>
          <w:rFonts w:ascii="仿宋_GB2312" w:eastAsia="仿宋_GB2312" w:hAnsi="黑体"/>
          <w:sz w:val="32"/>
          <w:szCs w:val="32"/>
        </w:rPr>
      </w:pPr>
      <w:r w:rsidRPr="00CB4A14">
        <w:rPr>
          <w:rFonts w:ascii="仿宋_GB2312" w:eastAsia="仿宋_GB2312" w:hAnsi="黑体" w:hint="eastAsia"/>
          <w:sz w:val="32"/>
          <w:szCs w:val="32"/>
        </w:rPr>
        <w:t>其中，重点项目预算绩效情况：</w:t>
      </w:r>
    </w:p>
    <w:p w:rsidR="00662A35" w:rsidRPr="00CB4A14" w:rsidRDefault="00662A35" w:rsidP="006E7C8B">
      <w:pPr>
        <w:spacing w:line="600" w:lineRule="exact"/>
        <w:ind w:firstLineChars="200" w:firstLine="640"/>
        <w:rPr>
          <w:rFonts w:ascii="仿宋_GB2312" w:eastAsia="仿宋_GB2312" w:hAnsi="黑体" w:cs="仿宋_GB2312"/>
          <w:sz w:val="32"/>
          <w:szCs w:val="32"/>
        </w:rPr>
      </w:pPr>
      <w:r w:rsidRPr="00CB4A14">
        <w:rPr>
          <w:rFonts w:ascii="仿宋_GB2312" w:eastAsia="仿宋_GB2312" w:hAnsi="黑体" w:hint="eastAsia"/>
          <w:sz w:val="32"/>
          <w:szCs w:val="32"/>
        </w:rPr>
        <w:t>1.</w:t>
      </w:r>
      <w:r w:rsidR="00982F19" w:rsidRPr="00CB4A14">
        <w:rPr>
          <w:rFonts w:ascii="仿宋_GB2312" w:eastAsia="仿宋_GB2312" w:hAnsi="黑体" w:cs="仿宋_GB2312" w:hint="eastAsia"/>
          <w:sz w:val="32"/>
          <w:szCs w:val="32"/>
        </w:rPr>
        <w:t>公诉与检察监督</w:t>
      </w:r>
      <w:r w:rsidRPr="00CB4A14">
        <w:rPr>
          <w:rFonts w:ascii="仿宋_GB2312" w:eastAsia="仿宋_GB2312" w:hAnsi="黑体" w:cs="仿宋_GB2312" w:hint="eastAsia"/>
          <w:sz w:val="32"/>
          <w:szCs w:val="32"/>
        </w:rPr>
        <w:t>项目，预算安排</w:t>
      </w:r>
      <w:r w:rsidR="00982F19" w:rsidRPr="00CB4A14">
        <w:rPr>
          <w:rFonts w:ascii="仿宋_GB2312" w:eastAsia="仿宋_GB2312" w:hAnsi="黑体" w:cs="仿宋_GB2312" w:hint="eastAsia"/>
          <w:sz w:val="32"/>
          <w:szCs w:val="32"/>
        </w:rPr>
        <w:t>144.09</w:t>
      </w:r>
      <w:r w:rsidRPr="00CB4A14">
        <w:rPr>
          <w:rFonts w:ascii="仿宋_GB2312" w:eastAsia="仿宋_GB2312" w:hAnsi="黑体" w:cs="仿宋_GB2312" w:hint="eastAsia"/>
          <w:sz w:val="32"/>
          <w:szCs w:val="32"/>
        </w:rPr>
        <w:t>万元，主要用于</w:t>
      </w:r>
      <w:r w:rsidR="00982F19" w:rsidRPr="00CB4A14">
        <w:rPr>
          <w:rFonts w:ascii="仿宋_GB2312" w:eastAsia="仿宋_GB2312" w:hAnsi="黑体" w:cs="仿宋_GB2312" w:hint="eastAsia"/>
          <w:sz w:val="32"/>
          <w:szCs w:val="32"/>
        </w:rPr>
        <w:t>检察办案差旅补助、检察业务宣传、未成年人帮教业务等</w:t>
      </w:r>
      <w:r w:rsidR="004025DF" w:rsidRPr="00CB4A14">
        <w:rPr>
          <w:rFonts w:ascii="仿宋_GB2312" w:eastAsia="仿宋_GB2312" w:hAnsi="黑体" w:cs="仿宋_GB2312" w:hint="eastAsia"/>
          <w:sz w:val="32"/>
          <w:szCs w:val="32"/>
        </w:rPr>
        <w:t>。</w:t>
      </w:r>
      <w:r w:rsidRPr="00CB4A14">
        <w:rPr>
          <w:rFonts w:ascii="仿宋_GB2312" w:eastAsia="仿宋_GB2312" w:hAnsi="黑体" w:cs="仿宋_GB2312" w:hint="eastAsia"/>
          <w:sz w:val="32"/>
          <w:szCs w:val="32"/>
        </w:rPr>
        <w:t>绩效目标是</w:t>
      </w:r>
      <w:r w:rsidR="00982F19" w:rsidRPr="00CB4A14">
        <w:rPr>
          <w:rFonts w:ascii="仿宋_GB2312" w:eastAsia="仿宋_GB2312" w:hAnsi="黑体" w:cs="仿宋_GB2312" w:hint="eastAsia"/>
          <w:sz w:val="32"/>
          <w:szCs w:val="32"/>
        </w:rPr>
        <w:t>：提升案件数量，案件数</w:t>
      </w:r>
      <w:r w:rsidR="0021701D">
        <w:rPr>
          <w:rFonts w:ascii="仿宋_GB2312" w:eastAsia="仿宋_GB2312" w:hAnsi="黑体" w:cs="仿宋_GB2312" w:hint="eastAsia"/>
          <w:sz w:val="32"/>
          <w:szCs w:val="32"/>
        </w:rPr>
        <w:t>不少于</w:t>
      </w:r>
      <w:r w:rsidR="00982F19" w:rsidRPr="00CB4A14">
        <w:rPr>
          <w:rFonts w:ascii="仿宋_GB2312" w:eastAsia="仿宋_GB2312" w:hAnsi="黑体" w:cs="仿宋_GB2312" w:hint="eastAsia"/>
          <w:sz w:val="32"/>
          <w:szCs w:val="32"/>
        </w:rPr>
        <w:t>800件；提升案件结案率</w:t>
      </w:r>
      <w:r w:rsidR="0096506D">
        <w:rPr>
          <w:rFonts w:ascii="仿宋_GB2312" w:eastAsia="仿宋_GB2312" w:hAnsi="黑体" w:cs="仿宋_GB2312" w:hint="eastAsia"/>
          <w:sz w:val="32"/>
          <w:szCs w:val="32"/>
        </w:rPr>
        <w:t>不低于</w:t>
      </w:r>
      <w:r w:rsidR="00982F19" w:rsidRPr="00CB4A14">
        <w:rPr>
          <w:rFonts w:ascii="仿宋_GB2312" w:eastAsia="仿宋_GB2312" w:hAnsi="黑体" w:cs="仿宋_GB2312" w:hint="eastAsia"/>
          <w:sz w:val="32"/>
          <w:szCs w:val="32"/>
        </w:rPr>
        <w:t>90%、立案监督率达</w:t>
      </w:r>
      <w:r w:rsidR="0096506D">
        <w:rPr>
          <w:rFonts w:ascii="仿宋_GB2312" w:eastAsia="仿宋_GB2312" w:hAnsi="黑体" w:cs="仿宋_GB2312" w:hint="eastAsia"/>
          <w:sz w:val="32"/>
          <w:szCs w:val="32"/>
        </w:rPr>
        <w:t>不低于</w:t>
      </w:r>
      <w:r w:rsidR="00982F19" w:rsidRPr="00CB4A14">
        <w:rPr>
          <w:rFonts w:ascii="仿宋_GB2312" w:eastAsia="仿宋_GB2312" w:hAnsi="黑体" w:cs="仿宋_GB2312" w:hint="eastAsia"/>
          <w:sz w:val="32"/>
          <w:szCs w:val="32"/>
        </w:rPr>
        <w:t>90%；检察业务宣传影响率</w:t>
      </w:r>
      <w:r w:rsidR="0021701D">
        <w:rPr>
          <w:rFonts w:ascii="仿宋_GB2312" w:eastAsia="仿宋_GB2312" w:hAnsi="黑体" w:cs="仿宋_GB2312" w:hint="eastAsia"/>
          <w:sz w:val="32"/>
          <w:szCs w:val="32"/>
        </w:rPr>
        <w:t>达</w:t>
      </w:r>
      <w:r w:rsidR="0096506D">
        <w:rPr>
          <w:rFonts w:ascii="仿宋_GB2312" w:eastAsia="仿宋_GB2312" w:hAnsi="黑体" w:cs="仿宋_GB2312" w:hint="eastAsia"/>
          <w:sz w:val="32"/>
          <w:szCs w:val="32"/>
        </w:rPr>
        <w:t>不低于</w:t>
      </w:r>
      <w:r w:rsidR="00982F19" w:rsidRPr="00CB4A14">
        <w:rPr>
          <w:rFonts w:ascii="仿宋_GB2312" w:eastAsia="仿宋_GB2312" w:hAnsi="黑体" w:cs="仿宋_GB2312" w:hint="eastAsia"/>
          <w:sz w:val="32"/>
          <w:szCs w:val="32"/>
        </w:rPr>
        <w:t>90%；提高未成年人帮教人数</w:t>
      </w:r>
      <w:r w:rsidR="0021701D">
        <w:rPr>
          <w:rFonts w:ascii="仿宋_GB2312" w:eastAsia="仿宋_GB2312" w:hAnsi="黑体" w:cs="仿宋_GB2312" w:hint="eastAsia"/>
          <w:sz w:val="32"/>
          <w:szCs w:val="32"/>
        </w:rPr>
        <w:t>不少于</w:t>
      </w:r>
      <w:r w:rsidR="00982F19" w:rsidRPr="00CB4A14">
        <w:rPr>
          <w:rFonts w:ascii="仿宋_GB2312" w:eastAsia="仿宋_GB2312" w:hAnsi="黑体" w:cs="仿宋_GB2312" w:hint="eastAsia"/>
          <w:sz w:val="32"/>
          <w:szCs w:val="32"/>
        </w:rPr>
        <w:t>15人</w:t>
      </w:r>
      <w:r w:rsidRPr="00CB4A14">
        <w:rPr>
          <w:rFonts w:ascii="仿宋_GB2312" w:eastAsia="仿宋_GB2312" w:hAnsi="黑体" w:cs="仿宋_GB2312" w:hint="eastAsia"/>
          <w:sz w:val="32"/>
          <w:szCs w:val="32"/>
        </w:rPr>
        <w:t>。</w:t>
      </w:r>
    </w:p>
    <w:p w:rsidR="00D7250E" w:rsidRDefault="0021701D" w:rsidP="006E7C8B">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w:t>
      </w:r>
      <w:r w:rsidR="00D7250E" w:rsidRPr="00CB4A14">
        <w:rPr>
          <w:rFonts w:ascii="仿宋_GB2312" w:eastAsia="仿宋_GB2312" w:hAnsi="黑体" w:cs="仿宋_GB2312" w:hint="eastAsia"/>
          <w:sz w:val="32"/>
          <w:szCs w:val="32"/>
        </w:rPr>
        <w:t>.两房及装备更新维护项目，预算安排48万元，主要用于办公楼日常维修</w:t>
      </w:r>
      <w:r w:rsidR="004025DF" w:rsidRPr="00CB4A14">
        <w:rPr>
          <w:rFonts w:ascii="仿宋_GB2312" w:eastAsia="仿宋_GB2312" w:hAnsi="黑体" w:cs="仿宋_GB2312" w:hint="eastAsia"/>
          <w:sz w:val="32"/>
          <w:szCs w:val="32"/>
        </w:rPr>
        <w:t>维护</w:t>
      </w:r>
      <w:r w:rsidR="00D7250E" w:rsidRPr="00CB4A14">
        <w:rPr>
          <w:rFonts w:ascii="仿宋_GB2312" w:eastAsia="仿宋_GB2312" w:hAnsi="黑体" w:cs="仿宋_GB2312" w:hint="eastAsia"/>
          <w:sz w:val="32"/>
          <w:szCs w:val="32"/>
        </w:rPr>
        <w:t>、防水补漏等</w:t>
      </w:r>
      <w:r w:rsidR="004025DF" w:rsidRPr="00CB4A14">
        <w:rPr>
          <w:rFonts w:ascii="仿宋_GB2312" w:eastAsia="仿宋_GB2312" w:hAnsi="黑体" w:cs="仿宋_GB2312" w:hint="eastAsia"/>
          <w:sz w:val="32"/>
          <w:szCs w:val="32"/>
        </w:rPr>
        <w:t>；办案所需购置的电脑、复印机、扫描仪、交换机等设备。</w:t>
      </w:r>
      <w:r w:rsidR="00D7250E" w:rsidRPr="00CB4A14">
        <w:rPr>
          <w:rFonts w:ascii="仿宋_GB2312" w:eastAsia="仿宋_GB2312" w:hAnsi="黑体" w:cs="仿宋_GB2312" w:hint="eastAsia"/>
          <w:sz w:val="32"/>
          <w:szCs w:val="32"/>
        </w:rPr>
        <w:t>绩效目标是：</w:t>
      </w:r>
      <w:r w:rsidR="004025DF" w:rsidRPr="00CB4A14">
        <w:rPr>
          <w:rFonts w:ascii="仿宋_GB2312" w:eastAsia="仿宋_GB2312" w:hAnsi="黑体" w:cs="仿宋_GB2312" w:hint="eastAsia"/>
          <w:sz w:val="32"/>
          <w:szCs w:val="32"/>
        </w:rPr>
        <w:t>两房改造项目</w:t>
      </w:r>
      <w:r w:rsidR="0096506D">
        <w:rPr>
          <w:rFonts w:ascii="仿宋_GB2312" w:eastAsia="仿宋_GB2312" w:hAnsi="黑体" w:cs="仿宋_GB2312" w:hint="eastAsia"/>
          <w:sz w:val="32"/>
          <w:szCs w:val="32"/>
        </w:rPr>
        <w:t>不少于</w:t>
      </w:r>
      <w:r w:rsidR="004025DF" w:rsidRPr="00CB4A14">
        <w:rPr>
          <w:rFonts w:ascii="仿宋_GB2312" w:eastAsia="仿宋_GB2312" w:hAnsi="黑体" w:cs="仿宋_GB2312" w:hint="eastAsia"/>
          <w:sz w:val="32"/>
          <w:szCs w:val="32"/>
        </w:rPr>
        <w:t>2</w:t>
      </w:r>
      <w:r w:rsidR="0096506D">
        <w:rPr>
          <w:rFonts w:ascii="仿宋_GB2312" w:eastAsia="仿宋_GB2312" w:hAnsi="黑体" w:cs="仿宋_GB2312" w:hint="eastAsia"/>
          <w:sz w:val="32"/>
          <w:szCs w:val="32"/>
        </w:rPr>
        <w:t>个</w:t>
      </w:r>
      <w:r w:rsidR="004025DF" w:rsidRPr="00CB4A14">
        <w:rPr>
          <w:rFonts w:ascii="仿宋_GB2312" w:eastAsia="仿宋_GB2312" w:hAnsi="黑体" w:cs="仿宋_GB2312" w:hint="eastAsia"/>
          <w:sz w:val="32"/>
          <w:szCs w:val="32"/>
        </w:rPr>
        <w:t>；确保验收合格率</w:t>
      </w:r>
      <w:r w:rsidR="0096506D">
        <w:rPr>
          <w:rFonts w:ascii="仿宋_GB2312" w:eastAsia="仿宋_GB2312" w:hAnsi="黑体" w:cs="仿宋_GB2312" w:hint="eastAsia"/>
          <w:sz w:val="32"/>
          <w:szCs w:val="32"/>
        </w:rPr>
        <w:t>不低</w:t>
      </w:r>
      <w:r w:rsidR="004025DF" w:rsidRPr="00CB4A14">
        <w:rPr>
          <w:rFonts w:ascii="仿宋_GB2312" w:eastAsia="仿宋_GB2312" w:hAnsi="黑体" w:cs="仿宋_GB2312" w:hint="eastAsia"/>
          <w:sz w:val="32"/>
          <w:szCs w:val="32"/>
        </w:rPr>
        <w:t>85%；提升两房改造使用满意率</w:t>
      </w:r>
      <w:r w:rsidR="0096506D">
        <w:rPr>
          <w:rFonts w:ascii="仿宋_GB2312" w:eastAsia="仿宋_GB2312" w:hAnsi="黑体" w:cs="仿宋_GB2312" w:hint="eastAsia"/>
          <w:sz w:val="32"/>
          <w:szCs w:val="32"/>
        </w:rPr>
        <w:t>不低于</w:t>
      </w:r>
      <w:r w:rsidR="004025DF" w:rsidRPr="00CB4A14">
        <w:rPr>
          <w:rFonts w:ascii="仿宋_GB2312" w:eastAsia="仿宋_GB2312" w:hAnsi="黑体" w:cs="仿宋_GB2312" w:hint="eastAsia"/>
          <w:sz w:val="32"/>
          <w:szCs w:val="32"/>
        </w:rPr>
        <w:t>90%</w:t>
      </w:r>
      <w:r>
        <w:rPr>
          <w:rFonts w:ascii="仿宋_GB2312" w:eastAsia="仿宋_GB2312" w:hAnsi="黑体" w:cs="仿宋_GB2312" w:hint="eastAsia"/>
          <w:sz w:val="32"/>
          <w:szCs w:val="32"/>
        </w:rPr>
        <w:t>；检察装备购置量</w:t>
      </w:r>
      <w:r w:rsidR="0096506D">
        <w:rPr>
          <w:rFonts w:ascii="仿宋_GB2312" w:eastAsia="仿宋_GB2312" w:hAnsi="黑体" w:cs="仿宋_GB2312" w:hint="eastAsia"/>
          <w:sz w:val="32"/>
          <w:szCs w:val="32"/>
        </w:rPr>
        <w:t>不少于</w:t>
      </w:r>
      <w:r w:rsidR="004025DF" w:rsidRPr="00CB4A14">
        <w:rPr>
          <w:rFonts w:ascii="仿宋_GB2312" w:eastAsia="仿宋_GB2312" w:hAnsi="黑体" w:cs="仿宋_GB2312" w:hint="eastAsia"/>
          <w:sz w:val="32"/>
          <w:szCs w:val="32"/>
        </w:rPr>
        <w:t>35台。</w:t>
      </w:r>
    </w:p>
    <w:p w:rsidR="0021701D" w:rsidRDefault="0021701D" w:rsidP="006E7C8B">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3.司法救助项目，预算安排10万</w:t>
      </w:r>
      <w:r w:rsidR="0038495C">
        <w:rPr>
          <w:rFonts w:ascii="仿宋_GB2312" w:eastAsia="仿宋_GB2312" w:hAnsi="黑体" w:cs="仿宋_GB2312" w:hint="eastAsia"/>
          <w:sz w:val="32"/>
          <w:szCs w:val="32"/>
        </w:rPr>
        <w:t>元，主要用于救助无法经过诉讼获得赔偿且生活困难的刑事案件被害人等救助资金</w:t>
      </w:r>
      <w:r>
        <w:rPr>
          <w:rFonts w:ascii="仿宋_GB2312" w:eastAsia="仿宋_GB2312" w:hAnsi="黑体" w:cs="仿宋_GB2312" w:hint="eastAsia"/>
          <w:sz w:val="32"/>
          <w:szCs w:val="32"/>
        </w:rPr>
        <w:t>。绩效目标是</w:t>
      </w:r>
      <w:r w:rsidRPr="0021701D">
        <w:rPr>
          <w:rFonts w:ascii="仿宋_GB2312" w:eastAsia="仿宋_GB2312" w:hAnsi="黑体" w:cs="仿宋_GB2312" w:hint="eastAsia"/>
          <w:sz w:val="32"/>
          <w:szCs w:val="32"/>
        </w:rPr>
        <w:t>司法救助案件量</w:t>
      </w:r>
      <w:r w:rsidR="0096506D">
        <w:rPr>
          <w:rFonts w:ascii="仿宋_GB2312" w:eastAsia="仿宋_GB2312" w:hAnsi="黑体" w:cs="仿宋_GB2312" w:hint="eastAsia"/>
          <w:sz w:val="32"/>
          <w:szCs w:val="32"/>
        </w:rPr>
        <w:t>不少于</w:t>
      </w:r>
      <w:r w:rsidRPr="0021701D">
        <w:rPr>
          <w:rFonts w:ascii="仿宋_GB2312" w:eastAsia="仿宋_GB2312" w:hAnsi="黑体" w:cs="仿宋_GB2312" w:hint="eastAsia"/>
          <w:sz w:val="32"/>
          <w:szCs w:val="32"/>
        </w:rPr>
        <w:t>7宗；</w:t>
      </w:r>
      <w:r w:rsidR="0038495C">
        <w:rPr>
          <w:rFonts w:ascii="仿宋_GB2312" w:eastAsia="仿宋_GB2312" w:hAnsi="黑体" w:cs="仿宋_GB2312" w:hint="eastAsia"/>
          <w:sz w:val="32"/>
          <w:szCs w:val="32"/>
        </w:rPr>
        <w:t>救</w:t>
      </w:r>
      <w:r>
        <w:rPr>
          <w:rFonts w:ascii="仿宋_GB2312" w:eastAsia="仿宋_GB2312" w:hAnsi="黑体" w:cs="仿宋_GB2312" w:hint="eastAsia"/>
          <w:sz w:val="32"/>
          <w:szCs w:val="32"/>
        </w:rPr>
        <w:t>助人数不于</w:t>
      </w:r>
      <w:r w:rsidRPr="0021701D">
        <w:rPr>
          <w:rFonts w:ascii="仿宋_GB2312" w:eastAsia="仿宋_GB2312" w:hAnsi="黑体" w:cs="仿宋_GB2312" w:hint="eastAsia"/>
          <w:sz w:val="32"/>
          <w:szCs w:val="32"/>
        </w:rPr>
        <w:t>7人；执行救助资金到位率</w:t>
      </w:r>
      <w:r>
        <w:rPr>
          <w:rFonts w:ascii="仿宋_GB2312" w:eastAsia="仿宋_GB2312" w:hAnsi="黑体" w:cs="仿宋_GB2312" w:hint="eastAsia"/>
          <w:sz w:val="32"/>
          <w:szCs w:val="32"/>
        </w:rPr>
        <w:t>达</w:t>
      </w:r>
      <w:r w:rsidR="0096506D">
        <w:rPr>
          <w:rFonts w:ascii="仿宋_GB2312" w:eastAsia="仿宋_GB2312" w:hAnsi="黑体" w:cs="仿宋_GB2312" w:hint="eastAsia"/>
          <w:sz w:val="32"/>
          <w:szCs w:val="32"/>
        </w:rPr>
        <w:t>不低于</w:t>
      </w:r>
      <w:r w:rsidRPr="0021701D">
        <w:rPr>
          <w:rFonts w:ascii="仿宋_GB2312" w:eastAsia="仿宋_GB2312" w:hAnsi="黑体" w:cs="仿宋_GB2312" w:hint="eastAsia"/>
          <w:sz w:val="32"/>
          <w:szCs w:val="32"/>
        </w:rPr>
        <w:t>95%。</w:t>
      </w:r>
    </w:p>
    <w:p w:rsidR="00662A35" w:rsidRPr="00CB4A14" w:rsidRDefault="00662A35" w:rsidP="006E7C8B">
      <w:pPr>
        <w:spacing w:line="600" w:lineRule="exact"/>
        <w:jc w:val="left"/>
        <w:rPr>
          <w:rFonts w:ascii="仿宋_GB2312" w:eastAsia="仿宋_GB2312" w:hAnsi="宋体" w:cs="宋体"/>
          <w:color w:val="000000"/>
          <w:kern w:val="0"/>
          <w:sz w:val="32"/>
          <w:szCs w:val="30"/>
        </w:rPr>
      </w:pPr>
    </w:p>
    <w:p w:rsidR="00662A35" w:rsidRPr="00CB4A14" w:rsidRDefault="00662A35" w:rsidP="006E7C8B">
      <w:pPr>
        <w:spacing w:line="600" w:lineRule="exact"/>
        <w:jc w:val="center"/>
        <w:rPr>
          <w:rFonts w:ascii="黑体" w:eastAsia="黑体" w:hAnsi="黑体"/>
          <w:b/>
          <w:sz w:val="32"/>
          <w:szCs w:val="32"/>
        </w:rPr>
      </w:pPr>
      <w:r w:rsidRPr="00CB4A14">
        <w:rPr>
          <w:rFonts w:ascii="黑体" w:eastAsia="黑体" w:hAnsi="黑体" w:hint="eastAsia"/>
          <w:b/>
          <w:sz w:val="32"/>
          <w:szCs w:val="32"/>
        </w:rPr>
        <w:t>第四部分  名词解释</w:t>
      </w:r>
    </w:p>
    <w:p w:rsidR="00662A35" w:rsidRPr="00CB4A14" w:rsidRDefault="00662A35" w:rsidP="006E7C8B">
      <w:pPr>
        <w:spacing w:line="600" w:lineRule="exact"/>
        <w:ind w:firstLineChars="200" w:firstLine="640"/>
        <w:jc w:val="left"/>
        <w:rPr>
          <w:rFonts w:ascii="仿宋_GB2312" w:eastAsia="仿宋_GB2312" w:cs="宋体"/>
          <w:bCs/>
          <w:color w:val="000000"/>
          <w:kern w:val="0"/>
          <w:sz w:val="32"/>
          <w:szCs w:val="32"/>
          <w:lang w:val="zh-CN"/>
        </w:rPr>
      </w:pP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一、财政拨款收入：指本级财政当年拨付的资金。</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二、一般公共预算拨款收入：指用于反映税收收入、专项收入、行政事业性收费收入、罚没收入、国有资源（资产）有偿使用收入、政府住房基金收入、捐赠收入等财政收入。</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lastRenderedPageBreak/>
        <w:t>三、政府性基金预算拨款收入：指是用于反映政府为支持某项事业发展或特定基础设施建设，依法依规向公民、法人和其他组织征收的以及出让土地、发行彩票等方式取得的具有专门用途的资金</w:t>
      </w:r>
      <w:r w:rsidR="002A0532">
        <w:rPr>
          <w:rFonts w:ascii="仿宋_GB2312" w:eastAsia="仿宋_GB2312" w:hAnsi="宋体" w:cs="宋体" w:hint="eastAsia"/>
          <w:color w:val="000000"/>
          <w:kern w:val="0"/>
          <w:sz w:val="32"/>
          <w:szCs w:val="30"/>
        </w:rPr>
        <w:t>。</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 xml:space="preserve">四、事业收入：指用于反映事业单位开展专业业务活动及辅助活动所取得的收入。 </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五、事业单位经营收入：指用于反映事业单位在专业活动及辅助活动之外开展非独立核算经营活动取得的收入。</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六、其他收入：指除上述“财政拨款收入”“事业收入”“经营收入”等以外的收入。</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七、上年结转：指以前年度尚未完成、结转到本年按有关规定继续使用的资金。</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八、基本支</w:t>
      </w:r>
      <w:bookmarkStart w:id="0" w:name="_GoBack"/>
      <w:bookmarkEnd w:id="0"/>
      <w:r w:rsidRPr="00CB4A14">
        <w:rPr>
          <w:rFonts w:ascii="仿宋_GB2312" w:eastAsia="仿宋_GB2312" w:hAnsi="宋体" w:cs="宋体" w:hint="eastAsia"/>
          <w:color w:val="000000"/>
          <w:kern w:val="0"/>
          <w:sz w:val="32"/>
          <w:szCs w:val="30"/>
        </w:rPr>
        <w:t>出：指行政事业单位用于为保障其机构正常运转、完成日常工作任务而发生的人员支出和公用支出。</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九、工资福利支出：反映单位开支的在职职工和编制外长期聘用人员的各类劳动报酬，以及为上述人员缴纳的各项社会保险费等。</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十一、商品和服务支出：反映单位购买商品和服务的支出，包括办公费、水费、电费、邮电费、培训费、公务用车运行维</w:t>
      </w:r>
      <w:r w:rsidRPr="00CB4A14">
        <w:rPr>
          <w:rFonts w:ascii="仿宋_GB2312" w:eastAsia="仿宋_GB2312" w:hAnsi="宋体" w:cs="宋体" w:hint="eastAsia"/>
          <w:color w:val="000000"/>
          <w:kern w:val="0"/>
          <w:sz w:val="32"/>
          <w:szCs w:val="30"/>
        </w:rPr>
        <w:lastRenderedPageBreak/>
        <w:t>护费、差旅费、因公出国（境）费用、公务接待费、工会经费、会议费、福利费、物业管理费、维修（护）费、其他等。</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十二、项目支出：指各部门、各单位为完成其特定的工作任务和事业发展目标所发生的支出。</w:t>
      </w:r>
    </w:p>
    <w:p w:rsidR="00662A35" w:rsidRPr="00CB4A14"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983A75" w:rsidRDefault="00662A35" w:rsidP="006E7C8B">
      <w:pPr>
        <w:spacing w:line="600" w:lineRule="exact"/>
        <w:ind w:firstLineChars="200" w:firstLine="640"/>
        <w:jc w:val="left"/>
        <w:rPr>
          <w:rFonts w:ascii="仿宋_GB2312" w:eastAsia="仿宋_GB2312" w:hAnsi="宋体" w:cs="宋体"/>
          <w:color w:val="000000"/>
          <w:kern w:val="0"/>
          <w:sz w:val="32"/>
          <w:szCs w:val="30"/>
        </w:rPr>
      </w:pPr>
      <w:r w:rsidRPr="00CB4A14">
        <w:rPr>
          <w:rFonts w:ascii="仿宋_GB2312" w:eastAsia="仿宋_GB2312" w:hAnsi="宋体" w:cs="宋体" w:hint="eastAsia"/>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673341" w:rsidRDefault="00673341" w:rsidP="00673341">
      <w:pPr>
        <w:widowControl/>
        <w:spacing w:line="600" w:lineRule="exact"/>
        <w:ind w:firstLineChars="200" w:firstLine="640"/>
        <w:jc w:val="left"/>
      </w:pPr>
      <w:r>
        <w:rPr>
          <w:rFonts w:ascii="仿宋_GB2312" w:eastAsia="仿宋_GB2312" w:hAnsi="宋体" w:cs="宋体" w:hint="eastAsia"/>
          <w:color w:val="000000"/>
          <w:kern w:val="0"/>
          <w:sz w:val="32"/>
          <w:szCs w:val="30"/>
        </w:rPr>
        <w:t>十五、公共安全支出（类）检察（款）行政运行（项）：</w:t>
      </w:r>
      <w:r>
        <w:rPr>
          <w:rFonts w:ascii="仿宋_GB2312" w:eastAsia="仿宋_GB2312" w:hAnsi="仿宋_GB2312" w:cs="仿宋_GB2312"/>
          <w:color w:val="000000"/>
          <w:kern w:val="0"/>
          <w:sz w:val="31"/>
          <w:szCs w:val="31"/>
        </w:rPr>
        <w:t>用于保障机构正常运行、开展日常工作的基本支出</w:t>
      </w:r>
      <w:r>
        <w:rPr>
          <w:rFonts w:ascii="仿宋_GB2312" w:eastAsia="仿宋_GB2312" w:hAnsi="仿宋_GB2312" w:cs="仿宋_GB2312" w:hint="eastAsia"/>
          <w:color w:val="000000"/>
          <w:kern w:val="0"/>
          <w:sz w:val="31"/>
          <w:szCs w:val="31"/>
        </w:rPr>
        <w:t>。</w:t>
      </w:r>
    </w:p>
    <w:p w:rsidR="00673341" w:rsidRDefault="00673341" w:rsidP="00673341">
      <w:pPr>
        <w:widowControl/>
        <w:spacing w:line="600" w:lineRule="exact"/>
        <w:ind w:firstLineChars="200" w:firstLine="640"/>
        <w:rPr>
          <w:rFonts w:ascii="仿宋_GB2312" w:eastAsia="仿宋_GB2312" w:hAnsi="宋体" w:cs="宋体"/>
          <w:color w:val="000000"/>
          <w:kern w:val="0"/>
          <w:sz w:val="32"/>
          <w:szCs w:val="30"/>
          <w:lang w:val="zh-CN"/>
        </w:rPr>
      </w:pPr>
      <w:r>
        <w:rPr>
          <w:rFonts w:ascii="仿宋_GB2312" w:eastAsia="仿宋_GB2312" w:hAnsi="宋体" w:cs="宋体" w:hint="eastAsia"/>
          <w:color w:val="000000"/>
          <w:kern w:val="0"/>
          <w:sz w:val="32"/>
          <w:szCs w:val="30"/>
          <w:lang w:val="zh-CN"/>
        </w:rPr>
        <w:t>十六、公共安全支出（类）检察（款）检察监督（项）：指履行法律监督职能的项目支出。</w:t>
      </w:r>
    </w:p>
    <w:p w:rsidR="00673341" w:rsidRDefault="00673341" w:rsidP="00673341">
      <w:pPr>
        <w:widowControl/>
        <w:spacing w:line="600" w:lineRule="exact"/>
        <w:ind w:firstLineChars="200" w:firstLine="640"/>
        <w:jc w:val="left"/>
      </w:pPr>
      <w:r>
        <w:rPr>
          <w:rFonts w:ascii="仿宋_GB2312" w:eastAsia="仿宋_GB2312" w:hAnsi="宋体" w:cs="宋体" w:hint="eastAsia"/>
          <w:color w:val="000000"/>
          <w:kern w:val="0"/>
          <w:sz w:val="32"/>
          <w:szCs w:val="30"/>
        </w:rPr>
        <w:t>十七、</w:t>
      </w:r>
      <w:r>
        <w:rPr>
          <w:rFonts w:ascii="仿宋_GB2312" w:eastAsia="仿宋_GB2312" w:hAnsi="宋体" w:cs="宋体" w:hint="eastAsia"/>
          <w:color w:val="000000"/>
          <w:kern w:val="0"/>
          <w:sz w:val="32"/>
          <w:szCs w:val="30"/>
          <w:lang w:val="zh-CN"/>
        </w:rPr>
        <w:t>公共安全支出（类）检察（款）</w:t>
      </w:r>
      <w:r>
        <w:rPr>
          <w:rFonts w:ascii="仿宋_GB2312" w:eastAsia="仿宋_GB2312" w:hAnsi="宋体" w:cs="宋体" w:hint="eastAsia"/>
          <w:color w:val="000000"/>
          <w:kern w:val="0"/>
          <w:sz w:val="32"/>
          <w:szCs w:val="30"/>
        </w:rPr>
        <w:t>其他检察支出（项）：</w:t>
      </w:r>
    </w:p>
    <w:p w:rsidR="00673341" w:rsidRDefault="00673341" w:rsidP="00673341">
      <w:pPr>
        <w:widowControl/>
        <w:spacing w:line="600" w:lineRule="exact"/>
        <w:jc w:val="left"/>
      </w:pPr>
      <w:r>
        <w:rPr>
          <w:rFonts w:ascii="仿宋_GB2312" w:eastAsia="仿宋_GB2312" w:hAnsi="仿宋_GB2312" w:cs="仿宋_GB2312"/>
          <w:color w:val="000000"/>
          <w:kern w:val="0"/>
          <w:sz w:val="31"/>
          <w:szCs w:val="31"/>
        </w:rPr>
        <w:t>指除上述项目以外的开展其他检察事务方面专门性工作任务的项目支出。</w:t>
      </w:r>
    </w:p>
    <w:p w:rsidR="00673341" w:rsidRDefault="00673341" w:rsidP="00673341">
      <w:pPr>
        <w:widowControl/>
        <w:spacing w:line="600" w:lineRule="exact"/>
        <w:ind w:firstLineChars="200" w:firstLine="640"/>
        <w:rPr>
          <w:rFonts w:ascii="仿宋_GB2312" w:eastAsia="仿宋_GB2312" w:hAnsi="宋体" w:cs="宋体"/>
          <w:color w:val="000000"/>
          <w:kern w:val="0"/>
          <w:sz w:val="32"/>
          <w:szCs w:val="30"/>
          <w:lang w:val="zh-CN"/>
        </w:rPr>
      </w:pPr>
      <w:r>
        <w:rPr>
          <w:rFonts w:ascii="仿宋_GB2312" w:eastAsia="仿宋_GB2312" w:hAnsi="宋体" w:cs="宋体" w:hint="eastAsia"/>
          <w:color w:val="000000"/>
          <w:kern w:val="0"/>
          <w:sz w:val="32"/>
          <w:szCs w:val="30"/>
          <w:lang w:val="zh-CN"/>
        </w:rPr>
        <w:lastRenderedPageBreak/>
        <w:t>十八、社会保障和就业支出（类）</w:t>
      </w:r>
      <w:r>
        <w:rPr>
          <w:rFonts w:ascii="仿宋" w:eastAsia="仿宋" w:hAnsi="仿宋" w:cs="仿宋" w:hint="eastAsia"/>
          <w:sz w:val="32"/>
          <w:szCs w:val="32"/>
        </w:rPr>
        <w:t>行政事业单位养老支出</w:t>
      </w:r>
      <w:r>
        <w:rPr>
          <w:rFonts w:ascii="仿宋_GB2312" w:eastAsia="仿宋_GB2312" w:hAnsi="宋体" w:cs="宋体" w:hint="eastAsia"/>
          <w:color w:val="000000"/>
          <w:kern w:val="0"/>
          <w:sz w:val="32"/>
          <w:szCs w:val="30"/>
          <w:lang w:val="zh-CN"/>
        </w:rPr>
        <w:t>（款）机关事业单位基本养老保险缴费支出（项）：指用于机关事业单位养老保险费支出。</w:t>
      </w:r>
    </w:p>
    <w:p w:rsidR="00673341" w:rsidRPr="008C09E5" w:rsidRDefault="0097767A" w:rsidP="00673341">
      <w:pPr>
        <w:widowControl/>
        <w:spacing w:line="600" w:lineRule="exact"/>
        <w:ind w:firstLineChars="200" w:firstLine="640"/>
        <w:rPr>
          <w:rFonts w:ascii="仿宋_GB2312" w:eastAsia="仿宋_GB2312" w:hAnsi="宋体" w:cs="宋体"/>
          <w:kern w:val="0"/>
          <w:sz w:val="32"/>
          <w:szCs w:val="30"/>
          <w:lang w:val="zh-CN"/>
        </w:rPr>
      </w:pPr>
      <w:r>
        <w:rPr>
          <w:rFonts w:ascii="仿宋_GB2312" w:eastAsia="仿宋_GB2312" w:hAnsi="宋体" w:cs="宋体" w:hint="eastAsia"/>
          <w:color w:val="000000"/>
          <w:kern w:val="0"/>
          <w:sz w:val="32"/>
          <w:szCs w:val="30"/>
          <w:lang w:val="zh-CN"/>
        </w:rPr>
        <w:t>十九</w:t>
      </w:r>
      <w:r w:rsidR="00673341">
        <w:rPr>
          <w:rFonts w:ascii="仿宋_GB2312" w:eastAsia="仿宋_GB2312" w:hAnsi="宋体" w:cs="宋体" w:hint="eastAsia"/>
          <w:color w:val="000000"/>
          <w:kern w:val="0"/>
          <w:sz w:val="32"/>
          <w:szCs w:val="30"/>
          <w:lang w:val="zh-CN"/>
        </w:rPr>
        <w:t>、社会保障和就业支出（类）</w:t>
      </w:r>
      <w:r w:rsidR="00673341">
        <w:rPr>
          <w:rFonts w:ascii="仿宋" w:eastAsia="仿宋" w:hAnsi="仿宋" w:cs="仿宋" w:hint="eastAsia"/>
          <w:sz w:val="32"/>
          <w:szCs w:val="32"/>
        </w:rPr>
        <w:t>行政事业单位养老支出</w:t>
      </w:r>
      <w:r w:rsidR="00673341">
        <w:rPr>
          <w:rFonts w:ascii="仿宋_GB2312" w:eastAsia="仿宋_GB2312" w:hAnsi="宋体" w:cs="宋体" w:hint="eastAsia"/>
          <w:color w:val="000000"/>
          <w:kern w:val="0"/>
          <w:sz w:val="32"/>
          <w:szCs w:val="30"/>
          <w:lang w:val="zh-CN"/>
        </w:rPr>
        <w:t>（款）机关事业单位职业年金缴费支出（项）</w:t>
      </w:r>
      <w:r w:rsidR="00673341" w:rsidRPr="008C09E5">
        <w:rPr>
          <w:rFonts w:ascii="仿宋_GB2312" w:eastAsia="仿宋_GB2312" w:hAnsi="宋体" w:cs="宋体" w:hint="eastAsia"/>
          <w:kern w:val="0"/>
          <w:sz w:val="32"/>
          <w:szCs w:val="30"/>
          <w:lang w:val="zh-CN"/>
        </w:rPr>
        <w:t>：指用于机关事业单位</w:t>
      </w:r>
      <w:r w:rsidR="008C09E5" w:rsidRPr="008C09E5">
        <w:rPr>
          <w:rFonts w:ascii="仿宋_GB2312" w:eastAsia="仿宋_GB2312" w:hAnsi="宋体" w:cs="宋体" w:hint="eastAsia"/>
          <w:kern w:val="0"/>
          <w:sz w:val="32"/>
          <w:szCs w:val="30"/>
          <w:lang w:val="zh-CN"/>
        </w:rPr>
        <w:t>职业年金缴</w:t>
      </w:r>
      <w:r w:rsidR="00673341" w:rsidRPr="008C09E5">
        <w:rPr>
          <w:rFonts w:ascii="仿宋_GB2312" w:eastAsia="仿宋_GB2312" w:hAnsi="宋体" w:cs="宋体" w:hint="eastAsia"/>
          <w:kern w:val="0"/>
          <w:sz w:val="32"/>
          <w:szCs w:val="30"/>
          <w:lang w:val="zh-CN"/>
        </w:rPr>
        <w:t>费支出。</w:t>
      </w:r>
    </w:p>
    <w:p w:rsidR="00673341" w:rsidRDefault="0097767A" w:rsidP="00673341">
      <w:pPr>
        <w:spacing w:line="600" w:lineRule="exact"/>
        <w:ind w:firstLineChars="200" w:firstLine="640"/>
        <w:jc w:val="left"/>
        <w:rPr>
          <w:rFonts w:ascii="仿宋_GB2312" w:eastAsia="仿宋_GB2312" w:hAnsi="宋体" w:cs="宋体"/>
          <w:color w:val="000000"/>
          <w:kern w:val="0"/>
          <w:sz w:val="32"/>
          <w:szCs w:val="30"/>
          <w:lang w:val="zh-CN"/>
        </w:rPr>
      </w:pPr>
      <w:r>
        <w:rPr>
          <w:rFonts w:ascii="仿宋_GB2312" w:eastAsia="仿宋_GB2312" w:hAnsi="宋体" w:cs="宋体" w:hint="eastAsia"/>
          <w:color w:val="000000"/>
          <w:kern w:val="0"/>
          <w:sz w:val="32"/>
          <w:szCs w:val="30"/>
          <w:lang w:val="zh-CN"/>
        </w:rPr>
        <w:t>二十</w:t>
      </w:r>
      <w:r w:rsidR="00673341">
        <w:rPr>
          <w:rFonts w:ascii="仿宋_GB2312" w:eastAsia="仿宋_GB2312" w:hAnsi="宋体" w:cs="宋体" w:hint="eastAsia"/>
          <w:color w:val="000000"/>
          <w:kern w:val="0"/>
          <w:sz w:val="32"/>
          <w:szCs w:val="30"/>
          <w:lang w:val="zh-CN"/>
        </w:rPr>
        <w:t>、社会保障和就业支出（类）抚恤（款）其他优抚支出（项）：指用于优抚对象抚恤金的支出。</w:t>
      </w:r>
    </w:p>
    <w:p w:rsidR="00673341" w:rsidRDefault="00673341" w:rsidP="00673341">
      <w:pPr>
        <w:spacing w:line="600" w:lineRule="exact"/>
        <w:ind w:firstLineChars="200" w:firstLine="640"/>
        <w:jc w:val="left"/>
        <w:rPr>
          <w:rFonts w:ascii="仿宋_GB2312" w:eastAsia="仿宋_GB2312" w:hAnsi="宋体" w:cs="宋体"/>
          <w:color w:val="000000"/>
          <w:kern w:val="0"/>
          <w:sz w:val="32"/>
          <w:szCs w:val="30"/>
          <w:lang w:val="zh-CN"/>
        </w:rPr>
      </w:pPr>
      <w:r>
        <w:rPr>
          <w:rFonts w:ascii="仿宋_GB2312" w:eastAsia="仿宋_GB2312" w:hAnsi="宋体" w:cs="宋体" w:hint="eastAsia"/>
          <w:color w:val="000000"/>
          <w:kern w:val="0"/>
          <w:sz w:val="32"/>
          <w:szCs w:val="30"/>
          <w:lang w:val="zh-CN"/>
        </w:rPr>
        <w:t>二十</w:t>
      </w:r>
      <w:r w:rsidR="0097767A">
        <w:rPr>
          <w:rFonts w:ascii="仿宋_GB2312" w:eastAsia="仿宋_GB2312" w:hAnsi="宋体" w:cs="宋体" w:hint="eastAsia"/>
          <w:color w:val="000000"/>
          <w:kern w:val="0"/>
          <w:sz w:val="32"/>
          <w:szCs w:val="30"/>
          <w:lang w:val="zh-CN"/>
        </w:rPr>
        <w:t>一</w:t>
      </w:r>
      <w:r>
        <w:rPr>
          <w:rFonts w:ascii="仿宋_GB2312" w:eastAsia="仿宋_GB2312" w:hAnsi="宋体" w:cs="宋体" w:hint="eastAsia"/>
          <w:color w:val="000000"/>
          <w:kern w:val="0"/>
          <w:sz w:val="32"/>
          <w:szCs w:val="30"/>
          <w:lang w:val="zh-CN"/>
        </w:rPr>
        <w:t>、卫生健康支出（类）行政事业单位医疗（款）行政单位医疗（项）：指用于行政单位医疗缴费支出。</w:t>
      </w:r>
    </w:p>
    <w:p w:rsidR="00673341" w:rsidRDefault="00673341" w:rsidP="00673341">
      <w:pPr>
        <w:spacing w:line="600" w:lineRule="exact"/>
        <w:ind w:firstLineChars="200" w:firstLine="640"/>
        <w:jc w:val="left"/>
        <w:rPr>
          <w:rFonts w:ascii="仿宋_GB2312" w:eastAsia="仿宋_GB2312" w:hAnsi="宋体" w:cs="宋体"/>
          <w:color w:val="000000"/>
          <w:kern w:val="0"/>
          <w:sz w:val="32"/>
          <w:szCs w:val="30"/>
          <w:lang w:val="zh-CN"/>
        </w:rPr>
      </w:pPr>
      <w:r>
        <w:rPr>
          <w:rFonts w:ascii="仿宋_GB2312" w:eastAsia="仿宋_GB2312" w:hAnsi="宋体" w:cs="宋体" w:hint="eastAsia"/>
          <w:color w:val="000000"/>
          <w:kern w:val="0"/>
          <w:sz w:val="32"/>
          <w:szCs w:val="30"/>
          <w:lang w:val="zh-CN"/>
        </w:rPr>
        <w:t>二十</w:t>
      </w:r>
      <w:r w:rsidR="0097767A">
        <w:rPr>
          <w:rFonts w:ascii="仿宋_GB2312" w:eastAsia="仿宋_GB2312" w:hAnsi="宋体" w:cs="宋体" w:hint="eastAsia"/>
          <w:color w:val="000000"/>
          <w:kern w:val="0"/>
          <w:sz w:val="32"/>
          <w:szCs w:val="30"/>
          <w:lang w:val="zh-CN"/>
        </w:rPr>
        <w:t>二</w:t>
      </w:r>
      <w:r>
        <w:rPr>
          <w:rFonts w:ascii="仿宋_GB2312" w:eastAsia="仿宋_GB2312" w:hAnsi="宋体" w:cs="宋体" w:hint="eastAsia"/>
          <w:color w:val="000000"/>
          <w:kern w:val="0"/>
          <w:sz w:val="32"/>
          <w:szCs w:val="30"/>
          <w:lang w:val="zh-CN"/>
        </w:rPr>
        <w:t>、卫生健康支出（类）行政事业单位医疗（款）公务员医疗补助（项）：指用于公务员医疗补助支出。</w:t>
      </w:r>
    </w:p>
    <w:p w:rsidR="00673341" w:rsidRPr="00CB4A14" w:rsidRDefault="00673341" w:rsidP="00673341">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lang w:val="zh-CN"/>
        </w:rPr>
        <w:t>二十</w:t>
      </w:r>
      <w:r w:rsidR="0097767A">
        <w:rPr>
          <w:rFonts w:ascii="仿宋_GB2312" w:eastAsia="仿宋_GB2312" w:hAnsi="宋体" w:cs="宋体" w:hint="eastAsia"/>
          <w:color w:val="000000"/>
          <w:kern w:val="0"/>
          <w:sz w:val="32"/>
          <w:szCs w:val="30"/>
          <w:lang w:val="zh-CN"/>
        </w:rPr>
        <w:t>三</w:t>
      </w:r>
      <w:r>
        <w:rPr>
          <w:rFonts w:ascii="仿宋_GB2312" w:eastAsia="仿宋_GB2312" w:hAnsi="宋体" w:cs="宋体" w:hint="eastAsia"/>
          <w:color w:val="000000"/>
          <w:kern w:val="0"/>
          <w:sz w:val="32"/>
          <w:szCs w:val="30"/>
          <w:lang w:val="zh-CN"/>
        </w:rPr>
        <w:t>、住房保障支出（类）住房改革支出（款）住房公积金（项）：指用于在职职工住房公积金缴费支出。</w:t>
      </w:r>
    </w:p>
    <w:sectPr w:rsidR="00673341" w:rsidRPr="00CB4A14" w:rsidSect="008E21C3">
      <w:footerReference w:type="default" r:id="rId7"/>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DA" w:rsidRDefault="002B1DDA" w:rsidP="00E51F80">
      <w:r>
        <w:separator/>
      </w:r>
    </w:p>
  </w:endnote>
  <w:endnote w:type="continuationSeparator" w:id="1">
    <w:p w:rsidR="002B1DDA" w:rsidRDefault="002B1DDA" w:rsidP="00E51F8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41" w:rsidRDefault="00491341">
    <w:pPr>
      <w:pStyle w:val="a4"/>
      <w:jc w:val="center"/>
    </w:pPr>
  </w:p>
  <w:p w:rsidR="00491341" w:rsidRDefault="004913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DA" w:rsidRDefault="002B1DDA" w:rsidP="00E51F80">
      <w:r>
        <w:separator/>
      </w:r>
    </w:p>
  </w:footnote>
  <w:footnote w:type="continuationSeparator" w:id="1">
    <w:p w:rsidR="002B1DDA" w:rsidRDefault="002B1DDA" w:rsidP="00E51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2E64631E"/>
    <w:multiLevelType w:val="hybridMultilevel"/>
    <w:tmpl w:val="D2709346"/>
    <w:lvl w:ilvl="0" w:tplc="61B605BA">
      <w:start w:val="1"/>
      <w:numFmt w:val="japaneseCounting"/>
      <w:lvlText w:val="%1、"/>
      <w:lvlJc w:val="left"/>
      <w:pPr>
        <w:ind w:left="720" w:hanging="720"/>
      </w:pPr>
      <w:rPr>
        <w:rFonts w:ascii="黑体" w:eastAsia="黑体" w:hAnsi="黑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023204"/>
    <w:multiLevelType w:val="multilevel"/>
    <w:tmpl w:val="4F1426B0"/>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052727"/>
    <w:multiLevelType w:val="hybridMultilevel"/>
    <w:tmpl w:val="60CE131E"/>
    <w:lvl w:ilvl="0" w:tplc="AA44640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7"/>
  </w:num>
  <w:num w:numId="4">
    <w:abstractNumId w:val="8"/>
  </w:num>
  <w:num w:numId="5">
    <w:abstractNumId w:val="4"/>
  </w:num>
  <w:num w:numId="6">
    <w:abstractNumId w:val="1"/>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A35"/>
    <w:rsid w:val="00001A47"/>
    <w:rsid w:val="00007458"/>
    <w:rsid w:val="00007A64"/>
    <w:rsid w:val="00011361"/>
    <w:rsid w:val="00011AF7"/>
    <w:rsid w:val="00015759"/>
    <w:rsid w:val="0001771B"/>
    <w:rsid w:val="000219AB"/>
    <w:rsid w:val="000223DA"/>
    <w:rsid w:val="000344C7"/>
    <w:rsid w:val="00042C81"/>
    <w:rsid w:val="00042EDB"/>
    <w:rsid w:val="00047231"/>
    <w:rsid w:val="000571A1"/>
    <w:rsid w:val="00063E41"/>
    <w:rsid w:val="00067910"/>
    <w:rsid w:val="00081AB8"/>
    <w:rsid w:val="000867DB"/>
    <w:rsid w:val="0009095A"/>
    <w:rsid w:val="000949D3"/>
    <w:rsid w:val="000C3563"/>
    <w:rsid w:val="000C5CC7"/>
    <w:rsid w:val="000C6E1F"/>
    <w:rsid w:val="000D339F"/>
    <w:rsid w:val="000E65B0"/>
    <w:rsid w:val="00104456"/>
    <w:rsid w:val="00112A2D"/>
    <w:rsid w:val="00113573"/>
    <w:rsid w:val="00131037"/>
    <w:rsid w:val="00131D2A"/>
    <w:rsid w:val="001320D2"/>
    <w:rsid w:val="001373ED"/>
    <w:rsid w:val="00151388"/>
    <w:rsid w:val="0015228D"/>
    <w:rsid w:val="001522EB"/>
    <w:rsid w:val="001630F4"/>
    <w:rsid w:val="00171913"/>
    <w:rsid w:val="00173E09"/>
    <w:rsid w:val="0017646B"/>
    <w:rsid w:val="00180EAF"/>
    <w:rsid w:val="00181F92"/>
    <w:rsid w:val="00182CFA"/>
    <w:rsid w:val="001910FB"/>
    <w:rsid w:val="001C2934"/>
    <w:rsid w:val="001D0E96"/>
    <w:rsid w:val="001D5350"/>
    <w:rsid w:val="001E2FBB"/>
    <w:rsid w:val="001E4049"/>
    <w:rsid w:val="001E5F54"/>
    <w:rsid w:val="001F077B"/>
    <w:rsid w:val="001F6DEC"/>
    <w:rsid w:val="002006F1"/>
    <w:rsid w:val="00201776"/>
    <w:rsid w:val="00202DFC"/>
    <w:rsid w:val="00203DF7"/>
    <w:rsid w:val="002049F2"/>
    <w:rsid w:val="00210374"/>
    <w:rsid w:val="0021701D"/>
    <w:rsid w:val="002179BD"/>
    <w:rsid w:val="00223E74"/>
    <w:rsid w:val="00237852"/>
    <w:rsid w:val="00240453"/>
    <w:rsid w:val="0024335E"/>
    <w:rsid w:val="0024711B"/>
    <w:rsid w:val="0026465E"/>
    <w:rsid w:val="0026527C"/>
    <w:rsid w:val="002770D0"/>
    <w:rsid w:val="00290079"/>
    <w:rsid w:val="0029054E"/>
    <w:rsid w:val="00297B7A"/>
    <w:rsid w:val="002A0532"/>
    <w:rsid w:val="002B074A"/>
    <w:rsid w:val="002B1DDA"/>
    <w:rsid w:val="002B35D7"/>
    <w:rsid w:val="002C173C"/>
    <w:rsid w:val="002C2136"/>
    <w:rsid w:val="002C7925"/>
    <w:rsid w:val="002D073A"/>
    <w:rsid w:val="002D4060"/>
    <w:rsid w:val="002D4B40"/>
    <w:rsid w:val="002E59CB"/>
    <w:rsid w:val="002F6B59"/>
    <w:rsid w:val="00300E03"/>
    <w:rsid w:val="003015B0"/>
    <w:rsid w:val="0030645B"/>
    <w:rsid w:val="003101D5"/>
    <w:rsid w:val="00311DE5"/>
    <w:rsid w:val="00313324"/>
    <w:rsid w:val="00322EF9"/>
    <w:rsid w:val="00326087"/>
    <w:rsid w:val="003312B4"/>
    <w:rsid w:val="0033221B"/>
    <w:rsid w:val="003340D3"/>
    <w:rsid w:val="00346ED2"/>
    <w:rsid w:val="003561D4"/>
    <w:rsid w:val="003601C7"/>
    <w:rsid w:val="003663B5"/>
    <w:rsid w:val="0037099A"/>
    <w:rsid w:val="0038495C"/>
    <w:rsid w:val="00392178"/>
    <w:rsid w:val="00393AF1"/>
    <w:rsid w:val="003A385F"/>
    <w:rsid w:val="003A4008"/>
    <w:rsid w:val="003B3857"/>
    <w:rsid w:val="003B48E1"/>
    <w:rsid w:val="003B7821"/>
    <w:rsid w:val="003C018C"/>
    <w:rsid w:val="003D1244"/>
    <w:rsid w:val="003D4790"/>
    <w:rsid w:val="003D5D85"/>
    <w:rsid w:val="003D6D60"/>
    <w:rsid w:val="003E156D"/>
    <w:rsid w:val="003E22FC"/>
    <w:rsid w:val="003E293E"/>
    <w:rsid w:val="003F1A72"/>
    <w:rsid w:val="003F523C"/>
    <w:rsid w:val="003F62DB"/>
    <w:rsid w:val="004025DF"/>
    <w:rsid w:val="0040362A"/>
    <w:rsid w:val="0040367F"/>
    <w:rsid w:val="0041438B"/>
    <w:rsid w:val="00422E64"/>
    <w:rsid w:val="00424757"/>
    <w:rsid w:val="00431F11"/>
    <w:rsid w:val="004428CB"/>
    <w:rsid w:val="00442DE6"/>
    <w:rsid w:val="004504F3"/>
    <w:rsid w:val="00452328"/>
    <w:rsid w:val="00457062"/>
    <w:rsid w:val="0046744A"/>
    <w:rsid w:val="004753DD"/>
    <w:rsid w:val="00477A2D"/>
    <w:rsid w:val="0048225A"/>
    <w:rsid w:val="0048501A"/>
    <w:rsid w:val="00490CA2"/>
    <w:rsid w:val="00491341"/>
    <w:rsid w:val="004A0542"/>
    <w:rsid w:val="004A20F8"/>
    <w:rsid w:val="004A2A91"/>
    <w:rsid w:val="004A4845"/>
    <w:rsid w:val="004A54F9"/>
    <w:rsid w:val="004B3440"/>
    <w:rsid w:val="004B4F34"/>
    <w:rsid w:val="004D794E"/>
    <w:rsid w:val="004E6581"/>
    <w:rsid w:val="004F7756"/>
    <w:rsid w:val="00500983"/>
    <w:rsid w:val="005011BB"/>
    <w:rsid w:val="005066B5"/>
    <w:rsid w:val="00525CF6"/>
    <w:rsid w:val="005267F5"/>
    <w:rsid w:val="0053217D"/>
    <w:rsid w:val="00541541"/>
    <w:rsid w:val="00541F5B"/>
    <w:rsid w:val="00544AF8"/>
    <w:rsid w:val="005503E0"/>
    <w:rsid w:val="00557FF0"/>
    <w:rsid w:val="00561412"/>
    <w:rsid w:val="00563E36"/>
    <w:rsid w:val="005717A9"/>
    <w:rsid w:val="0058046B"/>
    <w:rsid w:val="0058101A"/>
    <w:rsid w:val="005848CB"/>
    <w:rsid w:val="00586770"/>
    <w:rsid w:val="00593382"/>
    <w:rsid w:val="00597DD2"/>
    <w:rsid w:val="005A1F55"/>
    <w:rsid w:val="005A4A93"/>
    <w:rsid w:val="005B0778"/>
    <w:rsid w:val="005B1D44"/>
    <w:rsid w:val="005B299F"/>
    <w:rsid w:val="005B32D8"/>
    <w:rsid w:val="005B7A9C"/>
    <w:rsid w:val="005C44E0"/>
    <w:rsid w:val="005C54E3"/>
    <w:rsid w:val="005D28E2"/>
    <w:rsid w:val="005D3178"/>
    <w:rsid w:val="005D34C9"/>
    <w:rsid w:val="005E63FC"/>
    <w:rsid w:val="005E671C"/>
    <w:rsid w:val="005E7075"/>
    <w:rsid w:val="00600614"/>
    <w:rsid w:val="00606B66"/>
    <w:rsid w:val="00611BCB"/>
    <w:rsid w:val="006170E1"/>
    <w:rsid w:val="00617AD6"/>
    <w:rsid w:val="00620E14"/>
    <w:rsid w:val="00634CB6"/>
    <w:rsid w:val="00641E6C"/>
    <w:rsid w:val="00646A85"/>
    <w:rsid w:val="00646D71"/>
    <w:rsid w:val="006522FC"/>
    <w:rsid w:val="00652C90"/>
    <w:rsid w:val="006548A2"/>
    <w:rsid w:val="00656517"/>
    <w:rsid w:val="00662787"/>
    <w:rsid w:val="00662A35"/>
    <w:rsid w:val="006648A5"/>
    <w:rsid w:val="00673341"/>
    <w:rsid w:val="006771F1"/>
    <w:rsid w:val="00681E64"/>
    <w:rsid w:val="00690304"/>
    <w:rsid w:val="006A4B59"/>
    <w:rsid w:val="006D56C0"/>
    <w:rsid w:val="006E31A7"/>
    <w:rsid w:val="006E7C8B"/>
    <w:rsid w:val="006F1C76"/>
    <w:rsid w:val="006F3CC4"/>
    <w:rsid w:val="006F5E9F"/>
    <w:rsid w:val="00704595"/>
    <w:rsid w:val="00714A03"/>
    <w:rsid w:val="00717C3D"/>
    <w:rsid w:val="0072242A"/>
    <w:rsid w:val="00722E42"/>
    <w:rsid w:val="00723EBC"/>
    <w:rsid w:val="00725BE4"/>
    <w:rsid w:val="00731C3B"/>
    <w:rsid w:val="00740E63"/>
    <w:rsid w:val="00753979"/>
    <w:rsid w:val="007546D5"/>
    <w:rsid w:val="00754964"/>
    <w:rsid w:val="007562A6"/>
    <w:rsid w:val="007576D4"/>
    <w:rsid w:val="007612AB"/>
    <w:rsid w:val="00771182"/>
    <w:rsid w:val="00773B02"/>
    <w:rsid w:val="007828A9"/>
    <w:rsid w:val="00783060"/>
    <w:rsid w:val="007865E9"/>
    <w:rsid w:val="00790315"/>
    <w:rsid w:val="00791319"/>
    <w:rsid w:val="00795370"/>
    <w:rsid w:val="00795DEC"/>
    <w:rsid w:val="007A508A"/>
    <w:rsid w:val="007B03EC"/>
    <w:rsid w:val="007B1CDC"/>
    <w:rsid w:val="007C1A1E"/>
    <w:rsid w:val="007C2D96"/>
    <w:rsid w:val="007C3C3D"/>
    <w:rsid w:val="007C523A"/>
    <w:rsid w:val="007D58F3"/>
    <w:rsid w:val="00800AAE"/>
    <w:rsid w:val="008022C4"/>
    <w:rsid w:val="00806746"/>
    <w:rsid w:val="00813BD1"/>
    <w:rsid w:val="00815C17"/>
    <w:rsid w:val="00816591"/>
    <w:rsid w:val="00834772"/>
    <w:rsid w:val="00835C62"/>
    <w:rsid w:val="008518F8"/>
    <w:rsid w:val="008519E8"/>
    <w:rsid w:val="0085530C"/>
    <w:rsid w:val="00861722"/>
    <w:rsid w:val="008854DA"/>
    <w:rsid w:val="008920A3"/>
    <w:rsid w:val="00896565"/>
    <w:rsid w:val="00896F7C"/>
    <w:rsid w:val="008975E5"/>
    <w:rsid w:val="008A1634"/>
    <w:rsid w:val="008A75A9"/>
    <w:rsid w:val="008B0164"/>
    <w:rsid w:val="008B37AD"/>
    <w:rsid w:val="008B4466"/>
    <w:rsid w:val="008B5FC7"/>
    <w:rsid w:val="008B7457"/>
    <w:rsid w:val="008C09E5"/>
    <w:rsid w:val="008C16E3"/>
    <w:rsid w:val="008C27EF"/>
    <w:rsid w:val="008C5412"/>
    <w:rsid w:val="008C6D2F"/>
    <w:rsid w:val="008D4A78"/>
    <w:rsid w:val="008D5368"/>
    <w:rsid w:val="008E18E7"/>
    <w:rsid w:val="008E21C3"/>
    <w:rsid w:val="008E5045"/>
    <w:rsid w:val="008F24E0"/>
    <w:rsid w:val="008F6015"/>
    <w:rsid w:val="008F729D"/>
    <w:rsid w:val="008F7A9C"/>
    <w:rsid w:val="00902D30"/>
    <w:rsid w:val="00904924"/>
    <w:rsid w:val="00905991"/>
    <w:rsid w:val="009330E0"/>
    <w:rsid w:val="00936AFA"/>
    <w:rsid w:val="00937DF6"/>
    <w:rsid w:val="00940381"/>
    <w:rsid w:val="00944A6D"/>
    <w:rsid w:val="009571F3"/>
    <w:rsid w:val="00957247"/>
    <w:rsid w:val="00960BD4"/>
    <w:rsid w:val="00961970"/>
    <w:rsid w:val="0096506D"/>
    <w:rsid w:val="00965258"/>
    <w:rsid w:val="00970102"/>
    <w:rsid w:val="0097767A"/>
    <w:rsid w:val="00982F19"/>
    <w:rsid w:val="00983A75"/>
    <w:rsid w:val="00983AA3"/>
    <w:rsid w:val="00987062"/>
    <w:rsid w:val="00994FD2"/>
    <w:rsid w:val="009A392C"/>
    <w:rsid w:val="009C01F8"/>
    <w:rsid w:val="009E0D91"/>
    <w:rsid w:val="009E12D1"/>
    <w:rsid w:val="009E584E"/>
    <w:rsid w:val="009F46E5"/>
    <w:rsid w:val="009F66B9"/>
    <w:rsid w:val="00A1164E"/>
    <w:rsid w:val="00A156D6"/>
    <w:rsid w:val="00A2493B"/>
    <w:rsid w:val="00A2544A"/>
    <w:rsid w:val="00A254AB"/>
    <w:rsid w:val="00A268A2"/>
    <w:rsid w:val="00A27A39"/>
    <w:rsid w:val="00A34809"/>
    <w:rsid w:val="00A41060"/>
    <w:rsid w:val="00A41A39"/>
    <w:rsid w:val="00A54865"/>
    <w:rsid w:val="00A72674"/>
    <w:rsid w:val="00A73B60"/>
    <w:rsid w:val="00A73C6D"/>
    <w:rsid w:val="00A8225D"/>
    <w:rsid w:val="00AA0B8A"/>
    <w:rsid w:val="00AA14F3"/>
    <w:rsid w:val="00AA6CBB"/>
    <w:rsid w:val="00AB3A09"/>
    <w:rsid w:val="00AB3EB1"/>
    <w:rsid w:val="00AB4BC0"/>
    <w:rsid w:val="00AB6486"/>
    <w:rsid w:val="00AC025E"/>
    <w:rsid w:val="00AD0430"/>
    <w:rsid w:val="00AD45CB"/>
    <w:rsid w:val="00AE416C"/>
    <w:rsid w:val="00AF0915"/>
    <w:rsid w:val="00AF1AD0"/>
    <w:rsid w:val="00AF1BAE"/>
    <w:rsid w:val="00AF24F1"/>
    <w:rsid w:val="00AF2C71"/>
    <w:rsid w:val="00AF5777"/>
    <w:rsid w:val="00B05605"/>
    <w:rsid w:val="00B11A84"/>
    <w:rsid w:val="00B20218"/>
    <w:rsid w:val="00B25059"/>
    <w:rsid w:val="00B278C1"/>
    <w:rsid w:val="00B5374C"/>
    <w:rsid w:val="00B605EF"/>
    <w:rsid w:val="00B64ED7"/>
    <w:rsid w:val="00B679EC"/>
    <w:rsid w:val="00B76BD6"/>
    <w:rsid w:val="00B77B28"/>
    <w:rsid w:val="00B83085"/>
    <w:rsid w:val="00B878A0"/>
    <w:rsid w:val="00B91CE9"/>
    <w:rsid w:val="00B96FA4"/>
    <w:rsid w:val="00BA2F61"/>
    <w:rsid w:val="00BA588E"/>
    <w:rsid w:val="00BB4391"/>
    <w:rsid w:val="00BC0280"/>
    <w:rsid w:val="00BC1577"/>
    <w:rsid w:val="00BD0647"/>
    <w:rsid w:val="00BE6667"/>
    <w:rsid w:val="00BF0A5F"/>
    <w:rsid w:val="00C02A31"/>
    <w:rsid w:val="00C06D34"/>
    <w:rsid w:val="00C07D9F"/>
    <w:rsid w:val="00C10274"/>
    <w:rsid w:val="00C10772"/>
    <w:rsid w:val="00C13A24"/>
    <w:rsid w:val="00C25E51"/>
    <w:rsid w:val="00C34199"/>
    <w:rsid w:val="00C3463A"/>
    <w:rsid w:val="00C3565B"/>
    <w:rsid w:val="00C364F2"/>
    <w:rsid w:val="00C4789C"/>
    <w:rsid w:val="00C5645C"/>
    <w:rsid w:val="00C6265C"/>
    <w:rsid w:val="00C6505E"/>
    <w:rsid w:val="00C673C2"/>
    <w:rsid w:val="00C67905"/>
    <w:rsid w:val="00C73421"/>
    <w:rsid w:val="00C74348"/>
    <w:rsid w:val="00C76066"/>
    <w:rsid w:val="00C762F1"/>
    <w:rsid w:val="00C77B0C"/>
    <w:rsid w:val="00C77C33"/>
    <w:rsid w:val="00C80E5A"/>
    <w:rsid w:val="00C81504"/>
    <w:rsid w:val="00C93F2B"/>
    <w:rsid w:val="00C958A6"/>
    <w:rsid w:val="00CA11C8"/>
    <w:rsid w:val="00CA3710"/>
    <w:rsid w:val="00CB4A14"/>
    <w:rsid w:val="00CB5327"/>
    <w:rsid w:val="00CB77A9"/>
    <w:rsid w:val="00CC1A7E"/>
    <w:rsid w:val="00CC7CA3"/>
    <w:rsid w:val="00CD5524"/>
    <w:rsid w:val="00CD68E9"/>
    <w:rsid w:val="00CE08D0"/>
    <w:rsid w:val="00CE24D7"/>
    <w:rsid w:val="00CE6478"/>
    <w:rsid w:val="00CF646F"/>
    <w:rsid w:val="00D03E30"/>
    <w:rsid w:val="00D04498"/>
    <w:rsid w:val="00D04A8D"/>
    <w:rsid w:val="00D1041A"/>
    <w:rsid w:val="00D12703"/>
    <w:rsid w:val="00D21F76"/>
    <w:rsid w:val="00D223B7"/>
    <w:rsid w:val="00D231A4"/>
    <w:rsid w:val="00D31407"/>
    <w:rsid w:val="00D327F0"/>
    <w:rsid w:val="00D60391"/>
    <w:rsid w:val="00D64D2C"/>
    <w:rsid w:val="00D66906"/>
    <w:rsid w:val="00D66F5E"/>
    <w:rsid w:val="00D71ACB"/>
    <w:rsid w:val="00D7250E"/>
    <w:rsid w:val="00D74847"/>
    <w:rsid w:val="00D75F98"/>
    <w:rsid w:val="00D8236F"/>
    <w:rsid w:val="00D82840"/>
    <w:rsid w:val="00D86F30"/>
    <w:rsid w:val="00D900E4"/>
    <w:rsid w:val="00D95C40"/>
    <w:rsid w:val="00DA15F6"/>
    <w:rsid w:val="00DA32ED"/>
    <w:rsid w:val="00DA409E"/>
    <w:rsid w:val="00DB2999"/>
    <w:rsid w:val="00DB506B"/>
    <w:rsid w:val="00DB52C2"/>
    <w:rsid w:val="00DB79F5"/>
    <w:rsid w:val="00DC413A"/>
    <w:rsid w:val="00DC79B0"/>
    <w:rsid w:val="00DD2B6F"/>
    <w:rsid w:val="00DD321B"/>
    <w:rsid w:val="00DD39C2"/>
    <w:rsid w:val="00DE0B67"/>
    <w:rsid w:val="00DE48BB"/>
    <w:rsid w:val="00DF4CCD"/>
    <w:rsid w:val="00DF655F"/>
    <w:rsid w:val="00E0099C"/>
    <w:rsid w:val="00E04632"/>
    <w:rsid w:val="00E06F05"/>
    <w:rsid w:val="00E16472"/>
    <w:rsid w:val="00E23FB9"/>
    <w:rsid w:val="00E26859"/>
    <w:rsid w:val="00E2770C"/>
    <w:rsid w:val="00E32FD4"/>
    <w:rsid w:val="00E4220D"/>
    <w:rsid w:val="00E42CD9"/>
    <w:rsid w:val="00E43455"/>
    <w:rsid w:val="00E45214"/>
    <w:rsid w:val="00E51F80"/>
    <w:rsid w:val="00E8206B"/>
    <w:rsid w:val="00E85E81"/>
    <w:rsid w:val="00E87B12"/>
    <w:rsid w:val="00E97370"/>
    <w:rsid w:val="00EA529C"/>
    <w:rsid w:val="00EA617B"/>
    <w:rsid w:val="00EA7D11"/>
    <w:rsid w:val="00EB5039"/>
    <w:rsid w:val="00EC3222"/>
    <w:rsid w:val="00ED57CF"/>
    <w:rsid w:val="00EE67F4"/>
    <w:rsid w:val="00EF2C7B"/>
    <w:rsid w:val="00EF3013"/>
    <w:rsid w:val="00EF3F0C"/>
    <w:rsid w:val="00EF4CF7"/>
    <w:rsid w:val="00EF7606"/>
    <w:rsid w:val="00F06732"/>
    <w:rsid w:val="00F205F5"/>
    <w:rsid w:val="00F23AB4"/>
    <w:rsid w:val="00F26840"/>
    <w:rsid w:val="00F277D9"/>
    <w:rsid w:val="00F30262"/>
    <w:rsid w:val="00F31D69"/>
    <w:rsid w:val="00F44AD3"/>
    <w:rsid w:val="00F450FC"/>
    <w:rsid w:val="00F46934"/>
    <w:rsid w:val="00F51F29"/>
    <w:rsid w:val="00F646F8"/>
    <w:rsid w:val="00F648B8"/>
    <w:rsid w:val="00F654F8"/>
    <w:rsid w:val="00F662FF"/>
    <w:rsid w:val="00F70AB1"/>
    <w:rsid w:val="00F740F3"/>
    <w:rsid w:val="00F75BE1"/>
    <w:rsid w:val="00F810E8"/>
    <w:rsid w:val="00F862E3"/>
    <w:rsid w:val="00F93FE1"/>
    <w:rsid w:val="00F9605C"/>
    <w:rsid w:val="00F97F8D"/>
    <w:rsid w:val="00FA503F"/>
    <w:rsid w:val="00FA55DA"/>
    <w:rsid w:val="00FA7584"/>
    <w:rsid w:val="00FB2D3F"/>
    <w:rsid w:val="00FB4457"/>
    <w:rsid w:val="00FB50D7"/>
    <w:rsid w:val="00FB7173"/>
    <w:rsid w:val="00FC7186"/>
    <w:rsid w:val="00FD0D52"/>
    <w:rsid w:val="00FD615E"/>
    <w:rsid w:val="00FD7AA0"/>
    <w:rsid w:val="00FE01D3"/>
    <w:rsid w:val="00FF1357"/>
    <w:rsid w:val="00FF57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3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662A35"/>
    <w:pPr>
      <w:ind w:firstLineChars="200" w:firstLine="420"/>
    </w:pPr>
  </w:style>
  <w:style w:type="paragraph" w:styleId="a3">
    <w:name w:val="header"/>
    <w:basedOn w:val="a"/>
    <w:link w:val="Char"/>
    <w:uiPriority w:val="99"/>
    <w:semiHidden/>
    <w:unhideWhenUsed/>
    <w:rsid w:val="00E51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1F80"/>
    <w:rPr>
      <w:rFonts w:ascii="Calibri" w:eastAsia="宋体" w:hAnsi="Calibri" w:cs="黑体"/>
      <w:sz w:val="18"/>
      <w:szCs w:val="18"/>
    </w:rPr>
  </w:style>
  <w:style w:type="paragraph" w:styleId="a4">
    <w:name w:val="footer"/>
    <w:basedOn w:val="a"/>
    <w:link w:val="Char0"/>
    <w:uiPriority w:val="99"/>
    <w:unhideWhenUsed/>
    <w:rsid w:val="00E51F80"/>
    <w:pPr>
      <w:tabs>
        <w:tab w:val="center" w:pos="4153"/>
        <w:tab w:val="right" w:pos="8306"/>
      </w:tabs>
      <w:snapToGrid w:val="0"/>
      <w:jc w:val="left"/>
    </w:pPr>
    <w:rPr>
      <w:sz w:val="18"/>
      <w:szCs w:val="18"/>
    </w:rPr>
  </w:style>
  <w:style w:type="character" w:customStyle="1" w:styleId="Char0">
    <w:name w:val="页脚 Char"/>
    <w:basedOn w:val="a0"/>
    <w:link w:val="a4"/>
    <w:uiPriority w:val="99"/>
    <w:rsid w:val="00E51F80"/>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925</Words>
  <Characters>5278</Characters>
  <Application>Microsoft Office Word</Application>
  <DocSecurity>0</DocSecurity>
  <Lines>43</Lines>
  <Paragraphs>12</Paragraphs>
  <ScaleCrop>false</ScaleCrop>
  <Company>P R C</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2023-07-05T08:09:00Z</dcterms:created>
  <dcterms:modified xsi:type="dcterms:W3CDTF">2023-07-05T08:09:00Z</dcterms:modified>
</cp:coreProperties>
</file>