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44" w:rsidRDefault="00F91B44">
      <w:pPr>
        <w:rPr>
          <w:sz w:val="84"/>
          <w:szCs w:val="84"/>
          <w:u w:val="single"/>
        </w:rPr>
      </w:pPr>
    </w:p>
    <w:p w:rsidR="00F91B44" w:rsidRDefault="00F91B44">
      <w:pPr>
        <w:rPr>
          <w:sz w:val="84"/>
          <w:szCs w:val="84"/>
          <w:u w:val="single"/>
        </w:rPr>
      </w:pPr>
    </w:p>
    <w:p w:rsidR="00F91B44" w:rsidRDefault="00F91B44">
      <w:pPr>
        <w:rPr>
          <w:sz w:val="84"/>
          <w:szCs w:val="84"/>
          <w:u w:val="single"/>
        </w:rPr>
      </w:pPr>
    </w:p>
    <w:p w:rsidR="00CC09A8" w:rsidRDefault="00CC09A8">
      <w:pPr>
        <w:rPr>
          <w:sz w:val="84"/>
          <w:szCs w:val="84"/>
          <w:u w:val="single"/>
        </w:rPr>
      </w:pPr>
    </w:p>
    <w:p w:rsidR="00173B57" w:rsidRPr="00CC09A8" w:rsidRDefault="002C7B97" w:rsidP="00CC09A8">
      <w:pPr>
        <w:jc w:val="center"/>
        <w:rPr>
          <w:rFonts w:asciiTheme="minorEastAsia" w:hAnsiTheme="minorEastAsia"/>
          <w:sz w:val="52"/>
          <w:szCs w:val="52"/>
        </w:rPr>
      </w:pPr>
      <w:r w:rsidRPr="00CC09A8">
        <w:rPr>
          <w:rFonts w:asciiTheme="minorEastAsia" w:hAnsiTheme="minorEastAsia" w:hint="eastAsia"/>
          <w:sz w:val="52"/>
          <w:szCs w:val="52"/>
        </w:rPr>
        <w:t>202</w:t>
      </w:r>
      <w:r w:rsidR="0036639C">
        <w:rPr>
          <w:rFonts w:asciiTheme="minorEastAsia" w:hAnsiTheme="minorEastAsia" w:hint="eastAsia"/>
          <w:sz w:val="52"/>
          <w:szCs w:val="52"/>
        </w:rPr>
        <w:t>3</w:t>
      </w:r>
      <w:r w:rsidR="00F91B44" w:rsidRPr="00CC09A8">
        <w:rPr>
          <w:rFonts w:asciiTheme="minorEastAsia" w:hAnsiTheme="minorEastAsia" w:hint="eastAsia"/>
          <w:sz w:val="52"/>
          <w:szCs w:val="52"/>
        </w:rPr>
        <w:t>年</w:t>
      </w:r>
      <w:r w:rsidR="00254A12" w:rsidRPr="00CC09A8">
        <w:rPr>
          <w:rFonts w:asciiTheme="minorEastAsia" w:hAnsiTheme="minorEastAsia" w:hint="eastAsia"/>
          <w:sz w:val="52"/>
          <w:szCs w:val="52"/>
        </w:rPr>
        <w:t>乐东</w:t>
      </w:r>
      <w:r w:rsidR="00F14F51" w:rsidRPr="00CC09A8">
        <w:rPr>
          <w:rFonts w:asciiTheme="minorEastAsia" w:hAnsiTheme="minorEastAsia" w:hint="eastAsia"/>
          <w:sz w:val="52"/>
          <w:szCs w:val="52"/>
        </w:rPr>
        <w:t>黎族自治县人民检察院</w:t>
      </w:r>
      <w:r w:rsidR="00161B20" w:rsidRPr="00CC09A8">
        <w:rPr>
          <w:rFonts w:asciiTheme="minorEastAsia" w:hAnsiTheme="minorEastAsia" w:hint="eastAsia"/>
          <w:sz w:val="52"/>
          <w:szCs w:val="52"/>
        </w:rPr>
        <w:t>部门</w:t>
      </w:r>
      <w:r w:rsidR="00F91B44" w:rsidRPr="00CC09A8">
        <w:rPr>
          <w:rFonts w:asciiTheme="minorEastAsia" w:hAnsiTheme="minorEastAsia" w:hint="eastAsia"/>
          <w:sz w:val="52"/>
          <w:szCs w:val="52"/>
        </w:rPr>
        <w:t>预算</w:t>
      </w:r>
    </w:p>
    <w:p w:rsidR="00F91B44" w:rsidRPr="0036639C" w:rsidRDefault="00F91B44" w:rsidP="00161B20">
      <w:pPr>
        <w:ind w:firstLine="1680"/>
        <w:jc w:val="center"/>
        <w:rPr>
          <w:rFonts w:asciiTheme="minorEastAsia" w:hAnsiTheme="minorEastAsia"/>
          <w:sz w:val="52"/>
          <w:szCs w:val="52"/>
        </w:rPr>
      </w:pPr>
    </w:p>
    <w:p w:rsidR="00F91B44" w:rsidRDefault="00F91B44" w:rsidP="00F91B44">
      <w:pPr>
        <w:ind w:firstLine="1680"/>
        <w:jc w:val="center"/>
        <w:rPr>
          <w:sz w:val="84"/>
          <w:szCs w:val="84"/>
        </w:rPr>
      </w:pPr>
    </w:p>
    <w:p w:rsidR="00F91B44" w:rsidRDefault="00F91B44" w:rsidP="00F91B44">
      <w:pPr>
        <w:ind w:firstLine="1680"/>
        <w:jc w:val="center"/>
        <w:rPr>
          <w:sz w:val="84"/>
          <w:szCs w:val="84"/>
        </w:rPr>
      </w:pPr>
    </w:p>
    <w:p w:rsidR="00F91B44" w:rsidRPr="0013021A" w:rsidRDefault="00F91B44" w:rsidP="00F91B44">
      <w:pPr>
        <w:ind w:firstLine="1680"/>
        <w:jc w:val="center"/>
        <w:rPr>
          <w:sz w:val="84"/>
          <w:szCs w:val="84"/>
        </w:rPr>
      </w:pPr>
    </w:p>
    <w:p w:rsidR="00F91B44" w:rsidRDefault="00F91B44" w:rsidP="00F91B44">
      <w:pPr>
        <w:ind w:firstLine="1680"/>
        <w:jc w:val="center"/>
        <w:rPr>
          <w:sz w:val="84"/>
          <w:szCs w:val="84"/>
        </w:rPr>
      </w:pPr>
    </w:p>
    <w:p w:rsidR="000B08D0" w:rsidRPr="000B08D0" w:rsidRDefault="000B08D0" w:rsidP="00F91B44">
      <w:pPr>
        <w:rPr>
          <w:sz w:val="32"/>
          <w:szCs w:val="32"/>
        </w:rPr>
      </w:pPr>
    </w:p>
    <w:p w:rsidR="00F91B44" w:rsidRPr="004522A5" w:rsidRDefault="00F91B44" w:rsidP="00F91B44">
      <w:pPr>
        <w:jc w:val="center"/>
        <w:rPr>
          <w:rFonts w:ascii="黑体" w:eastAsia="黑体" w:hAnsi="黑体"/>
          <w:sz w:val="52"/>
          <w:szCs w:val="52"/>
        </w:rPr>
      </w:pPr>
      <w:r w:rsidRPr="004522A5">
        <w:rPr>
          <w:rFonts w:ascii="黑体" w:eastAsia="黑体" w:hAnsi="黑体" w:hint="eastAsia"/>
          <w:sz w:val="52"/>
          <w:szCs w:val="52"/>
        </w:rPr>
        <w:lastRenderedPageBreak/>
        <w:t>目录</w:t>
      </w:r>
    </w:p>
    <w:p w:rsidR="00F91B44" w:rsidRDefault="00003088" w:rsidP="00003088">
      <w:pPr>
        <w:pStyle w:val="a3"/>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254A12" w:rsidRPr="00254A12">
        <w:rPr>
          <w:rFonts w:ascii="黑体" w:eastAsia="黑体" w:hAnsi="黑体" w:hint="eastAsia"/>
          <w:sz w:val="32"/>
          <w:szCs w:val="32"/>
        </w:rPr>
        <w:t>乐东黎族自治县人民检察院</w:t>
      </w:r>
      <w:r w:rsidRPr="00003088">
        <w:rPr>
          <w:rFonts w:ascii="黑体" w:eastAsia="黑体" w:hAnsi="黑体" w:hint="eastAsia"/>
          <w:sz w:val="32"/>
          <w:szCs w:val="32"/>
        </w:rPr>
        <w:t>概况</w:t>
      </w:r>
    </w:p>
    <w:p w:rsidR="00003088" w:rsidRPr="00003088" w:rsidRDefault="00003088" w:rsidP="00003088">
      <w:pPr>
        <w:pStyle w:val="a3"/>
        <w:numPr>
          <w:ilvl w:val="0"/>
          <w:numId w:val="5"/>
        </w:numPr>
        <w:ind w:firstLineChars="0"/>
        <w:jc w:val="left"/>
        <w:rPr>
          <w:rFonts w:ascii="黑体" w:eastAsia="黑体" w:hAnsi="黑体"/>
          <w:sz w:val="32"/>
          <w:szCs w:val="32"/>
        </w:rPr>
      </w:pPr>
      <w:r w:rsidRPr="00003088">
        <w:rPr>
          <w:rFonts w:ascii="黑体" w:eastAsia="黑体" w:hAnsi="黑体" w:hint="eastAsia"/>
          <w:sz w:val="32"/>
          <w:szCs w:val="32"/>
        </w:rPr>
        <w:t>主要职能</w:t>
      </w:r>
    </w:p>
    <w:p w:rsidR="00003088" w:rsidRPr="00003088" w:rsidRDefault="00003088" w:rsidP="00003088">
      <w:pPr>
        <w:pStyle w:val="a3"/>
        <w:numPr>
          <w:ilvl w:val="0"/>
          <w:numId w:val="5"/>
        </w:numPr>
        <w:ind w:firstLineChars="0"/>
        <w:jc w:val="left"/>
        <w:rPr>
          <w:rFonts w:ascii="黑体" w:eastAsia="黑体" w:hAnsi="黑体"/>
          <w:sz w:val="32"/>
          <w:szCs w:val="32"/>
        </w:rPr>
      </w:pPr>
      <w:r>
        <w:rPr>
          <w:rFonts w:ascii="黑体" w:eastAsia="黑体" w:hAnsi="黑体" w:hint="eastAsia"/>
          <w:sz w:val="32"/>
          <w:szCs w:val="32"/>
        </w:rPr>
        <w:t>部门预算单位构成</w:t>
      </w:r>
    </w:p>
    <w:p w:rsidR="00003088" w:rsidRDefault="00003088" w:rsidP="00003088">
      <w:pPr>
        <w:pStyle w:val="a3"/>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C53C0B" w:rsidRPr="00C53C0B">
        <w:rPr>
          <w:rFonts w:ascii="黑体" w:eastAsia="黑体" w:hAnsi="黑体" w:hint="eastAsia"/>
          <w:sz w:val="32"/>
          <w:szCs w:val="32"/>
        </w:rPr>
        <w:t>乐东黎族自治县人民检察院</w:t>
      </w:r>
      <w:r w:rsidR="00C945D6" w:rsidRPr="002C23E9">
        <w:rPr>
          <w:rFonts w:ascii="黑体" w:eastAsia="黑体" w:hAnsi="黑体" w:hint="eastAsia"/>
          <w:sz w:val="32"/>
          <w:szCs w:val="32"/>
        </w:rPr>
        <w:t>202</w:t>
      </w:r>
      <w:r w:rsidR="00B77294">
        <w:rPr>
          <w:rFonts w:ascii="黑体" w:eastAsia="黑体" w:hAnsi="黑体" w:hint="eastAsia"/>
          <w:sz w:val="32"/>
          <w:szCs w:val="32"/>
        </w:rPr>
        <w:t>3</w:t>
      </w:r>
      <w:r w:rsidR="00C945D6" w:rsidRPr="002C23E9">
        <w:rPr>
          <w:rFonts w:ascii="黑体" w:eastAsia="黑体" w:hAnsi="黑体" w:hint="eastAsia"/>
          <w:sz w:val="32"/>
          <w:szCs w:val="32"/>
        </w:rPr>
        <w:t>年</w:t>
      </w:r>
      <w:r>
        <w:rPr>
          <w:rFonts w:ascii="黑体" w:eastAsia="黑体" w:hAnsi="黑体" w:hint="eastAsia"/>
          <w:sz w:val="32"/>
          <w:szCs w:val="32"/>
        </w:rPr>
        <w:t>部门预算表</w:t>
      </w:r>
    </w:p>
    <w:p w:rsidR="00003088"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4522A5" w:rsidRDefault="004522A5"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03088" w:rsidRDefault="00003088" w:rsidP="00003088">
      <w:pPr>
        <w:pStyle w:val="a3"/>
        <w:numPr>
          <w:ilvl w:val="0"/>
          <w:numId w:val="6"/>
        </w:numPr>
        <w:ind w:firstLineChars="0"/>
        <w:rPr>
          <w:rFonts w:ascii="仿宋_GB2312" w:eastAsia="仿宋_GB2312" w:hAnsi="仿宋_GB2312" w:cs="仿宋_GB2312"/>
          <w:sz w:val="32"/>
          <w:szCs w:val="32"/>
        </w:rPr>
      </w:pPr>
      <w:r w:rsidRPr="00003088">
        <w:rPr>
          <w:rFonts w:ascii="仿宋_GB2312" w:eastAsia="仿宋_GB2312" w:hAnsi="仿宋_GB2312" w:cs="仿宋_GB2312" w:hint="eastAsia"/>
          <w:sz w:val="32"/>
          <w:szCs w:val="32"/>
        </w:rPr>
        <w:t>政府性基金预算支出表。</w:t>
      </w:r>
    </w:p>
    <w:p w:rsidR="000641BB" w:rsidRPr="00003088" w:rsidRDefault="000641BB" w:rsidP="00003088">
      <w:pPr>
        <w:pStyle w:val="a3"/>
        <w:numPr>
          <w:ilvl w:val="0"/>
          <w:numId w:val="6"/>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部门收支总表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部门收入总表</w:t>
      </w:r>
    </w:p>
    <w:p w:rsidR="004522A5" w:rsidRPr="004522A5" w:rsidRDefault="00003088" w:rsidP="00003088">
      <w:pPr>
        <w:pStyle w:val="a3"/>
        <w:numPr>
          <w:ilvl w:val="0"/>
          <w:numId w:val="6"/>
        </w:numPr>
        <w:ind w:firstLineChars="0"/>
        <w:jc w:val="left"/>
        <w:rPr>
          <w:rFonts w:ascii="黑体" w:eastAsia="黑体" w:hAnsi="黑体"/>
          <w:sz w:val="32"/>
          <w:szCs w:val="32"/>
        </w:rPr>
      </w:pPr>
      <w:r w:rsidRPr="00003088">
        <w:rPr>
          <w:rFonts w:ascii="仿宋_GB2312" w:eastAsia="仿宋_GB2312" w:hAnsi="仿宋_GB2312" w:cs="仿宋_GB2312" w:hint="eastAsia"/>
          <w:sz w:val="32"/>
          <w:szCs w:val="32"/>
        </w:rPr>
        <w:t>部门支出总表</w:t>
      </w:r>
    </w:p>
    <w:p w:rsidR="00003088" w:rsidRPr="004522A5" w:rsidRDefault="00003088" w:rsidP="004522A5">
      <w:pPr>
        <w:pStyle w:val="a3"/>
        <w:numPr>
          <w:ilvl w:val="0"/>
          <w:numId w:val="6"/>
        </w:numPr>
        <w:ind w:firstLineChars="0"/>
        <w:jc w:val="left"/>
        <w:rPr>
          <w:rFonts w:ascii="黑体" w:eastAsia="黑体" w:hAnsi="黑体"/>
          <w:sz w:val="32"/>
          <w:szCs w:val="32"/>
        </w:rPr>
      </w:pPr>
      <w:r w:rsidRPr="004522A5">
        <w:rPr>
          <w:rFonts w:ascii="仿宋_GB2312" w:eastAsia="仿宋_GB2312" w:hAnsi="仿宋_GB2312" w:cs="仿宋_GB2312" w:hint="eastAsia"/>
          <w:sz w:val="32"/>
          <w:szCs w:val="32"/>
        </w:rPr>
        <w:t>项目支出绩效信息表</w:t>
      </w:r>
    </w:p>
    <w:p w:rsidR="004522A5" w:rsidRPr="004522A5" w:rsidRDefault="00A4110C" w:rsidP="004522A5">
      <w:pPr>
        <w:pStyle w:val="a3"/>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C53C0B" w:rsidRPr="00C53C0B">
        <w:rPr>
          <w:rFonts w:ascii="黑体" w:eastAsia="黑体" w:hAnsi="黑体" w:hint="eastAsia"/>
          <w:sz w:val="32"/>
          <w:szCs w:val="32"/>
        </w:rPr>
        <w:t>乐东黎族自治县人民检察院</w:t>
      </w:r>
      <w:r w:rsidR="00C945D6" w:rsidRPr="0063659B">
        <w:rPr>
          <w:rFonts w:ascii="黑体" w:eastAsia="黑体" w:hAnsi="黑体" w:hint="eastAsia"/>
          <w:sz w:val="32"/>
          <w:szCs w:val="32"/>
        </w:rPr>
        <w:t>202</w:t>
      </w:r>
      <w:r w:rsidR="00B77294">
        <w:rPr>
          <w:rFonts w:ascii="黑体" w:eastAsia="黑体" w:hAnsi="黑体" w:hint="eastAsia"/>
          <w:sz w:val="32"/>
          <w:szCs w:val="32"/>
        </w:rPr>
        <w:t>3</w:t>
      </w:r>
      <w:r w:rsidR="00C945D6" w:rsidRPr="0063659B">
        <w:rPr>
          <w:rFonts w:ascii="黑体" w:eastAsia="黑体" w:hAnsi="黑体" w:hint="eastAsia"/>
          <w:sz w:val="32"/>
          <w:szCs w:val="32"/>
        </w:rPr>
        <w:t>年</w:t>
      </w:r>
      <w:r w:rsidR="00003088" w:rsidRPr="004522A5">
        <w:rPr>
          <w:rFonts w:ascii="黑体" w:eastAsia="黑体" w:hAnsi="黑体" w:hint="eastAsia"/>
          <w:sz w:val="32"/>
          <w:szCs w:val="32"/>
        </w:rPr>
        <w:t>部门预算情况</w:t>
      </w:r>
      <w:r>
        <w:rPr>
          <w:rFonts w:ascii="黑体" w:eastAsia="黑体" w:hAnsi="黑体" w:hint="eastAsia"/>
          <w:sz w:val="32"/>
          <w:szCs w:val="32"/>
        </w:rPr>
        <w:t xml:space="preserve">  </w:t>
      </w:r>
      <w:r w:rsidR="00003088" w:rsidRPr="004522A5">
        <w:rPr>
          <w:rFonts w:ascii="黑体" w:eastAsia="黑体" w:hAnsi="黑体" w:hint="eastAsia"/>
          <w:sz w:val="32"/>
          <w:szCs w:val="32"/>
        </w:rPr>
        <w:t>说明</w:t>
      </w:r>
    </w:p>
    <w:p w:rsidR="00003088" w:rsidRPr="004522A5" w:rsidRDefault="00BF6940" w:rsidP="004522A5">
      <w:pPr>
        <w:pStyle w:val="a3"/>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003088" w:rsidRPr="004522A5">
        <w:rPr>
          <w:rFonts w:ascii="黑体" w:eastAsia="黑体" w:hAnsi="黑体" w:hint="eastAsia"/>
          <w:sz w:val="32"/>
          <w:szCs w:val="32"/>
        </w:rPr>
        <w:t>名词解释</w:t>
      </w:r>
    </w:p>
    <w:p w:rsidR="004522A5" w:rsidRDefault="004522A5" w:rsidP="004522A5">
      <w:pPr>
        <w:pStyle w:val="a3"/>
        <w:ind w:left="1320" w:firstLineChars="0" w:firstLine="0"/>
        <w:jc w:val="left"/>
        <w:rPr>
          <w:rFonts w:ascii="黑体" w:eastAsia="黑体" w:hAnsi="黑体"/>
          <w:sz w:val="32"/>
          <w:szCs w:val="32"/>
        </w:rPr>
      </w:pPr>
    </w:p>
    <w:p w:rsidR="004522A5" w:rsidRDefault="004522A5" w:rsidP="004522A5">
      <w:pPr>
        <w:pStyle w:val="a3"/>
        <w:ind w:left="1320" w:firstLineChars="0" w:firstLine="0"/>
        <w:jc w:val="left"/>
        <w:rPr>
          <w:rFonts w:ascii="黑体" w:eastAsia="黑体" w:hAnsi="黑体"/>
          <w:sz w:val="32"/>
          <w:szCs w:val="32"/>
        </w:rPr>
      </w:pPr>
    </w:p>
    <w:p w:rsidR="004522A5" w:rsidRDefault="004522A5" w:rsidP="00164C3C">
      <w:pPr>
        <w:jc w:val="left"/>
        <w:rPr>
          <w:rFonts w:ascii="黑体" w:eastAsia="黑体" w:hAnsi="黑体"/>
          <w:sz w:val="32"/>
          <w:szCs w:val="32"/>
        </w:rPr>
      </w:pPr>
    </w:p>
    <w:p w:rsidR="002732B8" w:rsidRPr="00164C3C" w:rsidRDefault="002732B8" w:rsidP="00164C3C">
      <w:pPr>
        <w:jc w:val="left"/>
        <w:rPr>
          <w:rFonts w:ascii="黑体" w:eastAsia="黑体" w:hAnsi="黑体"/>
          <w:sz w:val="32"/>
          <w:szCs w:val="32"/>
        </w:rPr>
      </w:pPr>
    </w:p>
    <w:p w:rsidR="004522A5" w:rsidRPr="00CD7757" w:rsidRDefault="00CD7757" w:rsidP="00CD7757">
      <w:pPr>
        <w:pStyle w:val="a3"/>
        <w:numPr>
          <w:ilvl w:val="0"/>
          <w:numId w:val="10"/>
        </w:numPr>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Pr="00CD7757">
        <w:rPr>
          <w:rFonts w:ascii="黑体" w:eastAsia="黑体" w:hAnsi="黑体" w:hint="eastAsia"/>
          <w:sz w:val="32"/>
          <w:szCs w:val="32"/>
        </w:rPr>
        <w:t xml:space="preserve"> </w:t>
      </w:r>
      <w:r w:rsidR="004D035E" w:rsidRPr="004D035E">
        <w:rPr>
          <w:rFonts w:ascii="黑体" w:eastAsia="黑体" w:hAnsi="黑体" w:hint="eastAsia"/>
          <w:sz w:val="32"/>
          <w:szCs w:val="32"/>
        </w:rPr>
        <w:t>乐东黎族自治县人民检察院</w:t>
      </w:r>
      <w:r w:rsidR="004522A5" w:rsidRPr="00CD7757">
        <w:rPr>
          <w:rFonts w:ascii="黑体" w:eastAsia="黑体" w:hAnsi="黑体" w:hint="eastAsia"/>
          <w:sz w:val="32"/>
          <w:szCs w:val="32"/>
        </w:rPr>
        <w:t>概况</w:t>
      </w:r>
    </w:p>
    <w:p w:rsidR="00CD7757" w:rsidRDefault="00CD7757" w:rsidP="00CD7757">
      <w:pPr>
        <w:jc w:val="left"/>
        <w:rPr>
          <w:rFonts w:ascii="仿宋_GB2312" w:eastAsia="仿宋_GB2312" w:hAnsi="仿宋_GB2312" w:cs="仿宋_GB2312"/>
          <w:sz w:val="32"/>
          <w:szCs w:val="32"/>
        </w:rPr>
      </w:pPr>
    </w:p>
    <w:p w:rsidR="005B7098" w:rsidRDefault="005B7098" w:rsidP="005B7098">
      <w:pPr>
        <w:pStyle w:val="a3"/>
        <w:numPr>
          <w:ilvl w:val="0"/>
          <w:numId w:val="11"/>
        </w:numPr>
        <w:ind w:firstLineChars="0"/>
        <w:jc w:val="left"/>
        <w:rPr>
          <w:rFonts w:ascii="黑体" w:eastAsia="黑体" w:hAnsi="黑体" w:cs="仿宋_GB2312"/>
          <w:sz w:val="32"/>
          <w:szCs w:val="32"/>
        </w:rPr>
      </w:pPr>
      <w:r w:rsidRPr="00CD7757">
        <w:rPr>
          <w:rFonts w:ascii="黑体" w:eastAsia="黑体" w:hAnsi="黑体" w:cs="仿宋_GB2312" w:hint="eastAsia"/>
          <w:sz w:val="32"/>
          <w:szCs w:val="32"/>
        </w:rPr>
        <w:t>主要职能</w:t>
      </w:r>
    </w:p>
    <w:p w:rsidR="005B7098" w:rsidRPr="005F3EB1" w:rsidRDefault="005F3EB1" w:rsidP="005F3EB1">
      <w:pPr>
        <w:pStyle w:val="1"/>
        <w:ind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乐东黎族自治县人民检察院是基层检察机关，在县委和上级检察机关的领导下依法履行职责，对</w:t>
      </w:r>
      <w:r w:rsidR="00DC0084">
        <w:rPr>
          <w:rFonts w:ascii="仿宋_GB2312" w:eastAsia="仿宋_GB2312" w:hAnsi="黑体" w:cs="仿宋_GB2312" w:hint="eastAsia"/>
          <w:sz w:val="32"/>
          <w:szCs w:val="32"/>
        </w:rPr>
        <w:t>乐东</w:t>
      </w:r>
      <w:r>
        <w:rPr>
          <w:rFonts w:ascii="仿宋_GB2312" w:eastAsia="仿宋_GB2312" w:hAnsi="黑体" w:cs="仿宋_GB2312" w:hint="eastAsia"/>
          <w:sz w:val="32"/>
          <w:szCs w:val="32"/>
        </w:rPr>
        <w:t>县人民代表大会及其常务委员会负责并报告工作。</w:t>
      </w:r>
      <w:r w:rsidR="005B7098" w:rsidRPr="00295D43">
        <w:rPr>
          <w:rFonts w:ascii="仿宋_GB2312" w:eastAsia="仿宋_GB2312" w:hAnsi="黑体" w:hint="eastAsia"/>
          <w:color w:val="000000" w:themeColor="text1"/>
          <w:sz w:val="32"/>
          <w:szCs w:val="32"/>
        </w:rPr>
        <w:t>其主要职责是：</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深入贯彻习近平新时代中国特色社会主义思想，</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深入贯彻党的路线方针政策和决策部署，统一本院检察干警思想和行动，坚持党对检察工作的绝对领导，坚决维护习近平总书记的核心地位，坚决维护党中央权威和集中统一领导。</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依法向乐东县人民代表大会及其常务委员会提</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出议案。</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落实上级检察机关研究制定的检察工作计划、发</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展规划，结合本县党委中心工作，制定本院检察工作计划，落实检察工作任务。</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依照法律规定对由本院直接受理的刑事案件和</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上级检察机关交办的案件行使侦查权。</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负责对由本院直接办理或上级检察机关交办的</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刑事案件依法审查批准逮捕、决定逮捕、提起公诉。</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负责辖区内刑事、民事、行政诉讼活动及刑事、</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民事、行政判决和裁定等生效法律文书执行的法律监督工作。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依法对辖区内人民法院确有错误的判决和裁定</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lastRenderedPageBreak/>
        <w:t>提起抗诉或提请抗诉。</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负责应由本院承办的提起公益诉讼工作。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负责辖区内看守所、社区矫正机关等执法活动的</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法律监督工作。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受理向本院提出的控告申诉。</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对检察工作中具体应用法律的问题进行调查</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研究，依程序向立法机关和上级检察机关提出立法以及司法解释建议。</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开展检察理论研究工作。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负责本院队伍建设、思想政治工作和意识形</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态工作。配合省人民检察院，协同省机构编制部门管理本院的机构设置及人员编制，制定本院相关人员管理办法。负责组织开展本院教育培训工作。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协同组织部门依照干部管理权限，对本院检</w:t>
      </w:r>
    </w:p>
    <w:p w:rsid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察官进行等级评定和晋升、考核、调配，对本院其他检察人员进行考核、调配、任免。</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负责本院的检务督察工作。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负责本院的财务装备管理工作。</w:t>
      </w:r>
    </w:p>
    <w:p w:rsidR="00BF021B" w:rsidRDefault="00BF021B" w:rsidP="00BF021B">
      <w:pPr>
        <w:pStyle w:val="1"/>
        <w:numPr>
          <w:ilvl w:val="0"/>
          <w:numId w:val="13"/>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完成县委、县人大和上级人民检察院交办的</w:t>
      </w:r>
    </w:p>
    <w:p w:rsidR="005B7098" w:rsidRPr="00BF021B" w:rsidRDefault="00BF021B" w:rsidP="00BF021B">
      <w:pPr>
        <w:pStyle w:val="1"/>
        <w:ind w:firstLineChars="0" w:firstLine="0"/>
        <w:jc w:val="left"/>
        <w:rPr>
          <w:rFonts w:ascii="仿宋_GB2312" w:eastAsia="仿宋_GB2312" w:hAnsi="黑体" w:cs="仿宋_GB2312"/>
          <w:sz w:val="32"/>
          <w:szCs w:val="32"/>
        </w:rPr>
      </w:pPr>
      <w:r>
        <w:rPr>
          <w:rFonts w:ascii="仿宋_GB2312" w:eastAsia="仿宋_GB2312" w:hAnsi="黑体" w:cs="仿宋_GB2312" w:hint="eastAsia"/>
          <w:sz w:val="32"/>
          <w:szCs w:val="32"/>
        </w:rPr>
        <w:t>其他工作。</w:t>
      </w:r>
      <w:r w:rsidR="005B7098" w:rsidRPr="005B7098">
        <w:rPr>
          <w:rFonts w:ascii="仿宋_GB2312" w:eastAsia="仿宋_GB2312" w:hAnsi="黑体" w:hint="eastAsia"/>
          <w:color w:val="000000" w:themeColor="text1"/>
          <w:sz w:val="32"/>
          <w:szCs w:val="32"/>
        </w:rPr>
        <w:t xml:space="preserve">        </w:t>
      </w:r>
    </w:p>
    <w:p w:rsidR="005B7098" w:rsidRDefault="00166770" w:rsidP="002C7B97">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202</w:t>
      </w:r>
      <w:r w:rsidR="00B77294">
        <w:rPr>
          <w:rFonts w:ascii="仿宋_GB2312" w:eastAsia="仿宋_GB2312" w:hAnsi="黑体" w:hint="eastAsia"/>
          <w:color w:val="000000" w:themeColor="text1"/>
          <w:sz w:val="32"/>
          <w:szCs w:val="32"/>
        </w:rPr>
        <w:t>3</w:t>
      </w:r>
      <w:r w:rsidR="00C945D6">
        <w:rPr>
          <w:rFonts w:ascii="仿宋_GB2312" w:eastAsia="仿宋_GB2312" w:hAnsi="黑体" w:hint="eastAsia"/>
          <w:color w:val="000000" w:themeColor="text1"/>
          <w:sz w:val="32"/>
          <w:szCs w:val="32"/>
        </w:rPr>
        <w:t>年</w:t>
      </w:r>
      <w:r w:rsidR="005B7098" w:rsidRPr="005B7098">
        <w:rPr>
          <w:rFonts w:ascii="仿宋_GB2312" w:eastAsia="仿宋_GB2312" w:hAnsi="黑体" w:hint="eastAsia"/>
          <w:color w:val="000000" w:themeColor="text1"/>
          <w:sz w:val="32"/>
          <w:szCs w:val="32"/>
        </w:rPr>
        <w:t>，</w:t>
      </w:r>
      <w:r w:rsidR="005B7098" w:rsidRPr="005B7098">
        <w:rPr>
          <w:rFonts w:ascii="仿宋_GB2312" w:eastAsia="仿宋_GB2312" w:hAnsi="黑体"/>
          <w:color w:val="000000" w:themeColor="text1"/>
          <w:sz w:val="32"/>
          <w:szCs w:val="32"/>
        </w:rPr>
        <w:t>我院</w:t>
      </w:r>
      <w:r w:rsidR="005B7098" w:rsidRPr="005B7098">
        <w:rPr>
          <w:rFonts w:ascii="仿宋_GB2312" w:eastAsia="仿宋_GB2312" w:hAnsi="黑体" w:hint="eastAsia"/>
          <w:color w:val="000000" w:themeColor="text1"/>
          <w:sz w:val="32"/>
          <w:szCs w:val="32"/>
        </w:rPr>
        <w:t>内设机构设置第一</w:t>
      </w:r>
      <w:r w:rsidR="009140C1">
        <w:rPr>
          <w:rFonts w:ascii="仿宋_GB2312" w:eastAsia="仿宋_GB2312" w:hAnsi="黑体" w:hint="eastAsia"/>
          <w:color w:val="000000" w:themeColor="text1"/>
          <w:sz w:val="32"/>
          <w:szCs w:val="32"/>
        </w:rPr>
        <w:t>检察部、第二检察部、第三检察部、第四检察部、第五检察部、</w:t>
      </w:r>
      <w:r w:rsidR="005B7098" w:rsidRPr="005B7098">
        <w:rPr>
          <w:rFonts w:ascii="仿宋_GB2312" w:eastAsia="仿宋_GB2312" w:hAnsi="黑体" w:hint="eastAsia"/>
          <w:color w:val="000000" w:themeColor="text1"/>
          <w:sz w:val="32"/>
          <w:szCs w:val="32"/>
        </w:rPr>
        <w:t>第六检察部、</w:t>
      </w:r>
      <w:r w:rsidR="009140C1">
        <w:rPr>
          <w:rFonts w:ascii="仿宋_GB2312" w:eastAsia="仿宋_GB2312" w:hAnsi="黑体" w:hint="eastAsia"/>
          <w:color w:val="000000" w:themeColor="text1"/>
          <w:sz w:val="32"/>
          <w:szCs w:val="32"/>
        </w:rPr>
        <w:t>政治</w:t>
      </w:r>
      <w:r w:rsidR="009140C1">
        <w:rPr>
          <w:rFonts w:ascii="仿宋_GB2312" w:eastAsia="仿宋_GB2312" w:hAnsi="黑体" w:hint="eastAsia"/>
          <w:color w:val="000000" w:themeColor="text1"/>
          <w:sz w:val="32"/>
          <w:szCs w:val="32"/>
        </w:rPr>
        <w:lastRenderedPageBreak/>
        <w:t>部、</w:t>
      </w:r>
      <w:r w:rsidR="005B7098" w:rsidRPr="005B7098">
        <w:rPr>
          <w:rFonts w:ascii="仿宋_GB2312" w:eastAsia="仿宋_GB2312" w:hAnsi="黑体" w:hint="eastAsia"/>
          <w:color w:val="000000" w:themeColor="text1"/>
          <w:sz w:val="32"/>
          <w:szCs w:val="32"/>
        </w:rPr>
        <w:t>办公室</w:t>
      </w:r>
      <w:r w:rsidR="009140C1">
        <w:rPr>
          <w:rFonts w:ascii="仿宋_GB2312" w:eastAsia="仿宋_GB2312" w:hAnsi="黑体" w:hint="eastAsia"/>
          <w:color w:val="000000" w:themeColor="text1"/>
          <w:sz w:val="32"/>
          <w:szCs w:val="32"/>
        </w:rPr>
        <w:t>、</w:t>
      </w:r>
      <w:r w:rsidR="005B7098" w:rsidRPr="005B7098">
        <w:rPr>
          <w:rFonts w:ascii="仿宋_GB2312" w:eastAsia="仿宋_GB2312" w:hAnsi="黑体" w:hint="eastAsia"/>
          <w:color w:val="000000" w:themeColor="text1"/>
          <w:sz w:val="32"/>
          <w:szCs w:val="32"/>
        </w:rPr>
        <w:t>派驻九所</w:t>
      </w:r>
      <w:r w:rsidR="009140C1">
        <w:rPr>
          <w:rFonts w:ascii="仿宋_GB2312" w:eastAsia="仿宋_GB2312" w:hAnsi="黑体" w:hint="eastAsia"/>
          <w:color w:val="000000" w:themeColor="text1"/>
          <w:sz w:val="32"/>
          <w:szCs w:val="32"/>
        </w:rPr>
        <w:t>检察室</w:t>
      </w:r>
      <w:r w:rsidR="005B7098" w:rsidRPr="005B7098">
        <w:rPr>
          <w:rFonts w:ascii="仿宋_GB2312" w:eastAsia="仿宋_GB2312" w:hAnsi="黑体" w:hint="eastAsia"/>
          <w:color w:val="000000" w:themeColor="text1"/>
          <w:sz w:val="32"/>
          <w:szCs w:val="32"/>
        </w:rPr>
        <w:t>、</w:t>
      </w:r>
      <w:r w:rsidR="009140C1">
        <w:rPr>
          <w:rFonts w:ascii="仿宋_GB2312" w:eastAsia="仿宋_GB2312" w:hAnsi="黑体" w:hint="eastAsia"/>
          <w:color w:val="000000" w:themeColor="text1"/>
          <w:sz w:val="32"/>
          <w:szCs w:val="32"/>
        </w:rPr>
        <w:t>派驻</w:t>
      </w:r>
      <w:r w:rsidR="005B7098" w:rsidRPr="005B7098">
        <w:rPr>
          <w:rFonts w:ascii="仿宋_GB2312" w:eastAsia="仿宋_GB2312" w:hAnsi="黑体" w:hint="eastAsia"/>
          <w:color w:val="000000" w:themeColor="text1"/>
          <w:sz w:val="32"/>
          <w:szCs w:val="32"/>
        </w:rPr>
        <w:t>龙沐湾检察室。</w:t>
      </w:r>
    </w:p>
    <w:p w:rsidR="002C7B97" w:rsidRPr="002C7B97" w:rsidRDefault="002C7B97" w:rsidP="008C2F50">
      <w:pPr>
        <w:rPr>
          <w:rFonts w:ascii="仿宋_GB2312" w:eastAsia="仿宋_GB2312" w:hAnsi="黑体"/>
          <w:color w:val="000000" w:themeColor="text1"/>
          <w:sz w:val="32"/>
          <w:szCs w:val="32"/>
        </w:rPr>
      </w:pPr>
    </w:p>
    <w:p w:rsidR="002956BC" w:rsidRDefault="002956BC" w:rsidP="00947538">
      <w:pPr>
        <w:pStyle w:val="a3"/>
        <w:numPr>
          <w:ilvl w:val="0"/>
          <w:numId w:val="11"/>
        </w:numPr>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C53C0B" w:rsidRPr="00DD52B0" w:rsidRDefault="003B16AD" w:rsidP="0031091D">
      <w:pPr>
        <w:ind w:firstLineChars="200" w:firstLine="640"/>
        <w:rPr>
          <w:rFonts w:ascii="仿宋_GB2312" w:eastAsia="仿宋_GB2312" w:hAnsi="黑体"/>
          <w:color w:val="000000" w:themeColor="text1"/>
          <w:sz w:val="32"/>
          <w:szCs w:val="32"/>
        </w:rPr>
      </w:pPr>
      <w:r w:rsidRPr="00DD52B0">
        <w:rPr>
          <w:rFonts w:ascii="仿宋_GB2312" w:eastAsia="仿宋_GB2312" w:hAnsi="黑体" w:hint="eastAsia"/>
          <w:color w:val="000000" w:themeColor="text1"/>
          <w:sz w:val="32"/>
          <w:szCs w:val="32"/>
        </w:rPr>
        <w:t>纳入</w:t>
      </w:r>
      <w:r w:rsidR="00C53C0B" w:rsidRPr="00DD52B0">
        <w:rPr>
          <w:rFonts w:ascii="仿宋_GB2312" w:eastAsia="仿宋_GB2312" w:hAnsi="黑体" w:hint="eastAsia"/>
          <w:color w:val="000000" w:themeColor="text1"/>
          <w:sz w:val="32"/>
          <w:szCs w:val="32"/>
        </w:rPr>
        <w:t>乐东黎族自治县人民检察院</w:t>
      </w:r>
      <w:r w:rsidR="00166770">
        <w:rPr>
          <w:rFonts w:ascii="仿宋_GB2312" w:eastAsia="仿宋_GB2312" w:hAnsi="黑体"/>
          <w:color w:val="000000" w:themeColor="text1"/>
          <w:sz w:val="32"/>
          <w:szCs w:val="32"/>
        </w:rPr>
        <w:t>202</w:t>
      </w:r>
      <w:r w:rsidR="00B77294">
        <w:rPr>
          <w:rFonts w:ascii="仿宋_GB2312" w:eastAsia="仿宋_GB2312" w:hAnsi="黑体" w:hint="eastAsia"/>
          <w:color w:val="000000" w:themeColor="text1"/>
          <w:sz w:val="32"/>
          <w:szCs w:val="32"/>
        </w:rPr>
        <w:t>3</w:t>
      </w:r>
      <w:r w:rsidR="00C945D6" w:rsidRPr="00DD52B0">
        <w:rPr>
          <w:rFonts w:ascii="仿宋_GB2312" w:eastAsia="仿宋_GB2312" w:hAnsi="黑体"/>
          <w:color w:val="000000" w:themeColor="text1"/>
          <w:sz w:val="32"/>
          <w:szCs w:val="32"/>
        </w:rPr>
        <w:t>年</w:t>
      </w:r>
      <w:r w:rsidR="00C53C0B" w:rsidRPr="00DD52B0">
        <w:rPr>
          <w:rFonts w:ascii="仿宋_GB2312" w:eastAsia="仿宋_GB2312" w:hAnsi="黑体" w:hint="eastAsia"/>
          <w:color w:val="000000" w:themeColor="text1"/>
          <w:sz w:val="32"/>
          <w:szCs w:val="32"/>
        </w:rPr>
        <w:t>部门预算编制范围</w:t>
      </w:r>
      <w:r w:rsidR="00027FD2" w:rsidRPr="00DD52B0">
        <w:rPr>
          <w:rFonts w:ascii="仿宋_GB2312" w:eastAsia="仿宋_GB2312" w:hAnsi="黑体" w:hint="eastAsia"/>
          <w:color w:val="000000" w:themeColor="text1"/>
          <w:sz w:val="32"/>
          <w:szCs w:val="32"/>
        </w:rPr>
        <w:t>的</w:t>
      </w:r>
      <w:r w:rsidR="00C53C0B" w:rsidRPr="00DD52B0">
        <w:rPr>
          <w:rFonts w:ascii="仿宋_GB2312" w:eastAsia="仿宋_GB2312" w:hAnsi="黑体" w:hint="eastAsia"/>
          <w:color w:val="000000" w:themeColor="text1"/>
          <w:sz w:val="32"/>
          <w:szCs w:val="32"/>
        </w:rPr>
        <w:t>只有部门本级</w:t>
      </w:r>
      <w:r w:rsidR="00C53C0B" w:rsidRPr="00DD52B0">
        <w:rPr>
          <w:rFonts w:ascii="仿宋_GB2312" w:eastAsia="仿宋_GB2312" w:hAnsi="黑体"/>
          <w:color w:val="000000" w:themeColor="text1"/>
          <w:sz w:val="32"/>
          <w:szCs w:val="32"/>
        </w:rPr>
        <w:t>1</w:t>
      </w:r>
      <w:r w:rsidR="00C53C0B" w:rsidRPr="00DD52B0">
        <w:rPr>
          <w:rFonts w:ascii="仿宋_GB2312" w:eastAsia="仿宋_GB2312" w:hAnsi="黑体" w:hint="eastAsia"/>
          <w:color w:val="000000" w:themeColor="text1"/>
          <w:sz w:val="32"/>
          <w:szCs w:val="32"/>
        </w:rPr>
        <w:t>家预算单位。</w:t>
      </w:r>
    </w:p>
    <w:p w:rsidR="0031091D" w:rsidRPr="0031091D" w:rsidRDefault="0031091D" w:rsidP="0031091D">
      <w:pPr>
        <w:ind w:firstLineChars="200" w:firstLine="640"/>
        <w:rPr>
          <w:rFonts w:ascii="仿宋_GB2312" w:eastAsia="仿宋_GB2312" w:hAnsi="黑体"/>
          <w:sz w:val="32"/>
          <w:szCs w:val="32"/>
        </w:rPr>
      </w:pPr>
    </w:p>
    <w:p w:rsidR="00947538" w:rsidRDefault="00947538" w:rsidP="00C53C0B">
      <w:pPr>
        <w:rPr>
          <w:rFonts w:ascii="黑体" w:eastAsia="黑体" w:hAnsi="黑体"/>
          <w:sz w:val="32"/>
          <w:szCs w:val="32"/>
        </w:rPr>
      </w:pPr>
      <w:r w:rsidRPr="00947538">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C53C0B" w:rsidRPr="00C53C0B">
        <w:rPr>
          <w:rFonts w:ascii="黑体" w:eastAsia="黑体" w:hAnsi="黑体" w:hint="eastAsia"/>
          <w:sz w:val="32"/>
          <w:szCs w:val="32"/>
        </w:rPr>
        <w:t>乐东黎族自治县人民检察院</w:t>
      </w:r>
      <w:r w:rsidR="00166770">
        <w:rPr>
          <w:rFonts w:ascii="仿宋_GB2312" w:eastAsia="仿宋_GB2312" w:hAnsi="黑体" w:cs="仿宋_GB2312" w:hint="eastAsia"/>
          <w:sz w:val="32"/>
          <w:szCs w:val="32"/>
        </w:rPr>
        <w:t>202</w:t>
      </w:r>
      <w:r w:rsidR="00B77294">
        <w:rPr>
          <w:rFonts w:ascii="仿宋_GB2312" w:eastAsia="仿宋_GB2312" w:hAnsi="黑体" w:cs="仿宋_GB2312" w:hint="eastAsia"/>
          <w:sz w:val="32"/>
          <w:szCs w:val="32"/>
        </w:rPr>
        <w:t>3</w:t>
      </w:r>
      <w:r w:rsidR="00C945D6" w:rsidRPr="00067F6B">
        <w:rPr>
          <w:rFonts w:ascii="黑体" w:eastAsia="黑体" w:hAnsi="黑体" w:hint="eastAsia"/>
          <w:sz w:val="32"/>
          <w:szCs w:val="32"/>
        </w:rPr>
        <w:t>年</w:t>
      </w:r>
      <w:r>
        <w:rPr>
          <w:rFonts w:ascii="黑体" w:eastAsia="黑体" w:hAnsi="黑体" w:hint="eastAsia"/>
          <w:sz w:val="32"/>
          <w:szCs w:val="32"/>
        </w:rPr>
        <w:t>部门预算表</w:t>
      </w:r>
    </w:p>
    <w:p w:rsidR="00947538" w:rsidRDefault="005770E2" w:rsidP="00947538">
      <w:pPr>
        <w:ind w:left="800"/>
        <w:jc w:val="left"/>
        <w:rPr>
          <w:rFonts w:ascii="仿宋_GB2312" w:eastAsia="仿宋_GB2312" w:hAnsi="黑体"/>
          <w:color w:val="000000" w:themeColor="text1"/>
          <w:sz w:val="32"/>
          <w:szCs w:val="32"/>
        </w:rPr>
      </w:pPr>
      <w:r w:rsidRPr="005770E2">
        <w:rPr>
          <w:rFonts w:ascii="仿宋_GB2312" w:eastAsia="仿宋_GB2312" w:hAnsi="黑体" w:hint="eastAsia"/>
          <w:color w:val="000000" w:themeColor="text1"/>
          <w:sz w:val="32"/>
          <w:szCs w:val="32"/>
        </w:rPr>
        <w:t>一、财政拨款收支总表（见附表）</w:t>
      </w:r>
    </w:p>
    <w:p w:rsidR="005770E2" w:rsidRDefault="005770E2" w:rsidP="00947538">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二、一般公共预算支出表</w:t>
      </w:r>
      <w:r w:rsidRPr="005770E2">
        <w:rPr>
          <w:rFonts w:ascii="仿宋_GB2312" w:eastAsia="仿宋_GB2312" w:hAnsi="黑体" w:hint="eastAsia"/>
          <w:color w:val="000000" w:themeColor="text1"/>
          <w:sz w:val="32"/>
          <w:szCs w:val="32"/>
        </w:rPr>
        <w:t>（见附表）</w:t>
      </w:r>
    </w:p>
    <w:p w:rsidR="005770E2" w:rsidRDefault="005770E2" w:rsidP="00947538">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三、一般公共预算基本支出表</w:t>
      </w:r>
      <w:r w:rsidRPr="005770E2">
        <w:rPr>
          <w:rFonts w:ascii="仿宋_GB2312" w:eastAsia="仿宋_GB2312" w:hAnsi="黑体" w:hint="eastAsia"/>
          <w:color w:val="000000" w:themeColor="text1"/>
          <w:sz w:val="32"/>
          <w:szCs w:val="32"/>
        </w:rPr>
        <w:t>（见附表）</w:t>
      </w:r>
    </w:p>
    <w:p w:rsidR="005770E2" w:rsidRDefault="005770E2" w:rsidP="00947538">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四、一般公共预算“三公”经费支出表</w:t>
      </w:r>
      <w:r w:rsidRPr="005770E2">
        <w:rPr>
          <w:rFonts w:ascii="仿宋_GB2312" w:eastAsia="仿宋_GB2312" w:hAnsi="黑体" w:hint="eastAsia"/>
          <w:color w:val="000000" w:themeColor="text1"/>
          <w:sz w:val="32"/>
          <w:szCs w:val="32"/>
        </w:rPr>
        <w:t>（见附表）</w:t>
      </w:r>
    </w:p>
    <w:p w:rsidR="005770E2" w:rsidRDefault="005770E2" w:rsidP="00947538">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五、政府性基金预算支出表（见附表，因无政府性基金预算，此表为空表）</w:t>
      </w:r>
    </w:p>
    <w:p w:rsidR="005770E2" w:rsidRDefault="005770E2" w:rsidP="005770E2">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六、政府性基金</w:t>
      </w:r>
      <w:r w:rsidR="006F4A78">
        <w:rPr>
          <w:rFonts w:ascii="仿宋_GB2312" w:eastAsia="仿宋_GB2312" w:hAnsi="黑体" w:hint="eastAsia"/>
          <w:color w:val="000000" w:themeColor="text1"/>
          <w:sz w:val="32"/>
          <w:szCs w:val="32"/>
        </w:rPr>
        <w:t>预算</w:t>
      </w:r>
      <w:r w:rsidR="00227AB3">
        <w:rPr>
          <w:rFonts w:ascii="仿宋_GB2312" w:eastAsia="仿宋_GB2312" w:hAnsi="黑体" w:hint="eastAsia"/>
          <w:color w:val="000000" w:themeColor="text1"/>
          <w:sz w:val="32"/>
          <w:szCs w:val="32"/>
        </w:rPr>
        <w:t>“三公”</w:t>
      </w:r>
      <w:r w:rsidR="006F4A78">
        <w:rPr>
          <w:rFonts w:ascii="仿宋_GB2312" w:eastAsia="仿宋_GB2312" w:hAnsi="黑体" w:hint="eastAsia"/>
          <w:color w:val="000000" w:themeColor="text1"/>
          <w:sz w:val="32"/>
          <w:szCs w:val="32"/>
        </w:rPr>
        <w:t>经费</w:t>
      </w:r>
      <w:r>
        <w:rPr>
          <w:rFonts w:ascii="仿宋_GB2312" w:eastAsia="仿宋_GB2312" w:hAnsi="黑体" w:hint="eastAsia"/>
          <w:color w:val="000000" w:themeColor="text1"/>
          <w:sz w:val="32"/>
          <w:szCs w:val="32"/>
        </w:rPr>
        <w:t>支出表（见附表，因无政府性基金</w:t>
      </w:r>
      <w:r w:rsidR="00227AB3">
        <w:rPr>
          <w:rFonts w:ascii="仿宋_GB2312" w:eastAsia="仿宋_GB2312" w:hAnsi="黑体" w:hint="eastAsia"/>
          <w:color w:val="000000" w:themeColor="text1"/>
          <w:sz w:val="32"/>
          <w:szCs w:val="32"/>
        </w:rPr>
        <w:t>“三公”</w:t>
      </w:r>
      <w:r>
        <w:rPr>
          <w:rFonts w:ascii="仿宋_GB2312" w:eastAsia="仿宋_GB2312" w:hAnsi="黑体" w:hint="eastAsia"/>
          <w:color w:val="000000" w:themeColor="text1"/>
          <w:sz w:val="32"/>
          <w:szCs w:val="32"/>
        </w:rPr>
        <w:t>预算，此表为空表）</w:t>
      </w:r>
    </w:p>
    <w:p w:rsidR="00227AB3" w:rsidRDefault="00227AB3" w:rsidP="005770E2">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七、部门收支总表（见附表）</w:t>
      </w:r>
    </w:p>
    <w:p w:rsidR="00227AB3" w:rsidRDefault="00227AB3" w:rsidP="005770E2">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八、部门收入总表（见附表）</w:t>
      </w:r>
    </w:p>
    <w:p w:rsidR="00227AB3" w:rsidRDefault="00227AB3" w:rsidP="005770E2">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九、部门支出总表（见附表）</w:t>
      </w:r>
    </w:p>
    <w:p w:rsidR="008330F7" w:rsidRPr="002A0061" w:rsidRDefault="00227AB3" w:rsidP="002A0061">
      <w:pPr>
        <w:ind w:left="800"/>
        <w:jc w:val="left"/>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十、项目支出绩效信息表（见附表）</w:t>
      </w:r>
    </w:p>
    <w:p w:rsidR="00C945D6" w:rsidRDefault="00947538" w:rsidP="00C945D6">
      <w:pPr>
        <w:ind w:left="3680" w:hangingChars="1150" w:hanging="3680"/>
        <w:jc w:val="center"/>
        <w:rPr>
          <w:rFonts w:ascii="黑体" w:eastAsia="黑体" w:hAnsi="黑体"/>
          <w:sz w:val="32"/>
          <w:szCs w:val="32"/>
        </w:rPr>
      </w:pPr>
      <w:r>
        <w:rPr>
          <w:rFonts w:ascii="黑体" w:eastAsia="黑体" w:hAnsi="黑体" w:hint="eastAsia"/>
          <w:sz w:val="32"/>
          <w:szCs w:val="32"/>
        </w:rPr>
        <w:t>第三部分</w:t>
      </w:r>
      <w:r w:rsidR="00C53C0B">
        <w:rPr>
          <w:rFonts w:ascii="黑体" w:eastAsia="黑体" w:hAnsi="黑体" w:hint="eastAsia"/>
          <w:sz w:val="32"/>
          <w:szCs w:val="32"/>
        </w:rPr>
        <w:t xml:space="preserve">  乐</w:t>
      </w:r>
      <w:r w:rsidR="00C53C0B" w:rsidRPr="00C53C0B">
        <w:rPr>
          <w:rFonts w:ascii="黑体" w:eastAsia="黑体" w:hAnsi="黑体" w:hint="eastAsia"/>
          <w:sz w:val="32"/>
          <w:szCs w:val="32"/>
        </w:rPr>
        <w:t>东黎族自治县人民检察院</w:t>
      </w:r>
      <w:r w:rsidR="00166770">
        <w:rPr>
          <w:rFonts w:ascii="黑体" w:eastAsia="黑体" w:hAnsi="黑体" w:hint="eastAsia"/>
          <w:sz w:val="32"/>
          <w:szCs w:val="32"/>
        </w:rPr>
        <w:t>202</w:t>
      </w:r>
      <w:r w:rsidR="008D5DE0">
        <w:rPr>
          <w:rFonts w:ascii="黑体" w:eastAsia="黑体" w:hAnsi="黑体" w:hint="eastAsia"/>
          <w:sz w:val="32"/>
          <w:szCs w:val="32"/>
        </w:rPr>
        <w:t>3</w:t>
      </w:r>
      <w:r w:rsidR="00C945D6" w:rsidRPr="00C945D6">
        <w:rPr>
          <w:rFonts w:ascii="黑体" w:eastAsia="黑体" w:hAnsi="黑体" w:hint="eastAsia"/>
          <w:sz w:val="32"/>
          <w:szCs w:val="32"/>
        </w:rPr>
        <w:t>年</w:t>
      </w:r>
      <w:r w:rsidRPr="00947538">
        <w:rPr>
          <w:rFonts w:ascii="黑体" w:eastAsia="黑体" w:hAnsi="黑体" w:hint="eastAsia"/>
          <w:sz w:val="32"/>
          <w:szCs w:val="32"/>
        </w:rPr>
        <w:t>部门预算</w:t>
      </w:r>
    </w:p>
    <w:p w:rsidR="00947538" w:rsidRDefault="00947538" w:rsidP="00AE5041">
      <w:pPr>
        <w:ind w:left="3680" w:hangingChars="1150" w:hanging="3680"/>
        <w:rPr>
          <w:rFonts w:ascii="黑体" w:eastAsia="黑体" w:hAnsi="黑体"/>
          <w:sz w:val="32"/>
          <w:szCs w:val="32"/>
        </w:rPr>
      </w:pPr>
      <w:r w:rsidRPr="00947538">
        <w:rPr>
          <w:rFonts w:ascii="黑体" w:eastAsia="黑体" w:hAnsi="黑体" w:hint="eastAsia"/>
          <w:sz w:val="32"/>
          <w:szCs w:val="32"/>
        </w:rPr>
        <w:t>情况说明</w:t>
      </w:r>
    </w:p>
    <w:p w:rsidR="00947538" w:rsidRPr="00C53C0B" w:rsidRDefault="00947538" w:rsidP="00947538">
      <w:pPr>
        <w:jc w:val="center"/>
        <w:rPr>
          <w:rFonts w:ascii="黑体" w:eastAsia="黑体" w:hAnsi="黑体"/>
          <w:sz w:val="32"/>
          <w:szCs w:val="32"/>
        </w:rPr>
      </w:pPr>
    </w:p>
    <w:p w:rsidR="002C7B97" w:rsidRDefault="002C7B97" w:rsidP="002C7B97">
      <w:pPr>
        <w:ind w:firstLineChars="200" w:firstLine="640"/>
        <w:jc w:val="left"/>
        <w:rPr>
          <w:rFonts w:ascii="黑体" w:eastAsia="黑体" w:hAnsi="黑体"/>
          <w:sz w:val="32"/>
          <w:szCs w:val="32"/>
        </w:rPr>
      </w:pPr>
      <w:r>
        <w:rPr>
          <w:rFonts w:ascii="黑体" w:eastAsia="黑体" w:hAnsi="黑体" w:hint="eastAsia"/>
          <w:sz w:val="32"/>
          <w:szCs w:val="32"/>
        </w:rPr>
        <w:lastRenderedPageBreak/>
        <w:t>一、关于</w:t>
      </w:r>
      <w:r w:rsidRPr="00C53C0B">
        <w:rPr>
          <w:rFonts w:ascii="黑体" w:eastAsia="黑体" w:hAnsi="黑体" w:hint="eastAsia"/>
          <w:sz w:val="32"/>
          <w:szCs w:val="32"/>
        </w:rPr>
        <w:t>乐东黎族自治县人民检察院</w:t>
      </w:r>
      <w:r w:rsidR="00166770">
        <w:rPr>
          <w:rFonts w:ascii="黑体" w:eastAsia="黑体" w:hAnsi="黑体" w:hint="eastAsia"/>
          <w:sz w:val="32"/>
          <w:szCs w:val="32"/>
        </w:rPr>
        <w:t>202</w:t>
      </w:r>
      <w:r w:rsidR="00A37F64">
        <w:rPr>
          <w:rFonts w:ascii="黑体" w:eastAsia="黑体" w:hAnsi="黑体" w:hint="eastAsia"/>
          <w:sz w:val="32"/>
          <w:szCs w:val="32"/>
        </w:rPr>
        <w:t>3</w:t>
      </w:r>
      <w:r w:rsidR="00C945D6" w:rsidRPr="00C945D6">
        <w:rPr>
          <w:rFonts w:ascii="黑体" w:eastAsia="黑体" w:hAnsi="黑体" w:hint="eastAsia"/>
          <w:sz w:val="32"/>
          <w:szCs w:val="32"/>
        </w:rPr>
        <w:t>年</w:t>
      </w:r>
      <w:r>
        <w:rPr>
          <w:rFonts w:ascii="黑体" w:eastAsia="黑体" w:hAnsi="黑体" w:hint="eastAsia"/>
          <w:sz w:val="32"/>
          <w:szCs w:val="32"/>
        </w:rPr>
        <w:t>财政拨款收支预算情况的总体说明</w:t>
      </w:r>
    </w:p>
    <w:p w:rsidR="002C7B97" w:rsidRDefault="002C7B97" w:rsidP="002C7B97">
      <w:pPr>
        <w:ind w:firstLineChars="200" w:firstLine="640"/>
        <w:jc w:val="left"/>
        <w:rPr>
          <w:rFonts w:ascii="仿宋_GB2312" w:eastAsia="仿宋_GB2312" w:hAnsi="黑体"/>
          <w:sz w:val="32"/>
          <w:szCs w:val="32"/>
        </w:rPr>
      </w:pPr>
      <w:r>
        <w:rPr>
          <w:rFonts w:ascii="仿宋_GB2312" w:eastAsia="仿宋_GB2312" w:hAnsi="黑体" w:hint="eastAsia"/>
          <w:sz w:val="32"/>
          <w:szCs w:val="32"/>
        </w:rPr>
        <w:t>乐东黎族自治县人民检察院</w:t>
      </w:r>
      <w:r w:rsidR="00166770">
        <w:rPr>
          <w:rFonts w:ascii="仿宋_GB2312" w:eastAsia="仿宋_GB2312" w:hAnsi="黑体" w:cs="仿宋_GB2312" w:hint="eastAsia"/>
          <w:sz w:val="32"/>
          <w:szCs w:val="32"/>
        </w:rPr>
        <w:t>202</w:t>
      </w:r>
      <w:r w:rsidR="00160141">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sidRPr="00CA7DBE">
        <w:rPr>
          <w:rFonts w:ascii="仿宋_GB2312" w:eastAsia="仿宋_GB2312" w:hAnsi="黑体" w:hint="eastAsia"/>
          <w:sz w:val="32"/>
          <w:szCs w:val="32"/>
        </w:rPr>
        <w:t>财政拨款收支总预算</w:t>
      </w:r>
      <w:r w:rsidR="00160141">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sidR="00D46D99">
        <w:rPr>
          <w:rFonts w:ascii="仿宋_GB2312" w:eastAsia="仿宋_GB2312" w:hAnsi="黑体" w:hint="eastAsia"/>
          <w:sz w:val="32"/>
          <w:szCs w:val="32"/>
        </w:rPr>
        <w:t>，比上年预算数</w:t>
      </w:r>
      <w:r w:rsidR="009A5379">
        <w:rPr>
          <w:rFonts w:ascii="仿宋_GB2312" w:eastAsia="仿宋_GB2312" w:hAnsi="黑体" w:hint="eastAsia"/>
          <w:sz w:val="32"/>
          <w:szCs w:val="32"/>
        </w:rPr>
        <w:t>增加163.93</w:t>
      </w:r>
      <w:r w:rsidR="00D46D99">
        <w:rPr>
          <w:rFonts w:ascii="仿宋_GB2312" w:eastAsia="仿宋_GB2312" w:hAnsi="黑体" w:hint="eastAsia"/>
          <w:sz w:val="32"/>
          <w:szCs w:val="32"/>
        </w:rPr>
        <w:t>万元，</w:t>
      </w:r>
      <w:r w:rsidR="00D46D99" w:rsidRPr="00522788">
        <w:rPr>
          <w:rFonts w:ascii="仿宋_GB2312" w:eastAsia="仿宋_GB2312" w:hAnsi="黑体" w:hint="eastAsia"/>
          <w:sz w:val="32"/>
          <w:szCs w:val="32"/>
        </w:rPr>
        <w:t>主要是</w:t>
      </w:r>
      <w:r w:rsidR="000A76F7" w:rsidRPr="00522788">
        <w:rPr>
          <w:rFonts w:ascii="仿宋_GB2312" w:eastAsia="仿宋_GB2312" w:hAnsi="黑体" w:hint="eastAsia"/>
          <w:sz w:val="32"/>
          <w:szCs w:val="32"/>
        </w:rPr>
        <w:t>由于</w:t>
      </w:r>
      <w:r w:rsidR="00DB5C1C" w:rsidRPr="00522788">
        <w:rPr>
          <w:rFonts w:ascii="仿宋_GB2312" w:eastAsia="仿宋_GB2312" w:hAnsi="黑体" w:hint="eastAsia"/>
          <w:sz w:val="32"/>
          <w:szCs w:val="32"/>
        </w:rPr>
        <w:t>本年</w:t>
      </w:r>
      <w:r w:rsidR="009A5379" w:rsidRPr="00522788">
        <w:rPr>
          <w:rFonts w:ascii="仿宋_GB2312" w:eastAsia="仿宋_GB2312" w:hAnsi="黑体" w:hint="eastAsia"/>
          <w:sz w:val="32"/>
          <w:szCs w:val="32"/>
        </w:rPr>
        <w:t>社保</w:t>
      </w:r>
      <w:r w:rsidR="00C7060B" w:rsidRPr="00522788">
        <w:rPr>
          <w:rFonts w:ascii="仿宋_GB2312" w:eastAsia="仿宋_GB2312" w:hAnsi="黑体" w:hint="eastAsia"/>
          <w:sz w:val="32"/>
          <w:szCs w:val="32"/>
        </w:rPr>
        <w:t>、公积金</w:t>
      </w:r>
      <w:r w:rsidR="009A5379" w:rsidRPr="00522788">
        <w:rPr>
          <w:rFonts w:ascii="仿宋_GB2312" w:eastAsia="仿宋_GB2312" w:hAnsi="黑体" w:hint="eastAsia"/>
          <w:sz w:val="32"/>
          <w:szCs w:val="32"/>
        </w:rPr>
        <w:t>缴纳基数上调</w:t>
      </w:r>
      <w:r w:rsidR="00C7060B" w:rsidRPr="00522788">
        <w:rPr>
          <w:rFonts w:ascii="仿宋_GB2312" w:eastAsia="仿宋_GB2312" w:hAnsi="黑体" w:hint="eastAsia"/>
          <w:sz w:val="32"/>
          <w:szCs w:val="32"/>
        </w:rPr>
        <w:t>，开展机关事业单位职业年金缴费工作</w:t>
      </w:r>
      <w:r w:rsidR="009A5379" w:rsidRPr="00522788">
        <w:rPr>
          <w:rFonts w:ascii="仿宋_GB2312" w:eastAsia="仿宋_GB2312" w:hAnsi="黑体" w:hint="eastAsia"/>
          <w:sz w:val="32"/>
          <w:szCs w:val="32"/>
        </w:rPr>
        <w:t>，</w:t>
      </w:r>
      <w:r w:rsidR="00C7060B" w:rsidRPr="00522788">
        <w:rPr>
          <w:rFonts w:ascii="仿宋_GB2312" w:eastAsia="仿宋_GB2312" w:hAnsi="黑体" w:hint="eastAsia"/>
          <w:sz w:val="32"/>
          <w:szCs w:val="32"/>
        </w:rPr>
        <w:t>社保、</w:t>
      </w:r>
      <w:r w:rsidR="00210A78">
        <w:rPr>
          <w:rFonts w:ascii="仿宋_GB2312" w:eastAsia="仿宋_GB2312" w:hAnsi="黑体" w:hint="eastAsia"/>
          <w:sz w:val="32"/>
          <w:szCs w:val="32"/>
        </w:rPr>
        <w:t>职业年金、</w:t>
      </w:r>
      <w:r w:rsidR="00C7060B" w:rsidRPr="00522788">
        <w:rPr>
          <w:rFonts w:ascii="仿宋_GB2312" w:eastAsia="仿宋_GB2312" w:hAnsi="黑体" w:hint="eastAsia"/>
          <w:sz w:val="32"/>
          <w:szCs w:val="32"/>
        </w:rPr>
        <w:t>公积金</w:t>
      </w:r>
      <w:r w:rsidR="00DB5C1C" w:rsidRPr="00522788">
        <w:rPr>
          <w:rFonts w:ascii="仿宋_GB2312" w:eastAsia="仿宋_GB2312" w:hAnsi="黑体" w:hint="eastAsia"/>
          <w:sz w:val="32"/>
          <w:szCs w:val="32"/>
        </w:rPr>
        <w:t>预算相应</w:t>
      </w:r>
      <w:r w:rsidR="009A5379" w:rsidRPr="00522788">
        <w:rPr>
          <w:rFonts w:ascii="仿宋_GB2312" w:eastAsia="仿宋_GB2312" w:hAnsi="黑体" w:hint="eastAsia"/>
          <w:sz w:val="32"/>
          <w:szCs w:val="32"/>
        </w:rPr>
        <w:t>增加</w:t>
      </w:r>
      <w:r w:rsidRPr="00522788">
        <w:rPr>
          <w:rFonts w:ascii="仿宋_GB2312" w:eastAsia="仿宋_GB2312" w:hAnsi="黑体" w:hint="eastAsia"/>
          <w:sz w:val="32"/>
          <w:szCs w:val="32"/>
        </w:rPr>
        <w:t>。</w:t>
      </w:r>
      <w:r>
        <w:rPr>
          <w:rFonts w:ascii="仿宋_GB2312" w:eastAsia="仿宋_GB2312" w:hAnsi="黑体" w:hint="eastAsia"/>
          <w:sz w:val="32"/>
          <w:szCs w:val="32"/>
        </w:rPr>
        <w:t>其中，</w:t>
      </w:r>
      <w:r w:rsidRPr="00CA7DBE">
        <w:rPr>
          <w:rFonts w:ascii="仿宋_GB2312" w:eastAsia="仿宋_GB2312" w:hAnsi="黑体" w:hint="eastAsia"/>
          <w:sz w:val="32"/>
          <w:szCs w:val="32"/>
        </w:rPr>
        <w:t>收入</w:t>
      </w:r>
      <w:r>
        <w:rPr>
          <w:rFonts w:ascii="仿宋_GB2312" w:eastAsia="仿宋_GB2312" w:hAnsi="黑体" w:hint="eastAsia"/>
          <w:sz w:val="32"/>
          <w:szCs w:val="32"/>
        </w:rPr>
        <w:t>总计</w:t>
      </w:r>
      <w:r w:rsidR="006B0A7E">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Pr>
          <w:rFonts w:ascii="仿宋_GB2312" w:eastAsia="仿宋_GB2312" w:hAnsi="黑体" w:hint="eastAsia"/>
          <w:sz w:val="32"/>
          <w:szCs w:val="32"/>
        </w:rPr>
        <w:t>，包括一般公共预算本年收入</w:t>
      </w:r>
      <w:r w:rsidR="006B0A7E">
        <w:rPr>
          <w:rFonts w:ascii="仿宋_GB2312" w:eastAsia="仿宋_GB2312" w:hAnsi="黑体" w:cs="仿宋_GB2312" w:hint="eastAsia"/>
          <w:sz w:val="32"/>
          <w:szCs w:val="32"/>
        </w:rPr>
        <w:t>2165.39</w:t>
      </w:r>
      <w:r w:rsidRPr="00CA7DBE">
        <w:rPr>
          <w:rFonts w:ascii="仿宋_GB2312" w:eastAsia="仿宋_GB2312" w:hAnsi="黑体" w:hint="eastAsia"/>
          <w:sz w:val="32"/>
          <w:szCs w:val="32"/>
        </w:rPr>
        <w:t>万元</w:t>
      </w:r>
      <w:r>
        <w:rPr>
          <w:rFonts w:ascii="仿宋_GB2312" w:eastAsia="仿宋_GB2312" w:hAnsi="黑体" w:hint="eastAsia"/>
          <w:sz w:val="32"/>
          <w:szCs w:val="32"/>
        </w:rPr>
        <w:t>、上年结转</w:t>
      </w:r>
      <w:r w:rsidR="006B0A7E">
        <w:rPr>
          <w:rFonts w:ascii="仿宋_GB2312" w:eastAsia="仿宋_GB2312" w:hAnsi="黑体" w:cs="仿宋_GB2312" w:hint="eastAsia"/>
          <w:sz w:val="32"/>
          <w:szCs w:val="32"/>
        </w:rPr>
        <w:t>49.31</w:t>
      </w:r>
      <w:r w:rsidRPr="00CA7DBE">
        <w:rPr>
          <w:rFonts w:ascii="仿宋_GB2312" w:eastAsia="仿宋_GB2312" w:hAnsi="黑体" w:hint="eastAsia"/>
          <w:sz w:val="32"/>
          <w:szCs w:val="32"/>
        </w:rPr>
        <w:t>万元</w:t>
      </w:r>
      <w:r>
        <w:rPr>
          <w:rFonts w:ascii="仿宋_GB2312" w:eastAsia="仿宋_GB2312" w:hAnsi="黑体" w:hint="eastAsia"/>
          <w:sz w:val="32"/>
          <w:szCs w:val="32"/>
        </w:rPr>
        <w:t>，政府性基金预算本年收入</w:t>
      </w:r>
      <w:r>
        <w:rPr>
          <w:rFonts w:ascii="仿宋_GB2312" w:eastAsia="仿宋_GB2312" w:hAnsi="黑体" w:cs="仿宋_GB2312" w:hint="eastAsia"/>
          <w:sz w:val="32"/>
          <w:szCs w:val="32"/>
        </w:rPr>
        <w:t>0</w:t>
      </w:r>
      <w:r w:rsidRPr="00CA7DBE">
        <w:rPr>
          <w:rFonts w:ascii="仿宋_GB2312" w:eastAsia="仿宋_GB2312" w:hAnsi="黑体" w:hint="eastAsia"/>
          <w:sz w:val="32"/>
          <w:szCs w:val="32"/>
        </w:rPr>
        <w:t>万元</w:t>
      </w:r>
      <w:r>
        <w:rPr>
          <w:rFonts w:ascii="仿宋_GB2312" w:eastAsia="仿宋_GB2312" w:hAnsi="黑体" w:hint="eastAsia"/>
          <w:sz w:val="32"/>
          <w:szCs w:val="32"/>
        </w:rPr>
        <w:t>、上年结转</w:t>
      </w:r>
      <w:r>
        <w:rPr>
          <w:rFonts w:ascii="仿宋_GB2312" w:eastAsia="仿宋_GB2312" w:hAnsi="黑体" w:cs="仿宋_GB2312" w:hint="eastAsia"/>
          <w:sz w:val="32"/>
          <w:szCs w:val="32"/>
        </w:rPr>
        <w:t>0</w:t>
      </w:r>
      <w:r w:rsidRPr="00CA7DBE">
        <w:rPr>
          <w:rFonts w:ascii="仿宋_GB2312" w:eastAsia="仿宋_GB2312" w:hAnsi="黑体" w:hint="eastAsia"/>
          <w:sz w:val="32"/>
          <w:szCs w:val="32"/>
        </w:rPr>
        <w:t>万元</w:t>
      </w:r>
      <w:r>
        <w:rPr>
          <w:rFonts w:ascii="仿宋_GB2312" w:eastAsia="仿宋_GB2312" w:hAnsi="黑体" w:hint="eastAsia"/>
          <w:sz w:val="32"/>
          <w:szCs w:val="32"/>
        </w:rPr>
        <w:t>；支出总计</w:t>
      </w:r>
      <w:r w:rsidR="006B0A7E">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Pr>
          <w:rFonts w:ascii="仿宋_GB2312" w:eastAsia="仿宋_GB2312" w:hAnsi="黑体" w:hint="eastAsia"/>
          <w:sz w:val="32"/>
          <w:szCs w:val="32"/>
        </w:rPr>
        <w:t>，包括公共安全支出</w:t>
      </w:r>
      <w:r w:rsidR="006B0A7E">
        <w:rPr>
          <w:rFonts w:ascii="仿宋_GB2312" w:eastAsia="仿宋_GB2312" w:hAnsi="黑体" w:cs="仿宋_GB2312" w:hint="eastAsia"/>
          <w:sz w:val="32"/>
          <w:szCs w:val="32"/>
        </w:rPr>
        <w:t>1681.61</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6B0A7E">
        <w:rPr>
          <w:rFonts w:ascii="仿宋_GB2312" w:eastAsia="仿宋_GB2312" w:hAnsi="黑体" w:hint="eastAsia"/>
          <w:sz w:val="32"/>
          <w:szCs w:val="32"/>
        </w:rPr>
        <w:t>教育支出4万元、</w:t>
      </w:r>
      <w:r>
        <w:rPr>
          <w:rFonts w:ascii="仿宋_GB2312" w:eastAsia="仿宋_GB2312" w:hAnsi="黑体" w:hint="eastAsia"/>
          <w:sz w:val="32"/>
          <w:szCs w:val="32"/>
        </w:rPr>
        <w:t>社会保障和就业支出</w:t>
      </w:r>
      <w:r w:rsidR="006B0A7E">
        <w:rPr>
          <w:rFonts w:ascii="仿宋_GB2312" w:eastAsia="仿宋_GB2312" w:hAnsi="黑体" w:cs="仿宋_GB2312" w:hint="eastAsia"/>
          <w:sz w:val="32"/>
          <w:szCs w:val="32"/>
        </w:rPr>
        <w:t>301.8</w:t>
      </w:r>
      <w:r w:rsidRPr="00CA7DBE">
        <w:rPr>
          <w:rFonts w:ascii="仿宋_GB2312" w:eastAsia="仿宋_GB2312" w:hAnsi="黑体" w:hint="eastAsia"/>
          <w:sz w:val="32"/>
          <w:szCs w:val="32"/>
        </w:rPr>
        <w:t>万元</w:t>
      </w:r>
      <w:r>
        <w:rPr>
          <w:rFonts w:ascii="仿宋_GB2312" w:eastAsia="仿宋_GB2312" w:hAnsi="黑体" w:hint="eastAsia"/>
          <w:sz w:val="32"/>
          <w:szCs w:val="32"/>
        </w:rPr>
        <w:t>、卫生健康支出</w:t>
      </w:r>
      <w:r w:rsidR="006B0A7E">
        <w:rPr>
          <w:rFonts w:ascii="仿宋_GB2312" w:eastAsia="仿宋_GB2312" w:hAnsi="黑体" w:cs="仿宋_GB2312" w:hint="eastAsia"/>
          <w:sz w:val="32"/>
          <w:szCs w:val="32"/>
        </w:rPr>
        <w:t>143.79</w:t>
      </w:r>
      <w:r w:rsidRPr="00CA7DBE">
        <w:rPr>
          <w:rFonts w:ascii="仿宋_GB2312" w:eastAsia="仿宋_GB2312" w:hAnsi="黑体" w:hint="eastAsia"/>
          <w:sz w:val="32"/>
          <w:szCs w:val="32"/>
        </w:rPr>
        <w:t>万元</w:t>
      </w:r>
      <w:r>
        <w:rPr>
          <w:rFonts w:ascii="仿宋_GB2312" w:eastAsia="仿宋_GB2312" w:hAnsi="黑体" w:hint="eastAsia"/>
          <w:sz w:val="32"/>
          <w:szCs w:val="32"/>
        </w:rPr>
        <w:t>、住房保障支出</w:t>
      </w:r>
      <w:r w:rsidR="006B0A7E">
        <w:rPr>
          <w:rFonts w:ascii="仿宋_GB2312" w:eastAsia="仿宋_GB2312" w:hAnsi="黑体" w:hint="eastAsia"/>
          <w:sz w:val="32"/>
          <w:szCs w:val="32"/>
        </w:rPr>
        <w:t>83.5</w:t>
      </w:r>
      <w:r>
        <w:rPr>
          <w:rFonts w:ascii="仿宋_GB2312" w:eastAsia="仿宋_GB2312" w:hAnsi="黑体" w:hint="eastAsia"/>
          <w:sz w:val="32"/>
          <w:szCs w:val="32"/>
        </w:rPr>
        <w:t>万元。</w:t>
      </w:r>
    </w:p>
    <w:p w:rsidR="002C7B97" w:rsidRDefault="002C7B97" w:rsidP="002C7B97">
      <w:pPr>
        <w:ind w:firstLine="640"/>
        <w:jc w:val="left"/>
        <w:rPr>
          <w:rFonts w:ascii="黑体" w:eastAsia="黑体" w:hAnsi="黑体"/>
          <w:sz w:val="32"/>
          <w:szCs w:val="32"/>
        </w:rPr>
      </w:pPr>
      <w:r w:rsidRPr="009262C2">
        <w:rPr>
          <w:rFonts w:ascii="黑体" w:eastAsia="黑体" w:hAnsi="黑体" w:hint="eastAsia"/>
          <w:sz w:val="32"/>
          <w:szCs w:val="32"/>
        </w:rPr>
        <w:t>二、关于</w:t>
      </w:r>
      <w:r w:rsidRPr="00195097">
        <w:rPr>
          <w:rFonts w:ascii="黑体" w:eastAsia="黑体" w:hAnsi="黑体" w:hint="eastAsia"/>
          <w:sz w:val="32"/>
          <w:szCs w:val="32"/>
        </w:rPr>
        <w:t>乐东黎族自治县人民检察院</w:t>
      </w:r>
      <w:r w:rsidR="00166770" w:rsidRPr="00D45157">
        <w:rPr>
          <w:rFonts w:ascii="黑体" w:eastAsia="黑体" w:hAnsi="黑体" w:cs="仿宋_GB2312" w:hint="eastAsia"/>
          <w:sz w:val="32"/>
          <w:szCs w:val="32"/>
        </w:rPr>
        <w:t>202</w:t>
      </w:r>
      <w:r w:rsidR="003144FD">
        <w:rPr>
          <w:rFonts w:ascii="黑体" w:eastAsia="黑体" w:hAnsi="黑体" w:cs="仿宋_GB2312" w:hint="eastAsia"/>
          <w:sz w:val="32"/>
          <w:szCs w:val="32"/>
        </w:rPr>
        <w:t>3</w:t>
      </w:r>
      <w:r w:rsidR="00C945D6" w:rsidRPr="00B41C51">
        <w:rPr>
          <w:rFonts w:ascii="黑体" w:eastAsia="黑体" w:hAnsi="黑体" w:cs="仿宋_GB2312" w:hint="eastAsia"/>
          <w:sz w:val="32"/>
          <w:szCs w:val="32"/>
        </w:rPr>
        <w:t>年</w:t>
      </w:r>
      <w:r w:rsidRPr="009262C2">
        <w:rPr>
          <w:rFonts w:ascii="黑体" w:eastAsia="黑体" w:hAnsi="黑体" w:hint="eastAsia"/>
          <w:sz w:val="32"/>
          <w:szCs w:val="32"/>
        </w:rPr>
        <w:t>一般公共预算当年拨款情况说明</w:t>
      </w:r>
    </w:p>
    <w:p w:rsidR="002C7B97" w:rsidRPr="006B1FB3" w:rsidRDefault="002C7B97" w:rsidP="002C7B97">
      <w:pPr>
        <w:ind w:firstLine="640"/>
        <w:jc w:val="left"/>
        <w:rPr>
          <w:rFonts w:ascii="楷体" w:eastAsia="楷体" w:hAnsi="楷体"/>
          <w:sz w:val="32"/>
          <w:szCs w:val="32"/>
        </w:rPr>
      </w:pPr>
      <w:r w:rsidRPr="006B1FB3">
        <w:rPr>
          <w:rFonts w:ascii="楷体" w:eastAsia="楷体" w:hAnsi="楷体" w:hint="eastAsia"/>
          <w:sz w:val="32"/>
          <w:szCs w:val="32"/>
        </w:rPr>
        <w:t>（一）一般公共预算当年规模变化情况</w:t>
      </w:r>
    </w:p>
    <w:p w:rsidR="002C7B97" w:rsidRPr="00533834" w:rsidRDefault="002C7B97" w:rsidP="002C7B97">
      <w:pPr>
        <w:ind w:firstLineChars="200" w:firstLine="640"/>
        <w:rPr>
          <w:rFonts w:ascii="仿宋_GB2312" w:eastAsia="仿宋_GB2312" w:hAnsi="黑体"/>
          <w:sz w:val="32"/>
          <w:szCs w:val="32"/>
        </w:rPr>
      </w:pPr>
      <w:r>
        <w:rPr>
          <w:rFonts w:ascii="仿宋_GB2312" w:eastAsia="仿宋_GB2312" w:hAnsi="黑体" w:hint="eastAsia"/>
          <w:sz w:val="32"/>
          <w:szCs w:val="32"/>
        </w:rPr>
        <w:t>乐东黎族自治县人民检察院</w:t>
      </w:r>
      <w:r w:rsidR="00166770">
        <w:rPr>
          <w:rFonts w:ascii="仿宋_GB2312" w:eastAsia="仿宋_GB2312" w:hAnsi="黑体" w:cs="仿宋_GB2312" w:hint="eastAsia"/>
          <w:sz w:val="32"/>
          <w:szCs w:val="32"/>
        </w:rPr>
        <w:t>202</w:t>
      </w:r>
      <w:r w:rsidR="003144FD">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Pr>
          <w:rFonts w:ascii="仿宋_GB2312" w:eastAsia="仿宋_GB2312" w:hAnsi="黑体" w:hint="eastAsia"/>
          <w:sz w:val="32"/>
          <w:szCs w:val="32"/>
        </w:rPr>
        <w:t>一般公共预算当年拨款</w:t>
      </w:r>
      <w:r w:rsidR="00A31EBA">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00A31EBA">
        <w:rPr>
          <w:rFonts w:ascii="仿宋_GB2312" w:eastAsia="仿宋_GB2312" w:hAnsi="黑体" w:hint="eastAsia"/>
          <w:sz w:val="32"/>
          <w:szCs w:val="32"/>
        </w:rPr>
        <w:t>比上年预算数增加163.93万元</w:t>
      </w:r>
      <w:r>
        <w:rPr>
          <w:rFonts w:ascii="仿宋_GB2312" w:eastAsia="仿宋_GB2312" w:hAnsi="黑体" w:hint="eastAsia"/>
          <w:sz w:val="32"/>
          <w:szCs w:val="32"/>
        </w:rPr>
        <w:t>，</w:t>
      </w:r>
      <w:r w:rsidRPr="006F7986">
        <w:rPr>
          <w:rFonts w:ascii="仿宋_GB2312" w:eastAsia="仿宋_GB2312" w:hAnsi="黑体" w:cs="仿宋_GB2312" w:hint="eastAsia"/>
          <w:sz w:val="32"/>
          <w:szCs w:val="32"/>
        </w:rPr>
        <w:t>主要</w:t>
      </w:r>
      <w:r w:rsidR="00DC7660" w:rsidRPr="006F7986">
        <w:rPr>
          <w:rFonts w:ascii="仿宋_GB2312" w:eastAsia="仿宋_GB2312" w:hAnsi="黑体" w:cs="仿宋_GB2312" w:hint="eastAsia"/>
          <w:sz w:val="32"/>
          <w:szCs w:val="32"/>
        </w:rPr>
        <w:t>是</w:t>
      </w:r>
      <w:r w:rsidR="00C7060B" w:rsidRPr="00533834">
        <w:rPr>
          <w:rFonts w:ascii="仿宋_GB2312" w:eastAsia="仿宋_GB2312" w:hAnsi="黑体" w:hint="eastAsia"/>
          <w:sz w:val="32"/>
          <w:szCs w:val="32"/>
        </w:rPr>
        <w:t>一</w:t>
      </w:r>
      <w:r w:rsidRPr="00533834">
        <w:rPr>
          <w:rFonts w:ascii="仿宋_GB2312" w:eastAsia="仿宋_GB2312" w:hAnsi="黑体" w:hint="eastAsia"/>
          <w:sz w:val="32"/>
          <w:szCs w:val="32"/>
        </w:rPr>
        <w:t>是</w:t>
      </w:r>
      <w:r w:rsidR="00B26322" w:rsidRPr="00533834">
        <w:rPr>
          <w:rFonts w:ascii="仿宋_GB2312" w:eastAsia="仿宋_GB2312" w:hAnsi="黑体" w:hint="eastAsia"/>
          <w:sz w:val="32"/>
          <w:szCs w:val="32"/>
        </w:rPr>
        <w:t>社保</w:t>
      </w:r>
      <w:r w:rsidR="0014041E" w:rsidRPr="00533834">
        <w:rPr>
          <w:rFonts w:ascii="仿宋_GB2312" w:eastAsia="仿宋_GB2312" w:hAnsi="黑体" w:hint="eastAsia"/>
          <w:sz w:val="32"/>
          <w:szCs w:val="32"/>
        </w:rPr>
        <w:t>、公积金</w:t>
      </w:r>
      <w:r w:rsidR="00B26322" w:rsidRPr="00533834">
        <w:rPr>
          <w:rFonts w:ascii="仿宋_GB2312" w:eastAsia="仿宋_GB2312" w:hAnsi="黑体" w:hint="eastAsia"/>
          <w:sz w:val="32"/>
          <w:szCs w:val="32"/>
        </w:rPr>
        <w:t>缴纳基数有所上调</w:t>
      </w:r>
      <w:r w:rsidR="00404B46" w:rsidRPr="00533834">
        <w:rPr>
          <w:rFonts w:ascii="仿宋_GB2312" w:eastAsia="仿宋_GB2312" w:hAnsi="黑体" w:hint="eastAsia"/>
          <w:sz w:val="32"/>
          <w:szCs w:val="32"/>
        </w:rPr>
        <w:t>，</w:t>
      </w:r>
      <w:r w:rsidRPr="00533834">
        <w:rPr>
          <w:rFonts w:ascii="仿宋_GB2312" w:eastAsia="仿宋_GB2312" w:hAnsi="黑体" w:hint="eastAsia"/>
          <w:sz w:val="32"/>
          <w:szCs w:val="32"/>
        </w:rPr>
        <w:t>基本支出</w:t>
      </w:r>
      <w:r w:rsidR="00404B46" w:rsidRPr="00533834">
        <w:rPr>
          <w:rFonts w:ascii="仿宋_GB2312" w:eastAsia="仿宋_GB2312" w:hAnsi="黑体" w:hint="eastAsia"/>
          <w:sz w:val="32"/>
          <w:szCs w:val="32"/>
        </w:rPr>
        <w:t>预算</w:t>
      </w:r>
      <w:r w:rsidR="00B26322" w:rsidRPr="00533834">
        <w:rPr>
          <w:rFonts w:ascii="仿宋_GB2312" w:eastAsia="仿宋_GB2312" w:hAnsi="黑体" w:hint="eastAsia"/>
          <w:sz w:val="32"/>
          <w:szCs w:val="32"/>
        </w:rPr>
        <w:t>主要增加</w:t>
      </w:r>
      <w:r w:rsidR="0014041E" w:rsidRPr="00533834">
        <w:rPr>
          <w:rFonts w:ascii="仿宋_GB2312" w:eastAsia="仿宋_GB2312" w:hAnsi="黑体" w:hint="eastAsia"/>
          <w:sz w:val="32"/>
          <w:szCs w:val="32"/>
        </w:rPr>
        <w:t>社保、公积金预算</w:t>
      </w:r>
      <w:r w:rsidR="00404B46" w:rsidRPr="00533834">
        <w:rPr>
          <w:rFonts w:ascii="仿宋_GB2312" w:eastAsia="仿宋_GB2312" w:hAnsi="黑体" w:hint="eastAsia"/>
          <w:sz w:val="32"/>
          <w:szCs w:val="32"/>
        </w:rPr>
        <w:t>部分</w:t>
      </w:r>
      <w:r w:rsidR="0014041E" w:rsidRPr="00533834">
        <w:rPr>
          <w:rFonts w:ascii="仿宋_GB2312" w:eastAsia="仿宋_GB2312" w:hAnsi="黑体" w:hint="eastAsia"/>
          <w:sz w:val="32"/>
          <w:szCs w:val="32"/>
        </w:rPr>
        <w:t>；</w:t>
      </w:r>
      <w:r w:rsidR="00C7060B" w:rsidRPr="00533834">
        <w:rPr>
          <w:rFonts w:ascii="仿宋_GB2312" w:eastAsia="仿宋_GB2312" w:hAnsi="黑体" w:hint="eastAsia"/>
          <w:sz w:val="32"/>
          <w:szCs w:val="32"/>
        </w:rPr>
        <w:t>二</w:t>
      </w:r>
      <w:r w:rsidR="0014041E" w:rsidRPr="00533834">
        <w:rPr>
          <w:rFonts w:ascii="仿宋_GB2312" w:eastAsia="仿宋_GB2312" w:hAnsi="黑体" w:hint="eastAsia"/>
          <w:sz w:val="32"/>
          <w:szCs w:val="32"/>
        </w:rPr>
        <w:t>是本年开展机关事业单位职业年金缴费工作，社保保障和</w:t>
      </w:r>
      <w:r w:rsidR="007F2F2A" w:rsidRPr="00533834">
        <w:rPr>
          <w:rFonts w:ascii="仿宋_GB2312" w:eastAsia="仿宋_GB2312" w:hAnsi="黑体" w:hint="eastAsia"/>
          <w:sz w:val="32"/>
          <w:szCs w:val="32"/>
        </w:rPr>
        <w:t>就业支出预算中增加职业年金缴费（单位部分）预算</w:t>
      </w:r>
      <w:r w:rsidR="00404B46" w:rsidRPr="00533834">
        <w:rPr>
          <w:rFonts w:ascii="仿宋_GB2312" w:eastAsia="仿宋_GB2312" w:hAnsi="黑体" w:hint="eastAsia"/>
          <w:sz w:val="32"/>
          <w:szCs w:val="32"/>
        </w:rPr>
        <w:t>。</w:t>
      </w:r>
    </w:p>
    <w:p w:rsidR="002C7B97" w:rsidRPr="006B1FB3" w:rsidRDefault="002C7B97" w:rsidP="002C7B97">
      <w:pPr>
        <w:ind w:firstLine="640"/>
        <w:jc w:val="left"/>
        <w:rPr>
          <w:rFonts w:ascii="楷体" w:eastAsia="楷体" w:hAnsi="楷体"/>
          <w:sz w:val="32"/>
          <w:szCs w:val="32"/>
        </w:rPr>
      </w:pPr>
      <w:r w:rsidRPr="006B1FB3">
        <w:rPr>
          <w:rFonts w:ascii="楷体" w:eastAsia="楷体" w:hAnsi="楷体" w:hint="eastAsia"/>
          <w:sz w:val="32"/>
          <w:szCs w:val="32"/>
        </w:rPr>
        <w:t>（二）一般公共预算当年拨款结构情况</w:t>
      </w:r>
    </w:p>
    <w:p w:rsidR="002C7B97" w:rsidRPr="006871F7" w:rsidRDefault="002C7B97" w:rsidP="002C7B97">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公共安全</w:t>
      </w:r>
      <w:r w:rsidR="00215840">
        <w:rPr>
          <w:rFonts w:ascii="仿宋_GB2312" w:eastAsia="仿宋_GB2312" w:hAnsi="黑体" w:cs="仿宋_GB2312" w:hint="eastAsia"/>
          <w:sz w:val="32"/>
          <w:szCs w:val="32"/>
        </w:rPr>
        <w:t>（类）</w:t>
      </w:r>
      <w:r w:rsidRPr="006871F7">
        <w:rPr>
          <w:rFonts w:ascii="仿宋_GB2312" w:eastAsia="仿宋_GB2312" w:hAnsi="黑体" w:cs="仿宋_GB2312" w:hint="eastAsia"/>
          <w:sz w:val="32"/>
          <w:szCs w:val="32"/>
        </w:rPr>
        <w:t>支出</w:t>
      </w:r>
      <w:r w:rsidR="008241AD">
        <w:rPr>
          <w:rFonts w:ascii="仿宋_GB2312" w:eastAsia="仿宋_GB2312" w:hAnsi="黑体" w:cs="仿宋_GB2312" w:hint="eastAsia"/>
          <w:sz w:val="32"/>
          <w:szCs w:val="32"/>
        </w:rPr>
        <w:t>1681.61</w:t>
      </w:r>
      <w:r w:rsidRPr="006871F7">
        <w:rPr>
          <w:rFonts w:ascii="仿宋_GB2312" w:eastAsia="仿宋_GB2312" w:hAnsi="黑体" w:hint="eastAsia"/>
          <w:sz w:val="32"/>
          <w:szCs w:val="32"/>
        </w:rPr>
        <w:t>万元，占</w:t>
      </w:r>
      <w:r w:rsidR="008241AD">
        <w:rPr>
          <w:rFonts w:ascii="仿宋_GB2312" w:eastAsia="仿宋_GB2312" w:hAnsi="黑体" w:cs="仿宋_GB2312" w:hint="eastAsia"/>
          <w:sz w:val="32"/>
          <w:szCs w:val="32"/>
        </w:rPr>
        <w:t>75.93</w:t>
      </w:r>
      <w:r w:rsidRPr="006871F7">
        <w:rPr>
          <w:rFonts w:ascii="仿宋_GB2312" w:eastAsia="仿宋_GB2312" w:hAnsi="黑体" w:hint="eastAsia"/>
          <w:sz w:val="32"/>
          <w:szCs w:val="32"/>
        </w:rPr>
        <w:t>%；</w:t>
      </w:r>
      <w:r w:rsidR="00703071">
        <w:rPr>
          <w:rFonts w:ascii="仿宋_GB2312" w:eastAsia="仿宋_GB2312" w:hAnsi="黑体" w:hint="eastAsia"/>
          <w:sz w:val="32"/>
          <w:szCs w:val="32"/>
        </w:rPr>
        <w:t>教育（类）支出4万元，占</w:t>
      </w:r>
      <w:r w:rsidR="008241AD">
        <w:rPr>
          <w:rFonts w:ascii="仿宋_GB2312" w:eastAsia="仿宋_GB2312" w:hAnsi="黑体" w:hint="eastAsia"/>
          <w:sz w:val="32"/>
          <w:szCs w:val="32"/>
        </w:rPr>
        <w:t>0.18%</w:t>
      </w:r>
      <w:r w:rsidR="00703071">
        <w:rPr>
          <w:rFonts w:ascii="仿宋_GB2312" w:eastAsia="仿宋_GB2312" w:hAnsi="黑体" w:hint="eastAsia"/>
          <w:sz w:val="32"/>
          <w:szCs w:val="32"/>
        </w:rPr>
        <w:t>；</w:t>
      </w:r>
      <w:r>
        <w:rPr>
          <w:rFonts w:ascii="仿宋_GB2312" w:eastAsia="仿宋_GB2312" w:hAnsi="黑体" w:hint="eastAsia"/>
          <w:sz w:val="32"/>
          <w:szCs w:val="32"/>
        </w:rPr>
        <w:t>社会保障和就业</w:t>
      </w:r>
      <w:r w:rsidR="00EB7F27">
        <w:rPr>
          <w:rFonts w:ascii="仿宋_GB2312" w:eastAsia="仿宋_GB2312" w:hAnsi="黑体" w:hint="eastAsia"/>
          <w:sz w:val="32"/>
          <w:szCs w:val="32"/>
        </w:rPr>
        <w:t>（类）</w:t>
      </w:r>
      <w:r w:rsidRPr="006871F7">
        <w:rPr>
          <w:rFonts w:ascii="仿宋_GB2312" w:eastAsia="仿宋_GB2312" w:hAnsi="黑体" w:cs="仿宋_GB2312" w:hint="eastAsia"/>
          <w:sz w:val="32"/>
          <w:szCs w:val="32"/>
        </w:rPr>
        <w:t>支出</w:t>
      </w:r>
      <w:r w:rsidR="00703071">
        <w:rPr>
          <w:rFonts w:ascii="仿宋_GB2312" w:eastAsia="仿宋_GB2312" w:hAnsi="黑体" w:cs="仿宋_GB2312" w:hint="eastAsia"/>
          <w:sz w:val="32"/>
          <w:szCs w:val="32"/>
        </w:rPr>
        <w:t>301.8</w:t>
      </w:r>
      <w:r w:rsidRPr="006871F7">
        <w:rPr>
          <w:rFonts w:ascii="仿宋_GB2312" w:eastAsia="仿宋_GB2312" w:hAnsi="黑体" w:hint="eastAsia"/>
          <w:sz w:val="32"/>
          <w:szCs w:val="32"/>
        </w:rPr>
        <w:t>万元，占</w:t>
      </w:r>
      <w:r w:rsidR="008241AD">
        <w:rPr>
          <w:rFonts w:ascii="仿宋_GB2312" w:eastAsia="仿宋_GB2312" w:hAnsi="黑体" w:cs="仿宋_GB2312" w:hint="eastAsia"/>
          <w:sz w:val="32"/>
          <w:szCs w:val="32"/>
        </w:rPr>
        <w:t>13</w:t>
      </w:r>
      <w:r w:rsidR="000B3EDD">
        <w:rPr>
          <w:rFonts w:ascii="仿宋_GB2312" w:eastAsia="仿宋_GB2312" w:hAnsi="黑体" w:cs="仿宋_GB2312" w:hint="eastAsia"/>
          <w:sz w:val="32"/>
          <w:szCs w:val="32"/>
        </w:rPr>
        <w:t>.63</w:t>
      </w:r>
      <w:r w:rsidRPr="006871F7">
        <w:rPr>
          <w:rFonts w:ascii="仿宋_GB2312" w:eastAsia="仿宋_GB2312" w:hAnsi="黑体" w:hint="eastAsia"/>
          <w:sz w:val="32"/>
          <w:szCs w:val="32"/>
        </w:rPr>
        <w:t>%；</w:t>
      </w:r>
      <w:r>
        <w:rPr>
          <w:rFonts w:ascii="仿宋_GB2312" w:eastAsia="仿宋_GB2312" w:hAnsi="黑体" w:hint="eastAsia"/>
          <w:sz w:val="32"/>
          <w:szCs w:val="32"/>
        </w:rPr>
        <w:t>卫生健康</w:t>
      </w:r>
      <w:r w:rsidR="00CF137F">
        <w:rPr>
          <w:rFonts w:ascii="仿宋_GB2312" w:eastAsia="仿宋_GB2312" w:hAnsi="黑体" w:hint="eastAsia"/>
          <w:sz w:val="32"/>
          <w:szCs w:val="32"/>
        </w:rPr>
        <w:t>（类）</w:t>
      </w:r>
      <w:r w:rsidRPr="006871F7">
        <w:rPr>
          <w:rFonts w:ascii="仿宋_GB2312" w:eastAsia="仿宋_GB2312" w:hAnsi="黑体" w:cs="仿宋_GB2312" w:hint="eastAsia"/>
          <w:sz w:val="32"/>
          <w:szCs w:val="32"/>
        </w:rPr>
        <w:t>支出</w:t>
      </w:r>
      <w:r w:rsidR="00703071">
        <w:rPr>
          <w:rFonts w:ascii="仿宋_GB2312" w:eastAsia="仿宋_GB2312" w:hAnsi="黑体" w:cs="仿宋_GB2312" w:hint="eastAsia"/>
          <w:sz w:val="32"/>
          <w:szCs w:val="32"/>
        </w:rPr>
        <w:t>143.79</w:t>
      </w:r>
      <w:r w:rsidRPr="006871F7">
        <w:rPr>
          <w:rFonts w:ascii="仿宋_GB2312" w:eastAsia="仿宋_GB2312" w:hAnsi="黑体" w:hint="eastAsia"/>
          <w:sz w:val="32"/>
          <w:szCs w:val="32"/>
        </w:rPr>
        <w:t>万元，占</w:t>
      </w:r>
      <w:r w:rsidR="000B3EDD">
        <w:rPr>
          <w:rFonts w:ascii="仿宋_GB2312" w:eastAsia="仿宋_GB2312" w:hAnsi="黑体" w:cs="仿宋_GB2312" w:hint="eastAsia"/>
          <w:sz w:val="32"/>
          <w:szCs w:val="32"/>
        </w:rPr>
        <w:t>6</w:t>
      </w:r>
      <w:r w:rsidR="00965248">
        <w:rPr>
          <w:rFonts w:ascii="仿宋_GB2312" w:eastAsia="仿宋_GB2312" w:hAnsi="黑体" w:cs="仿宋_GB2312" w:hint="eastAsia"/>
          <w:sz w:val="32"/>
          <w:szCs w:val="32"/>
        </w:rPr>
        <w:t>.</w:t>
      </w:r>
      <w:r w:rsidR="008241AD">
        <w:rPr>
          <w:rFonts w:ascii="仿宋_GB2312" w:eastAsia="仿宋_GB2312" w:hAnsi="黑体" w:cs="仿宋_GB2312" w:hint="eastAsia"/>
          <w:sz w:val="32"/>
          <w:szCs w:val="32"/>
        </w:rPr>
        <w:t>49</w:t>
      </w:r>
      <w:r w:rsidRPr="006871F7">
        <w:rPr>
          <w:rFonts w:ascii="仿宋_GB2312" w:eastAsia="仿宋_GB2312" w:hAnsi="黑体" w:hint="eastAsia"/>
          <w:sz w:val="32"/>
          <w:szCs w:val="32"/>
        </w:rPr>
        <w:t>%；</w:t>
      </w:r>
      <w:r>
        <w:rPr>
          <w:rFonts w:ascii="仿宋_GB2312" w:eastAsia="仿宋_GB2312" w:hAnsi="黑体" w:hint="eastAsia"/>
          <w:sz w:val="32"/>
          <w:szCs w:val="32"/>
        </w:rPr>
        <w:t>住房保障</w:t>
      </w:r>
      <w:r w:rsidR="00DE43AF">
        <w:rPr>
          <w:rFonts w:ascii="仿宋_GB2312" w:eastAsia="仿宋_GB2312" w:hAnsi="黑体" w:hint="eastAsia"/>
          <w:sz w:val="32"/>
          <w:szCs w:val="32"/>
        </w:rPr>
        <w:t>（类）</w:t>
      </w:r>
      <w:r w:rsidRPr="006871F7">
        <w:rPr>
          <w:rFonts w:ascii="仿宋_GB2312" w:eastAsia="仿宋_GB2312" w:hAnsi="黑体" w:cs="仿宋_GB2312" w:hint="eastAsia"/>
          <w:sz w:val="32"/>
          <w:szCs w:val="32"/>
        </w:rPr>
        <w:t>支出</w:t>
      </w:r>
      <w:r w:rsidR="00703071">
        <w:rPr>
          <w:rFonts w:ascii="仿宋_GB2312" w:eastAsia="仿宋_GB2312" w:hAnsi="黑体" w:cs="仿宋_GB2312" w:hint="eastAsia"/>
          <w:sz w:val="32"/>
          <w:szCs w:val="32"/>
        </w:rPr>
        <w:t>83.5</w:t>
      </w:r>
      <w:r w:rsidRPr="006871F7">
        <w:rPr>
          <w:rFonts w:ascii="仿宋_GB2312" w:eastAsia="仿宋_GB2312" w:hAnsi="黑体" w:hint="eastAsia"/>
          <w:sz w:val="32"/>
          <w:szCs w:val="32"/>
        </w:rPr>
        <w:t>万元，占</w:t>
      </w:r>
      <w:r w:rsidR="00965248">
        <w:rPr>
          <w:rFonts w:ascii="仿宋_GB2312" w:eastAsia="仿宋_GB2312" w:hAnsi="黑体" w:cs="仿宋_GB2312" w:hint="eastAsia"/>
          <w:sz w:val="32"/>
          <w:szCs w:val="32"/>
        </w:rPr>
        <w:t>3.</w:t>
      </w:r>
      <w:r w:rsidR="000B3EDD">
        <w:rPr>
          <w:rFonts w:ascii="仿宋_GB2312" w:eastAsia="仿宋_GB2312" w:hAnsi="黑体" w:cs="仿宋_GB2312" w:hint="eastAsia"/>
          <w:sz w:val="32"/>
          <w:szCs w:val="32"/>
        </w:rPr>
        <w:t>7</w:t>
      </w:r>
      <w:r w:rsidR="008241AD">
        <w:rPr>
          <w:rFonts w:ascii="仿宋_GB2312" w:eastAsia="仿宋_GB2312" w:hAnsi="黑体" w:cs="仿宋_GB2312" w:hint="eastAsia"/>
          <w:sz w:val="32"/>
          <w:szCs w:val="32"/>
        </w:rPr>
        <w:t>7</w:t>
      </w:r>
      <w:r w:rsidRPr="006871F7">
        <w:rPr>
          <w:rFonts w:ascii="仿宋_GB2312" w:eastAsia="仿宋_GB2312" w:hAnsi="黑体" w:hint="eastAsia"/>
          <w:sz w:val="32"/>
          <w:szCs w:val="32"/>
        </w:rPr>
        <w:t>%</w:t>
      </w:r>
      <w:r>
        <w:rPr>
          <w:rFonts w:ascii="仿宋_GB2312" w:eastAsia="仿宋_GB2312" w:hAnsi="黑体" w:hint="eastAsia"/>
          <w:sz w:val="32"/>
          <w:szCs w:val="32"/>
        </w:rPr>
        <w:t>。</w:t>
      </w:r>
    </w:p>
    <w:p w:rsidR="002C7B97" w:rsidRPr="006B1FB3" w:rsidRDefault="002C7B97" w:rsidP="002C7B97">
      <w:pPr>
        <w:ind w:firstLine="640"/>
        <w:jc w:val="left"/>
        <w:rPr>
          <w:rFonts w:ascii="楷体" w:eastAsia="楷体" w:hAnsi="楷体"/>
          <w:sz w:val="32"/>
          <w:szCs w:val="32"/>
        </w:rPr>
      </w:pPr>
      <w:r>
        <w:rPr>
          <w:rFonts w:ascii="楷体" w:eastAsia="楷体" w:hAnsi="楷体" w:hint="eastAsia"/>
          <w:sz w:val="32"/>
          <w:szCs w:val="32"/>
        </w:rPr>
        <w:t>（三）</w:t>
      </w:r>
      <w:r w:rsidRPr="006B1FB3">
        <w:rPr>
          <w:rFonts w:ascii="楷体" w:eastAsia="楷体" w:hAnsi="楷体" w:hint="eastAsia"/>
          <w:sz w:val="32"/>
          <w:szCs w:val="32"/>
        </w:rPr>
        <w:t>一般公共预算当年拨款具体使用情况</w:t>
      </w:r>
    </w:p>
    <w:p w:rsidR="002C7B97" w:rsidRPr="008A5191" w:rsidRDefault="002C7B97" w:rsidP="00317D03">
      <w:pPr>
        <w:ind w:firstLineChars="200" w:firstLine="640"/>
        <w:rPr>
          <w:rFonts w:ascii="仿宋_GB2312" w:eastAsia="仿宋_GB2312" w:hAnsi="黑体"/>
          <w:color w:val="FF0000"/>
          <w:sz w:val="32"/>
          <w:szCs w:val="32"/>
        </w:rPr>
      </w:pPr>
      <w:r w:rsidRPr="0036184B">
        <w:rPr>
          <w:rFonts w:ascii="仿宋_GB2312" w:eastAsia="仿宋_GB2312" w:hAnsi="黑体" w:cs="仿宋_GB2312" w:hint="eastAsia"/>
          <w:color w:val="000000" w:themeColor="text1"/>
          <w:sz w:val="32"/>
          <w:szCs w:val="32"/>
        </w:rPr>
        <w:t xml:space="preserve">1. </w:t>
      </w:r>
      <w:r w:rsidRPr="00ED7A64">
        <w:rPr>
          <w:rFonts w:ascii="仿宋_GB2312" w:eastAsia="仿宋_GB2312" w:hAnsi="黑体" w:hint="eastAsia"/>
          <w:sz w:val="32"/>
          <w:szCs w:val="32"/>
        </w:rPr>
        <w:t>公共安全（类）检察（款）</w:t>
      </w:r>
      <w:r w:rsidR="007922C0" w:rsidRPr="00ED7A64">
        <w:rPr>
          <w:rFonts w:ascii="仿宋_GB2312" w:eastAsia="仿宋_GB2312" w:hAnsi="黑体" w:hint="eastAsia"/>
          <w:sz w:val="32"/>
          <w:szCs w:val="32"/>
        </w:rPr>
        <w:t>行政运行（项</w:t>
      </w:r>
      <w:r w:rsidR="007922C0" w:rsidRPr="00ED7A64">
        <w:rPr>
          <w:rFonts w:ascii="仿宋_GB2312" w:eastAsia="仿宋_GB2312" w:hAnsi="黑体"/>
          <w:sz w:val="32"/>
          <w:szCs w:val="32"/>
        </w:rPr>
        <w:t>）</w:t>
      </w:r>
      <w:r w:rsidR="00ED7A64" w:rsidRPr="00ED7A64">
        <w:rPr>
          <w:rFonts w:ascii="仿宋_GB2312" w:eastAsia="仿宋_GB2312" w:hAnsi="黑体" w:hint="eastAsia"/>
          <w:sz w:val="32"/>
          <w:szCs w:val="32"/>
        </w:rPr>
        <w:t>2023</w:t>
      </w:r>
      <w:r w:rsidR="00C945D6" w:rsidRPr="00ED7A64">
        <w:rPr>
          <w:rFonts w:ascii="仿宋_GB2312" w:eastAsia="仿宋_GB2312" w:hAnsi="黑体" w:hint="eastAsia"/>
          <w:sz w:val="32"/>
          <w:szCs w:val="32"/>
        </w:rPr>
        <w:t>年</w:t>
      </w:r>
      <w:r w:rsidRPr="00ED7A64">
        <w:rPr>
          <w:rFonts w:ascii="仿宋_GB2312" w:eastAsia="仿宋_GB2312" w:hAnsi="黑体" w:hint="eastAsia"/>
          <w:sz w:val="32"/>
          <w:szCs w:val="32"/>
        </w:rPr>
        <w:t>预算数为</w:t>
      </w:r>
      <w:r w:rsidR="00ED7A64" w:rsidRPr="00ED7A64">
        <w:rPr>
          <w:rFonts w:ascii="仿宋_GB2312" w:eastAsia="仿宋_GB2312" w:hAnsi="黑体" w:hint="eastAsia"/>
          <w:sz w:val="32"/>
          <w:szCs w:val="32"/>
        </w:rPr>
        <w:t>1281.65</w:t>
      </w:r>
      <w:r w:rsidRPr="00ED7A64">
        <w:rPr>
          <w:rFonts w:ascii="仿宋_GB2312" w:eastAsia="仿宋_GB2312" w:hAnsi="黑体" w:hint="eastAsia"/>
          <w:sz w:val="32"/>
          <w:szCs w:val="32"/>
        </w:rPr>
        <w:t>万元，比上年预算数</w:t>
      </w:r>
      <w:r w:rsidR="00317D03" w:rsidRPr="00ED7A64">
        <w:rPr>
          <w:rFonts w:ascii="仿宋_GB2312" w:eastAsia="仿宋_GB2312" w:hAnsi="黑体" w:hint="eastAsia"/>
          <w:sz w:val="32"/>
          <w:szCs w:val="32"/>
        </w:rPr>
        <w:t>减少</w:t>
      </w:r>
      <w:r w:rsidR="00F044C2">
        <w:rPr>
          <w:rFonts w:ascii="仿宋_GB2312" w:eastAsia="仿宋_GB2312" w:hAnsi="黑体" w:hint="eastAsia"/>
          <w:sz w:val="32"/>
          <w:szCs w:val="32"/>
        </w:rPr>
        <w:t>55.2</w:t>
      </w:r>
      <w:r w:rsidRPr="00ED7A64">
        <w:rPr>
          <w:rFonts w:ascii="仿宋_GB2312" w:eastAsia="仿宋_GB2312" w:hAnsi="黑体" w:hint="eastAsia"/>
          <w:sz w:val="32"/>
          <w:szCs w:val="32"/>
        </w:rPr>
        <w:t>万元，</w:t>
      </w:r>
      <w:r w:rsidRPr="001B0AF2">
        <w:rPr>
          <w:rFonts w:ascii="仿宋_GB2312" w:eastAsia="仿宋_GB2312" w:hAnsi="黑体" w:hint="eastAsia"/>
          <w:sz w:val="32"/>
          <w:szCs w:val="32"/>
        </w:rPr>
        <w:t>主要</w:t>
      </w:r>
      <w:r w:rsidR="00F044C2">
        <w:rPr>
          <w:rFonts w:ascii="仿宋_GB2312" w:eastAsia="仿宋_GB2312" w:hAnsi="黑体" w:hint="eastAsia"/>
          <w:sz w:val="32"/>
          <w:szCs w:val="32"/>
        </w:rPr>
        <w:t>一是</w:t>
      </w:r>
      <w:r w:rsidR="00D26223" w:rsidRPr="001B0AF2">
        <w:rPr>
          <w:rFonts w:ascii="仿宋_GB2312" w:eastAsia="仿宋_GB2312" w:hAnsi="黑体" w:hint="eastAsia"/>
          <w:sz w:val="32"/>
          <w:szCs w:val="32"/>
        </w:rPr>
        <w:t>是</w:t>
      </w:r>
      <w:r w:rsidR="00867C1A" w:rsidRPr="001B0AF2">
        <w:rPr>
          <w:rFonts w:ascii="仿宋_GB2312" w:eastAsia="仿宋_GB2312" w:hAnsi="黑体" w:hint="eastAsia"/>
          <w:sz w:val="32"/>
          <w:szCs w:val="32"/>
        </w:rPr>
        <w:t>综合</w:t>
      </w:r>
      <w:r w:rsidR="00D82FB8">
        <w:rPr>
          <w:rFonts w:ascii="仿宋_GB2312" w:eastAsia="仿宋_GB2312" w:hAnsi="黑体" w:hint="eastAsia"/>
          <w:sz w:val="32"/>
          <w:szCs w:val="32"/>
        </w:rPr>
        <w:t>运行</w:t>
      </w:r>
      <w:r w:rsidR="00867C1A" w:rsidRPr="001B0AF2">
        <w:rPr>
          <w:rFonts w:ascii="仿宋_GB2312" w:eastAsia="仿宋_GB2312" w:hAnsi="黑体" w:hint="eastAsia"/>
          <w:sz w:val="32"/>
          <w:szCs w:val="32"/>
        </w:rPr>
        <w:t>事务项目</w:t>
      </w:r>
      <w:r w:rsidR="00C13CA3" w:rsidRPr="001B0AF2">
        <w:rPr>
          <w:rFonts w:ascii="仿宋_GB2312" w:eastAsia="仿宋_GB2312" w:hAnsi="黑体" w:hint="eastAsia"/>
          <w:sz w:val="32"/>
          <w:szCs w:val="32"/>
        </w:rPr>
        <w:t>预算</w:t>
      </w:r>
      <w:r w:rsidR="008A5191" w:rsidRPr="001B0AF2">
        <w:rPr>
          <w:rFonts w:ascii="仿宋_GB2312" w:eastAsia="仿宋_GB2312" w:hAnsi="黑体" w:hint="eastAsia"/>
          <w:sz w:val="32"/>
          <w:szCs w:val="32"/>
        </w:rPr>
        <w:t>不再在本支出功能分类中编制</w:t>
      </w:r>
      <w:r w:rsidR="00F044C2">
        <w:rPr>
          <w:rFonts w:ascii="仿宋_GB2312" w:eastAsia="仿宋_GB2312" w:hAnsi="黑体" w:hint="eastAsia"/>
          <w:sz w:val="32"/>
          <w:szCs w:val="32"/>
        </w:rPr>
        <w:t>；二是上年度在编人员减少，随之人员经费预算数减少</w:t>
      </w:r>
      <w:r w:rsidRPr="001B0AF2">
        <w:rPr>
          <w:rFonts w:ascii="仿宋_GB2312" w:eastAsia="仿宋_GB2312" w:hAnsi="黑体" w:hint="eastAsia"/>
          <w:sz w:val="32"/>
          <w:szCs w:val="32"/>
        </w:rPr>
        <w:t>。</w:t>
      </w:r>
    </w:p>
    <w:p w:rsidR="008A5191" w:rsidRPr="00D82FB8" w:rsidRDefault="008A5191" w:rsidP="00317D03">
      <w:pPr>
        <w:ind w:firstLineChars="200" w:firstLine="640"/>
        <w:rPr>
          <w:rFonts w:ascii="仿宋_GB2312" w:eastAsia="仿宋_GB2312" w:hAnsi="黑体"/>
          <w:sz w:val="32"/>
          <w:szCs w:val="32"/>
        </w:rPr>
      </w:pPr>
      <w:r>
        <w:rPr>
          <w:rFonts w:ascii="仿宋_GB2312" w:eastAsia="仿宋_GB2312" w:hAnsi="黑体" w:hint="eastAsia"/>
          <w:sz w:val="32"/>
          <w:szCs w:val="32"/>
        </w:rPr>
        <w:t>2.</w:t>
      </w:r>
      <w:r w:rsidRPr="008A5191">
        <w:rPr>
          <w:rFonts w:ascii="仿宋_GB2312" w:eastAsia="仿宋_GB2312" w:hAnsi="黑体" w:hint="eastAsia"/>
          <w:sz w:val="32"/>
          <w:szCs w:val="32"/>
        </w:rPr>
        <w:t xml:space="preserve"> </w:t>
      </w:r>
      <w:r w:rsidR="00AD1170" w:rsidRPr="00ED7A64">
        <w:rPr>
          <w:rFonts w:ascii="仿宋_GB2312" w:eastAsia="仿宋_GB2312" w:hAnsi="黑体" w:hint="eastAsia"/>
          <w:sz w:val="32"/>
          <w:szCs w:val="32"/>
        </w:rPr>
        <w:t>公共安全</w:t>
      </w:r>
      <w:r w:rsidRPr="00ED7A64">
        <w:rPr>
          <w:rFonts w:ascii="仿宋_GB2312" w:eastAsia="仿宋_GB2312" w:hAnsi="黑体" w:hint="eastAsia"/>
          <w:sz w:val="32"/>
          <w:szCs w:val="32"/>
        </w:rPr>
        <w:t>（类）检察（款）</w:t>
      </w:r>
      <w:r>
        <w:rPr>
          <w:rFonts w:ascii="仿宋_GB2312" w:eastAsia="仿宋_GB2312" w:hAnsi="黑体" w:hint="eastAsia"/>
          <w:sz w:val="32"/>
          <w:szCs w:val="32"/>
        </w:rPr>
        <w:t>一般行政管理事务</w:t>
      </w:r>
      <w:r w:rsidRPr="00ED7A64">
        <w:rPr>
          <w:rFonts w:ascii="仿宋_GB2312" w:eastAsia="仿宋_GB2312" w:hAnsi="黑体" w:hint="eastAsia"/>
          <w:sz w:val="32"/>
          <w:szCs w:val="32"/>
        </w:rPr>
        <w:t>（项</w:t>
      </w:r>
      <w:r w:rsidRPr="00ED7A64">
        <w:rPr>
          <w:rFonts w:ascii="仿宋_GB2312" w:eastAsia="仿宋_GB2312" w:hAnsi="黑体"/>
          <w:sz w:val="32"/>
          <w:szCs w:val="32"/>
        </w:rPr>
        <w:t>）</w:t>
      </w:r>
      <w:r>
        <w:rPr>
          <w:rFonts w:ascii="仿宋_GB2312" w:eastAsia="仿宋_GB2312" w:hAnsi="黑体" w:hint="eastAsia"/>
          <w:sz w:val="32"/>
          <w:szCs w:val="32"/>
        </w:rPr>
        <w:t>2023年预算数为29.05万元，比上年预算数增加29.05万元，</w:t>
      </w:r>
      <w:r w:rsidRPr="00D82FB8">
        <w:rPr>
          <w:rFonts w:ascii="仿宋_GB2312" w:eastAsia="仿宋_GB2312" w:hAnsi="黑体" w:hint="eastAsia"/>
          <w:sz w:val="32"/>
          <w:szCs w:val="32"/>
        </w:rPr>
        <w:t>主要是</w:t>
      </w:r>
      <w:r w:rsidR="00867C1A" w:rsidRPr="00D82FB8">
        <w:rPr>
          <w:rFonts w:ascii="仿宋_GB2312" w:eastAsia="仿宋_GB2312" w:hAnsi="黑体" w:hint="eastAsia"/>
          <w:sz w:val="32"/>
          <w:szCs w:val="32"/>
        </w:rPr>
        <w:t>综合</w:t>
      </w:r>
      <w:r w:rsidR="00D82FB8">
        <w:rPr>
          <w:rFonts w:ascii="仿宋_GB2312" w:eastAsia="仿宋_GB2312" w:hAnsi="黑体" w:hint="eastAsia"/>
          <w:sz w:val="32"/>
          <w:szCs w:val="32"/>
        </w:rPr>
        <w:t>运行</w:t>
      </w:r>
      <w:r w:rsidR="00867C1A" w:rsidRPr="00D82FB8">
        <w:rPr>
          <w:rFonts w:ascii="仿宋_GB2312" w:eastAsia="仿宋_GB2312" w:hAnsi="黑体" w:hint="eastAsia"/>
          <w:sz w:val="32"/>
          <w:szCs w:val="32"/>
        </w:rPr>
        <w:t>事务项目预算调整为本支出功能分类编制反映。</w:t>
      </w:r>
    </w:p>
    <w:p w:rsidR="007922C0" w:rsidRDefault="002118C4" w:rsidP="007922C0">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3</w:t>
      </w:r>
      <w:r w:rsidR="007922C0" w:rsidRPr="00A80165">
        <w:rPr>
          <w:rFonts w:ascii="仿宋_GB2312" w:eastAsia="仿宋_GB2312" w:hAnsi="黑体" w:hint="eastAsia"/>
          <w:color w:val="000000" w:themeColor="text1"/>
          <w:sz w:val="32"/>
          <w:szCs w:val="32"/>
        </w:rPr>
        <w:t>.</w:t>
      </w:r>
      <w:r w:rsidR="007922C0" w:rsidRPr="00A80165">
        <w:rPr>
          <w:rFonts w:ascii="仿宋_GB2312" w:eastAsia="仿宋_GB2312" w:hAnsi="黑体" w:cs="仿宋_GB2312" w:hint="eastAsia"/>
          <w:color w:val="000000" w:themeColor="text1"/>
          <w:sz w:val="32"/>
          <w:szCs w:val="32"/>
        </w:rPr>
        <w:t xml:space="preserve"> </w:t>
      </w:r>
      <w:r w:rsidR="00AD1170" w:rsidRPr="00ED7A64">
        <w:rPr>
          <w:rFonts w:ascii="仿宋_GB2312" w:eastAsia="仿宋_GB2312" w:hAnsi="黑体" w:hint="eastAsia"/>
          <w:sz w:val="32"/>
          <w:szCs w:val="32"/>
        </w:rPr>
        <w:t>公共安全</w:t>
      </w:r>
      <w:r w:rsidR="007922C0" w:rsidRPr="00A80165">
        <w:rPr>
          <w:rFonts w:ascii="仿宋_GB2312" w:eastAsia="仿宋_GB2312" w:hAnsi="黑体" w:cs="仿宋_GB2312" w:hint="eastAsia"/>
          <w:color w:val="000000" w:themeColor="text1"/>
          <w:sz w:val="32"/>
          <w:szCs w:val="32"/>
        </w:rPr>
        <w:t>（类）</w:t>
      </w:r>
      <w:r w:rsidR="007922C0" w:rsidRPr="00A80165">
        <w:rPr>
          <w:rFonts w:ascii="仿宋_GB2312" w:eastAsia="仿宋_GB2312" w:hAnsi="宋体" w:cs="宋体" w:hint="eastAsia"/>
          <w:color w:val="000000" w:themeColor="text1"/>
          <w:kern w:val="0"/>
          <w:sz w:val="32"/>
          <w:szCs w:val="30"/>
        </w:rPr>
        <w:t>检察（款）检察监督（项</w:t>
      </w:r>
      <w:r w:rsidR="007922C0" w:rsidRPr="00A80165">
        <w:rPr>
          <w:rFonts w:ascii="仿宋_GB2312" w:eastAsia="仿宋_GB2312" w:hAnsi="宋体" w:cs="宋体"/>
          <w:color w:val="000000" w:themeColor="text1"/>
          <w:kern w:val="0"/>
          <w:sz w:val="32"/>
          <w:szCs w:val="30"/>
        </w:rPr>
        <w:t>）</w:t>
      </w:r>
      <w:r w:rsidR="007922C0" w:rsidRPr="00A80165">
        <w:rPr>
          <w:rFonts w:ascii="仿宋_GB2312" w:eastAsia="仿宋_GB2312" w:hAnsi="黑体" w:cs="仿宋_GB2312" w:hint="eastAsia"/>
          <w:color w:val="000000" w:themeColor="text1"/>
          <w:sz w:val="32"/>
          <w:szCs w:val="32"/>
        </w:rPr>
        <w:t>202</w:t>
      </w:r>
      <w:r w:rsidR="00A30633">
        <w:rPr>
          <w:rFonts w:ascii="仿宋_GB2312" w:eastAsia="仿宋_GB2312" w:hAnsi="黑体" w:cs="仿宋_GB2312" w:hint="eastAsia"/>
          <w:color w:val="000000" w:themeColor="text1"/>
          <w:sz w:val="32"/>
          <w:szCs w:val="32"/>
        </w:rPr>
        <w:t>3</w:t>
      </w:r>
      <w:r w:rsidR="007922C0" w:rsidRPr="00A80165">
        <w:rPr>
          <w:rFonts w:ascii="仿宋_GB2312" w:eastAsia="仿宋_GB2312" w:hAnsi="黑体" w:cs="仿宋_GB2312" w:hint="eastAsia"/>
          <w:color w:val="000000" w:themeColor="text1"/>
          <w:sz w:val="32"/>
          <w:szCs w:val="32"/>
        </w:rPr>
        <w:t>年</w:t>
      </w:r>
      <w:r w:rsidR="007922C0" w:rsidRPr="00A80165">
        <w:rPr>
          <w:rFonts w:ascii="仿宋_GB2312" w:eastAsia="仿宋_GB2312" w:hAnsi="黑体" w:hint="eastAsia"/>
          <w:color w:val="000000" w:themeColor="text1"/>
          <w:sz w:val="32"/>
          <w:szCs w:val="32"/>
        </w:rPr>
        <w:t>预算数为</w:t>
      </w:r>
      <w:r w:rsidR="00A30633">
        <w:rPr>
          <w:rFonts w:ascii="仿宋_GB2312" w:eastAsia="仿宋_GB2312" w:hAnsi="黑体" w:cs="仿宋_GB2312" w:hint="eastAsia"/>
          <w:color w:val="000000" w:themeColor="text1"/>
          <w:sz w:val="32"/>
          <w:szCs w:val="32"/>
        </w:rPr>
        <w:t>255.33</w:t>
      </w:r>
      <w:r w:rsidR="007922C0" w:rsidRPr="00A80165">
        <w:rPr>
          <w:rFonts w:ascii="仿宋_GB2312" w:eastAsia="仿宋_GB2312" w:hAnsi="黑体" w:hint="eastAsia"/>
          <w:color w:val="000000" w:themeColor="text1"/>
          <w:sz w:val="32"/>
          <w:szCs w:val="32"/>
        </w:rPr>
        <w:t>万元，</w:t>
      </w:r>
      <w:r w:rsidR="00336609" w:rsidRPr="00A80165">
        <w:rPr>
          <w:rFonts w:ascii="仿宋_GB2312" w:eastAsia="仿宋_GB2312" w:hAnsi="黑体" w:hint="eastAsia"/>
          <w:color w:val="000000" w:themeColor="text1"/>
          <w:sz w:val="32"/>
          <w:szCs w:val="32"/>
        </w:rPr>
        <w:t>比上年预算数增加</w:t>
      </w:r>
      <w:r w:rsidR="00A30633">
        <w:rPr>
          <w:rFonts w:ascii="仿宋_GB2312" w:eastAsia="仿宋_GB2312" w:hAnsi="黑体" w:hint="eastAsia"/>
          <w:color w:val="000000" w:themeColor="text1"/>
          <w:sz w:val="32"/>
          <w:szCs w:val="32"/>
        </w:rPr>
        <w:t>34.33</w:t>
      </w:r>
      <w:r w:rsidR="00336609" w:rsidRPr="00A80165">
        <w:rPr>
          <w:rFonts w:ascii="仿宋_GB2312" w:eastAsia="仿宋_GB2312" w:hAnsi="黑体" w:hint="eastAsia"/>
          <w:color w:val="000000" w:themeColor="text1"/>
          <w:sz w:val="32"/>
          <w:szCs w:val="32"/>
        </w:rPr>
        <w:t>万元，主要是</w:t>
      </w:r>
      <w:r w:rsidR="00A747B3" w:rsidRPr="005E65DD">
        <w:rPr>
          <w:rFonts w:ascii="仿宋_GB2312" w:eastAsia="仿宋_GB2312" w:hAnsi="黑体" w:hint="eastAsia"/>
          <w:sz w:val="32"/>
          <w:szCs w:val="32"/>
        </w:rPr>
        <w:t>增加数为上年度结转的</w:t>
      </w:r>
      <w:r w:rsidR="00D26223" w:rsidRPr="005E65DD">
        <w:rPr>
          <w:rFonts w:ascii="仿宋_GB2312" w:eastAsia="仿宋_GB2312" w:hAnsi="黑体" w:hint="eastAsia"/>
          <w:sz w:val="32"/>
          <w:szCs w:val="32"/>
        </w:rPr>
        <w:t>检察业务经费预算</w:t>
      </w:r>
      <w:r w:rsidR="00D26223" w:rsidRPr="00A80165">
        <w:rPr>
          <w:rFonts w:ascii="仿宋_GB2312" w:eastAsia="仿宋_GB2312" w:hAnsi="黑体" w:hint="eastAsia"/>
          <w:color w:val="000000" w:themeColor="text1"/>
          <w:sz w:val="32"/>
          <w:szCs w:val="32"/>
        </w:rPr>
        <w:t>。</w:t>
      </w:r>
    </w:p>
    <w:p w:rsidR="007922C0" w:rsidRPr="007E1960" w:rsidRDefault="00D91490" w:rsidP="002C7B97">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4</w:t>
      </w:r>
      <w:r w:rsidR="007922C0" w:rsidRPr="00451B30">
        <w:rPr>
          <w:rFonts w:ascii="仿宋_GB2312" w:eastAsia="仿宋_GB2312" w:hAnsi="黑体" w:hint="eastAsia"/>
          <w:color w:val="000000" w:themeColor="text1"/>
          <w:sz w:val="32"/>
          <w:szCs w:val="32"/>
        </w:rPr>
        <w:t>. 公共安全（类）检察（款）其他检察</w:t>
      </w:r>
      <w:r w:rsidR="001D04EF">
        <w:rPr>
          <w:rFonts w:ascii="仿宋_GB2312" w:eastAsia="仿宋_GB2312" w:hAnsi="黑体" w:hint="eastAsia"/>
          <w:color w:val="000000" w:themeColor="text1"/>
          <w:sz w:val="32"/>
          <w:szCs w:val="32"/>
        </w:rPr>
        <w:t>支出</w:t>
      </w:r>
      <w:r w:rsidR="007922C0" w:rsidRPr="00451B30">
        <w:rPr>
          <w:rFonts w:ascii="仿宋_GB2312" w:eastAsia="仿宋_GB2312" w:hAnsi="黑体" w:hint="eastAsia"/>
          <w:color w:val="000000" w:themeColor="text1"/>
          <w:sz w:val="32"/>
          <w:szCs w:val="32"/>
        </w:rPr>
        <w:t>（项</w:t>
      </w:r>
      <w:r w:rsidR="007922C0" w:rsidRPr="00451B30">
        <w:rPr>
          <w:rFonts w:ascii="仿宋_GB2312" w:eastAsia="仿宋_GB2312" w:hAnsi="黑体"/>
          <w:color w:val="000000" w:themeColor="text1"/>
          <w:sz w:val="32"/>
          <w:szCs w:val="32"/>
        </w:rPr>
        <w:t>）</w:t>
      </w:r>
      <w:r w:rsidR="007922C0" w:rsidRPr="00451B30">
        <w:rPr>
          <w:rFonts w:ascii="仿宋_GB2312" w:eastAsia="仿宋_GB2312" w:hAnsi="黑体" w:hint="eastAsia"/>
          <w:color w:val="000000" w:themeColor="text1"/>
          <w:sz w:val="32"/>
          <w:szCs w:val="32"/>
        </w:rPr>
        <w:t>202</w:t>
      </w:r>
      <w:r w:rsidR="00B528CF">
        <w:rPr>
          <w:rFonts w:ascii="仿宋_GB2312" w:eastAsia="仿宋_GB2312" w:hAnsi="黑体" w:hint="eastAsia"/>
          <w:color w:val="000000" w:themeColor="text1"/>
          <w:sz w:val="32"/>
          <w:szCs w:val="32"/>
        </w:rPr>
        <w:t>3</w:t>
      </w:r>
      <w:r w:rsidR="007922C0" w:rsidRPr="00451B30">
        <w:rPr>
          <w:rFonts w:ascii="仿宋_GB2312" w:eastAsia="仿宋_GB2312" w:hAnsi="黑体" w:hint="eastAsia"/>
          <w:color w:val="000000" w:themeColor="text1"/>
          <w:sz w:val="32"/>
          <w:szCs w:val="32"/>
        </w:rPr>
        <w:t>年预算数为</w:t>
      </w:r>
      <w:r w:rsidR="00B528CF">
        <w:rPr>
          <w:rFonts w:ascii="仿宋_GB2312" w:eastAsia="仿宋_GB2312" w:hAnsi="黑体" w:hint="eastAsia"/>
          <w:color w:val="000000" w:themeColor="text1"/>
          <w:sz w:val="32"/>
          <w:szCs w:val="32"/>
        </w:rPr>
        <w:t>115.58</w:t>
      </w:r>
      <w:r w:rsidR="007922C0" w:rsidRPr="00451B30">
        <w:rPr>
          <w:rFonts w:ascii="仿宋_GB2312" w:eastAsia="仿宋_GB2312" w:hAnsi="黑体" w:hint="eastAsia"/>
          <w:color w:val="000000" w:themeColor="text1"/>
          <w:sz w:val="32"/>
          <w:szCs w:val="32"/>
        </w:rPr>
        <w:t>万元，</w:t>
      </w:r>
      <w:r w:rsidR="00D26223" w:rsidRPr="00451B30">
        <w:rPr>
          <w:rFonts w:ascii="仿宋_GB2312" w:eastAsia="仿宋_GB2312" w:hAnsi="黑体" w:hint="eastAsia"/>
          <w:color w:val="000000" w:themeColor="text1"/>
          <w:sz w:val="32"/>
          <w:szCs w:val="32"/>
        </w:rPr>
        <w:t>比上年预算数减少</w:t>
      </w:r>
      <w:r w:rsidR="00B528CF">
        <w:rPr>
          <w:rFonts w:ascii="仿宋_GB2312" w:eastAsia="仿宋_GB2312" w:hAnsi="黑体" w:hint="eastAsia"/>
          <w:color w:val="000000" w:themeColor="text1"/>
          <w:sz w:val="32"/>
          <w:szCs w:val="32"/>
        </w:rPr>
        <w:t>49.48</w:t>
      </w:r>
      <w:r w:rsidR="00D26223" w:rsidRPr="00451B30">
        <w:rPr>
          <w:rFonts w:ascii="仿宋_GB2312" w:eastAsia="仿宋_GB2312" w:hAnsi="黑体" w:hint="eastAsia"/>
          <w:color w:val="000000" w:themeColor="text1"/>
          <w:sz w:val="32"/>
          <w:szCs w:val="32"/>
        </w:rPr>
        <w:t>万元，</w:t>
      </w:r>
      <w:r w:rsidR="00D26223" w:rsidRPr="007E1960">
        <w:rPr>
          <w:rFonts w:ascii="仿宋_GB2312" w:eastAsia="仿宋_GB2312" w:hAnsi="黑体" w:hint="eastAsia"/>
          <w:color w:val="000000" w:themeColor="text1"/>
          <w:sz w:val="32"/>
          <w:szCs w:val="32"/>
        </w:rPr>
        <w:t>主要是</w:t>
      </w:r>
      <w:r w:rsidR="002913B0">
        <w:rPr>
          <w:rFonts w:ascii="仿宋_GB2312" w:eastAsia="仿宋_GB2312" w:hAnsi="黑体" w:hint="eastAsia"/>
          <w:color w:val="000000" w:themeColor="text1"/>
          <w:sz w:val="32"/>
          <w:szCs w:val="32"/>
        </w:rPr>
        <w:t>2022年度该项目预算数含有上年结转的检察业务经费并于当年支出，</w:t>
      </w:r>
      <w:r w:rsidR="006C5993">
        <w:rPr>
          <w:rFonts w:ascii="仿宋_GB2312" w:eastAsia="仿宋_GB2312" w:hAnsi="黑体" w:hint="eastAsia"/>
          <w:color w:val="000000" w:themeColor="text1"/>
          <w:sz w:val="32"/>
          <w:szCs w:val="32"/>
        </w:rPr>
        <w:t>因此</w:t>
      </w:r>
      <w:r w:rsidR="002913B0">
        <w:rPr>
          <w:rFonts w:ascii="仿宋_GB2312" w:eastAsia="仿宋_GB2312" w:hAnsi="黑体" w:hint="eastAsia"/>
          <w:color w:val="000000" w:themeColor="text1"/>
          <w:sz w:val="32"/>
          <w:szCs w:val="32"/>
        </w:rPr>
        <w:t>不再结转至本年预算</w:t>
      </w:r>
      <w:r w:rsidR="007474EC" w:rsidRPr="007E1960">
        <w:rPr>
          <w:rFonts w:ascii="仿宋_GB2312" w:eastAsia="仿宋_GB2312" w:hAnsi="黑体" w:hint="eastAsia"/>
          <w:color w:val="000000" w:themeColor="text1"/>
          <w:sz w:val="32"/>
          <w:szCs w:val="32"/>
        </w:rPr>
        <w:t>。</w:t>
      </w:r>
    </w:p>
    <w:p w:rsidR="00D91490" w:rsidRPr="007E1960" w:rsidRDefault="00D91490" w:rsidP="002C7B97">
      <w:pPr>
        <w:ind w:firstLineChars="200" w:firstLine="640"/>
        <w:rPr>
          <w:rFonts w:ascii="仿宋_GB2312" w:eastAsia="仿宋_GB2312" w:hAnsi="黑体"/>
          <w:color w:val="000000" w:themeColor="text1"/>
          <w:sz w:val="32"/>
          <w:szCs w:val="32"/>
        </w:rPr>
      </w:pPr>
      <w:r w:rsidRPr="00D91490">
        <w:rPr>
          <w:rFonts w:ascii="仿宋_GB2312" w:eastAsia="仿宋_GB2312" w:hAnsi="黑体" w:hint="eastAsia"/>
          <w:color w:val="000000" w:themeColor="text1"/>
          <w:sz w:val="32"/>
          <w:szCs w:val="32"/>
        </w:rPr>
        <w:t>5.</w:t>
      </w:r>
      <w:r w:rsidR="00AD1170">
        <w:rPr>
          <w:rFonts w:ascii="仿宋_GB2312" w:eastAsia="仿宋_GB2312" w:hAnsi="黑体" w:hint="eastAsia"/>
          <w:color w:val="000000" w:themeColor="text1"/>
          <w:sz w:val="32"/>
          <w:szCs w:val="32"/>
        </w:rPr>
        <w:t>教育</w:t>
      </w:r>
      <w:r w:rsidRPr="00D91490">
        <w:rPr>
          <w:rFonts w:ascii="仿宋_GB2312" w:eastAsia="仿宋_GB2312" w:hAnsi="黑体" w:hint="eastAsia"/>
          <w:color w:val="000000" w:themeColor="text1"/>
          <w:sz w:val="32"/>
          <w:szCs w:val="32"/>
        </w:rPr>
        <w:t>（类）进修及培训（款）培训支出（项）2023年预算为4万元，比上年预算数增加4万元，</w:t>
      </w:r>
      <w:r w:rsidRPr="007E1960">
        <w:rPr>
          <w:rFonts w:ascii="仿宋_GB2312" w:eastAsia="仿宋_GB2312" w:hAnsi="黑体" w:hint="eastAsia"/>
          <w:color w:val="000000" w:themeColor="text1"/>
          <w:sz w:val="32"/>
          <w:szCs w:val="32"/>
        </w:rPr>
        <w:t>主要是本年新增</w:t>
      </w:r>
      <w:r w:rsidRPr="007E1960">
        <w:rPr>
          <w:rFonts w:ascii="仿宋_GB2312" w:eastAsia="仿宋_GB2312" w:hAnsi="黑体" w:hint="eastAsia"/>
          <w:color w:val="000000" w:themeColor="text1"/>
          <w:sz w:val="32"/>
          <w:szCs w:val="32"/>
        </w:rPr>
        <w:lastRenderedPageBreak/>
        <w:t>本支出功能分类反映</w:t>
      </w:r>
      <w:r w:rsidR="007E1960">
        <w:rPr>
          <w:rFonts w:ascii="仿宋_GB2312" w:eastAsia="仿宋_GB2312" w:hAnsi="黑体" w:hint="eastAsia"/>
          <w:color w:val="000000" w:themeColor="text1"/>
          <w:sz w:val="32"/>
          <w:szCs w:val="32"/>
        </w:rPr>
        <w:t>业务</w:t>
      </w:r>
      <w:r w:rsidRPr="007E1960">
        <w:rPr>
          <w:rFonts w:ascii="仿宋_GB2312" w:eastAsia="仿宋_GB2312" w:hAnsi="黑体" w:hint="eastAsia"/>
          <w:color w:val="000000" w:themeColor="text1"/>
          <w:sz w:val="32"/>
          <w:szCs w:val="32"/>
        </w:rPr>
        <w:t>培训经费预算。</w:t>
      </w:r>
    </w:p>
    <w:p w:rsidR="002C7B97" w:rsidRPr="00D61C2E" w:rsidRDefault="00E855FD" w:rsidP="002C7B97">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6</w:t>
      </w:r>
      <w:r w:rsidR="002C7B97" w:rsidRPr="0036184B">
        <w:rPr>
          <w:rFonts w:ascii="仿宋_GB2312" w:eastAsia="仿宋_GB2312" w:hAnsi="黑体" w:hint="eastAsia"/>
          <w:color w:val="000000" w:themeColor="text1"/>
          <w:sz w:val="32"/>
          <w:szCs w:val="32"/>
        </w:rPr>
        <w:t>.</w:t>
      </w:r>
      <w:r w:rsidR="002C7B97" w:rsidRPr="0036184B">
        <w:rPr>
          <w:rFonts w:ascii="仿宋_GB2312" w:eastAsia="仿宋_GB2312" w:hAnsi="黑体" w:cs="仿宋_GB2312" w:hint="eastAsia"/>
          <w:color w:val="000000" w:themeColor="text1"/>
          <w:sz w:val="32"/>
          <w:szCs w:val="32"/>
        </w:rPr>
        <w:t xml:space="preserve"> </w:t>
      </w:r>
      <w:r w:rsidR="002C7B97" w:rsidRPr="00D61C2E">
        <w:rPr>
          <w:rFonts w:ascii="仿宋_GB2312" w:eastAsia="仿宋_GB2312" w:hAnsi="黑体" w:hint="eastAsia"/>
          <w:color w:val="000000" w:themeColor="text1"/>
          <w:sz w:val="32"/>
          <w:szCs w:val="32"/>
        </w:rPr>
        <w:t>社会保障和就业（类）行政事业</w:t>
      </w:r>
      <w:r w:rsidR="00E921EB" w:rsidRPr="00D61C2E">
        <w:rPr>
          <w:rFonts w:ascii="仿宋_GB2312" w:eastAsia="仿宋_GB2312" w:hAnsi="黑体" w:hint="eastAsia"/>
          <w:color w:val="000000" w:themeColor="text1"/>
          <w:sz w:val="32"/>
          <w:szCs w:val="32"/>
        </w:rPr>
        <w:t>单位</w:t>
      </w:r>
      <w:r w:rsidR="002C7B97" w:rsidRPr="00D61C2E">
        <w:rPr>
          <w:rFonts w:ascii="仿宋_GB2312" w:eastAsia="仿宋_GB2312" w:hAnsi="黑体" w:hint="eastAsia"/>
          <w:color w:val="000000" w:themeColor="text1"/>
          <w:sz w:val="32"/>
          <w:szCs w:val="32"/>
        </w:rPr>
        <w:t>养老（款）机关事业单位基本养老保险缴费支出（项）</w:t>
      </w:r>
      <w:r w:rsidR="00166770" w:rsidRPr="00D61C2E">
        <w:rPr>
          <w:rFonts w:ascii="仿宋_GB2312" w:eastAsia="仿宋_GB2312" w:hAnsi="黑体" w:hint="eastAsia"/>
          <w:color w:val="000000" w:themeColor="text1"/>
          <w:sz w:val="32"/>
          <w:szCs w:val="32"/>
        </w:rPr>
        <w:t>202</w:t>
      </w:r>
      <w:r w:rsidR="008A5191">
        <w:rPr>
          <w:rFonts w:ascii="仿宋_GB2312" w:eastAsia="仿宋_GB2312" w:hAnsi="黑体" w:hint="eastAsia"/>
          <w:color w:val="000000" w:themeColor="text1"/>
          <w:sz w:val="32"/>
          <w:szCs w:val="32"/>
        </w:rPr>
        <w:t>3</w:t>
      </w:r>
      <w:r w:rsidR="00C945D6" w:rsidRPr="00D61C2E">
        <w:rPr>
          <w:rFonts w:ascii="仿宋_GB2312" w:eastAsia="仿宋_GB2312" w:hAnsi="黑体" w:hint="eastAsia"/>
          <w:color w:val="000000" w:themeColor="text1"/>
          <w:sz w:val="32"/>
          <w:szCs w:val="32"/>
        </w:rPr>
        <w:t>年</w:t>
      </w:r>
      <w:r w:rsidR="002C7B97" w:rsidRPr="00D61C2E">
        <w:rPr>
          <w:rFonts w:ascii="仿宋_GB2312" w:eastAsia="仿宋_GB2312" w:hAnsi="黑体" w:hint="eastAsia"/>
          <w:color w:val="000000" w:themeColor="text1"/>
          <w:sz w:val="32"/>
          <w:szCs w:val="32"/>
        </w:rPr>
        <w:t>预算数为</w:t>
      </w:r>
      <w:r w:rsidR="008A5191">
        <w:rPr>
          <w:rFonts w:ascii="仿宋_GB2312" w:eastAsia="仿宋_GB2312" w:hAnsi="黑体" w:hint="eastAsia"/>
          <w:color w:val="000000" w:themeColor="text1"/>
          <w:sz w:val="32"/>
          <w:szCs w:val="32"/>
        </w:rPr>
        <w:t>109.01</w:t>
      </w:r>
      <w:r w:rsidR="002C7B97" w:rsidRPr="00D61C2E">
        <w:rPr>
          <w:rFonts w:ascii="仿宋_GB2312" w:eastAsia="仿宋_GB2312" w:hAnsi="黑体" w:hint="eastAsia"/>
          <w:color w:val="000000" w:themeColor="text1"/>
          <w:sz w:val="32"/>
          <w:szCs w:val="32"/>
        </w:rPr>
        <w:t>万元，比上年预算数</w:t>
      </w:r>
      <w:r w:rsidR="00B51FAB" w:rsidRPr="00D61C2E">
        <w:rPr>
          <w:rFonts w:ascii="仿宋_GB2312" w:eastAsia="仿宋_GB2312" w:hAnsi="黑体" w:hint="eastAsia"/>
          <w:color w:val="000000" w:themeColor="text1"/>
          <w:sz w:val="32"/>
          <w:szCs w:val="32"/>
        </w:rPr>
        <w:t>增加</w:t>
      </w:r>
      <w:r w:rsidR="005D6ECF">
        <w:rPr>
          <w:rFonts w:ascii="仿宋_GB2312" w:eastAsia="仿宋_GB2312" w:hAnsi="黑体" w:hint="eastAsia"/>
          <w:color w:val="000000" w:themeColor="text1"/>
          <w:sz w:val="32"/>
          <w:szCs w:val="32"/>
        </w:rPr>
        <w:t>3.72</w:t>
      </w:r>
      <w:r w:rsidR="002C7B97" w:rsidRPr="00D61C2E">
        <w:rPr>
          <w:rFonts w:ascii="仿宋_GB2312" w:eastAsia="仿宋_GB2312" w:hAnsi="黑体" w:hint="eastAsia"/>
          <w:color w:val="000000" w:themeColor="text1"/>
          <w:sz w:val="32"/>
          <w:szCs w:val="32"/>
        </w:rPr>
        <w:t>万元，主要是</w:t>
      </w:r>
      <w:r w:rsidR="00A3584E" w:rsidRPr="00A505FF">
        <w:rPr>
          <w:rFonts w:ascii="仿宋_GB2312" w:eastAsia="仿宋_GB2312" w:hAnsi="黑体" w:hint="eastAsia"/>
          <w:color w:val="000000" w:themeColor="text1"/>
          <w:sz w:val="32"/>
          <w:szCs w:val="32"/>
        </w:rPr>
        <w:t>单位基本养老保险缴费基数</w:t>
      </w:r>
      <w:r w:rsidR="000D562F" w:rsidRPr="00A505FF">
        <w:rPr>
          <w:rFonts w:ascii="仿宋_GB2312" w:eastAsia="仿宋_GB2312" w:hAnsi="黑体" w:hint="eastAsia"/>
          <w:color w:val="000000" w:themeColor="text1"/>
          <w:sz w:val="32"/>
          <w:szCs w:val="32"/>
        </w:rPr>
        <w:t>上调</w:t>
      </w:r>
      <w:r w:rsidR="002C7B97" w:rsidRPr="00A505FF">
        <w:rPr>
          <w:rFonts w:ascii="仿宋_GB2312" w:eastAsia="仿宋_GB2312" w:hAnsi="黑体" w:hint="eastAsia"/>
          <w:color w:val="000000" w:themeColor="text1"/>
          <w:sz w:val="32"/>
          <w:szCs w:val="32"/>
        </w:rPr>
        <w:t>，随之基本养老保险缴费预算</w:t>
      </w:r>
      <w:r w:rsidR="00A3584E" w:rsidRPr="00A505FF">
        <w:rPr>
          <w:rFonts w:ascii="仿宋_GB2312" w:eastAsia="仿宋_GB2312" w:hAnsi="黑体" w:hint="eastAsia"/>
          <w:color w:val="000000" w:themeColor="text1"/>
          <w:sz w:val="32"/>
          <w:szCs w:val="32"/>
        </w:rPr>
        <w:t>增加</w:t>
      </w:r>
      <w:r w:rsidR="002C7B97" w:rsidRPr="00A505FF">
        <w:rPr>
          <w:rFonts w:ascii="仿宋_GB2312" w:eastAsia="仿宋_GB2312" w:hAnsi="黑体" w:hint="eastAsia"/>
          <w:color w:val="000000" w:themeColor="text1"/>
          <w:sz w:val="32"/>
          <w:szCs w:val="32"/>
        </w:rPr>
        <w:t>。</w:t>
      </w:r>
    </w:p>
    <w:p w:rsidR="00351DB9" w:rsidRPr="005C63D4" w:rsidRDefault="00E855FD" w:rsidP="002C7B97">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7</w:t>
      </w:r>
      <w:r w:rsidR="00351DB9" w:rsidRPr="00E13E5F">
        <w:rPr>
          <w:rFonts w:ascii="仿宋_GB2312" w:eastAsia="仿宋_GB2312" w:hAnsi="黑体" w:hint="eastAsia"/>
          <w:color w:val="000000" w:themeColor="text1"/>
          <w:sz w:val="32"/>
          <w:szCs w:val="32"/>
        </w:rPr>
        <w:t>.</w:t>
      </w:r>
      <w:r w:rsidR="00351DB9" w:rsidRPr="00E13E5F">
        <w:rPr>
          <w:rFonts w:ascii="仿宋_GB2312" w:eastAsia="仿宋_GB2312" w:hAnsi="黑体" w:cs="仿宋_GB2312" w:hint="eastAsia"/>
          <w:color w:val="000000" w:themeColor="text1"/>
          <w:sz w:val="32"/>
          <w:szCs w:val="32"/>
        </w:rPr>
        <w:t xml:space="preserve"> </w:t>
      </w:r>
      <w:r w:rsidR="00351DB9" w:rsidRPr="001B21B7">
        <w:rPr>
          <w:rFonts w:ascii="仿宋_GB2312" w:eastAsia="仿宋_GB2312" w:hAnsi="黑体" w:hint="eastAsia"/>
          <w:color w:val="000000" w:themeColor="text1"/>
          <w:sz w:val="32"/>
          <w:szCs w:val="32"/>
        </w:rPr>
        <w:t>社会保障和就业（类）行政事业</w:t>
      </w:r>
      <w:r w:rsidR="00E921EB" w:rsidRPr="001B21B7">
        <w:rPr>
          <w:rFonts w:ascii="仿宋_GB2312" w:eastAsia="仿宋_GB2312" w:hAnsi="黑体" w:hint="eastAsia"/>
          <w:color w:val="000000" w:themeColor="text1"/>
          <w:sz w:val="32"/>
          <w:szCs w:val="32"/>
        </w:rPr>
        <w:t>单位</w:t>
      </w:r>
      <w:r w:rsidR="00351DB9" w:rsidRPr="001B21B7">
        <w:rPr>
          <w:rFonts w:ascii="仿宋_GB2312" w:eastAsia="仿宋_GB2312" w:hAnsi="黑体" w:hint="eastAsia"/>
          <w:color w:val="000000" w:themeColor="text1"/>
          <w:sz w:val="32"/>
          <w:szCs w:val="32"/>
        </w:rPr>
        <w:t>养老（款）机关事业单位</w:t>
      </w:r>
      <w:r w:rsidR="00B5003F" w:rsidRPr="001B21B7">
        <w:rPr>
          <w:rFonts w:ascii="仿宋_GB2312" w:eastAsia="仿宋_GB2312" w:hAnsi="黑体" w:hint="eastAsia"/>
          <w:color w:val="000000" w:themeColor="text1"/>
          <w:sz w:val="32"/>
          <w:szCs w:val="32"/>
        </w:rPr>
        <w:t>职业年金</w:t>
      </w:r>
      <w:r w:rsidR="00351DB9" w:rsidRPr="001B21B7">
        <w:rPr>
          <w:rFonts w:ascii="仿宋_GB2312" w:eastAsia="仿宋_GB2312" w:hAnsi="黑体" w:hint="eastAsia"/>
          <w:color w:val="000000" w:themeColor="text1"/>
          <w:sz w:val="32"/>
          <w:szCs w:val="32"/>
        </w:rPr>
        <w:t>缴费支出（项）</w:t>
      </w:r>
      <w:r w:rsidR="00166770" w:rsidRPr="001B21B7">
        <w:rPr>
          <w:rFonts w:ascii="仿宋_GB2312" w:eastAsia="仿宋_GB2312" w:hAnsi="黑体" w:hint="eastAsia"/>
          <w:color w:val="000000" w:themeColor="text1"/>
          <w:sz w:val="32"/>
          <w:szCs w:val="32"/>
        </w:rPr>
        <w:t>202</w:t>
      </w:r>
      <w:r w:rsidR="000B6D15">
        <w:rPr>
          <w:rFonts w:ascii="仿宋_GB2312" w:eastAsia="仿宋_GB2312" w:hAnsi="黑体" w:hint="eastAsia"/>
          <w:color w:val="000000" w:themeColor="text1"/>
          <w:sz w:val="32"/>
          <w:szCs w:val="32"/>
        </w:rPr>
        <w:t>3</w:t>
      </w:r>
      <w:r w:rsidR="00351DB9" w:rsidRPr="001B21B7">
        <w:rPr>
          <w:rFonts w:ascii="仿宋_GB2312" w:eastAsia="仿宋_GB2312" w:hAnsi="黑体" w:hint="eastAsia"/>
          <w:color w:val="000000" w:themeColor="text1"/>
          <w:sz w:val="32"/>
          <w:szCs w:val="32"/>
        </w:rPr>
        <w:t>年预算数为</w:t>
      </w:r>
      <w:r w:rsidR="000B6D15">
        <w:rPr>
          <w:rFonts w:ascii="仿宋_GB2312" w:eastAsia="仿宋_GB2312" w:hAnsi="黑体" w:hint="eastAsia"/>
          <w:color w:val="000000" w:themeColor="text1"/>
          <w:sz w:val="32"/>
          <w:szCs w:val="32"/>
        </w:rPr>
        <w:t>191.35</w:t>
      </w:r>
      <w:r w:rsidR="00351DB9" w:rsidRPr="001B21B7">
        <w:rPr>
          <w:rFonts w:ascii="仿宋_GB2312" w:eastAsia="仿宋_GB2312" w:hAnsi="黑体" w:hint="eastAsia"/>
          <w:color w:val="000000" w:themeColor="text1"/>
          <w:sz w:val="32"/>
          <w:szCs w:val="32"/>
        </w:rPr>
        <w:t>万元</w:t>
      </w:r>
      <w:r w:rsidR="00E13E5F" w:rsidRPr="001B21B7">
        <w:rPr>
          <w:rFonts w:ascii="仿宋_GB2312" w:eastAsia="仿宋_GB2312" w:hAnsi="黑体" w:hint="eastAsia"/>
          <w:color w:val="000000" w:themeColor="text1"/>
          <w:sz w:val="32"/>
          <w:szCs w:val="32"/>
        </w:rPr>
        <w:t>，比上年预算数</w:t>
      </w:r>
      <w:r w:rsidR="00027DB7">
        <w:rPr>
          <w:rFonts w:ascii="仿宋_GB2312" w:eastAsia="仿宋_GB2312" w:hAnsi="黑体" w:hint="eastAsia"/>
          <w:color w:val="000000" w:themeColor="text1"/>
          <w:sz w:val="32"/>
          <w:szCs w:val="32"/>
        </w:rPr>
        <w:t>增加</w:t>
      </w:r>
      <w:r w:rsidR="000B6D15">
        <w:rPr>
          <w:rFonts w:ascii="仿宋_GB2312" w:eastAsia="仿宋_GB2312" w:hAnsi="黑体" w:hint="eastAsia"/>
          <w:color w:val="000000" w:themeColor="text1"/>
          <w:sz w:val="32"/>
          <w:szCs w:val="32"/>
        </w:rPr>
        <w:t>182.55</w:t>
      </w:r>
      <w:r w:rsidR="00E13E5F" w:rsidRPr="001B21B7">
        <w:rPr>
          <w:rFonts w:ascii="仿宋_GB2312" w:eastAsia="仿宋_GB2312" w:hAnsi="黑体" w:hint="eastAsia"/>
          <w:color w:val="000000" w:themeColor="text1"/>
          <w:sz w:val="32"/>
          <w:szCs w:val="32"/>
        </w:rPr>
        <w:t>万元，</w:t>
      </w:r>
      <w:r w:rsidR="00E13E5F" w:rsidRPr="005C63D4">
        <w:rPr>
          <w:rFonts w:ascii="仿宋_GB2312" w:eastAsia="仿宋_GB2312" w:hAnsi="黑体" w:hint="eastAsia"/>
          <w:color w:val="000000" w:themeColor="text1"/>
          <w:sz w:val="32"/>
          <w:szCs w:val="32"/>
        </w:rPr>
        <w:t>主要是</w:t>
      </w:r>
      <w:r w:rsidR="00027DB7" w:rsidRPr="005C63D4">
        <w:rPr>
          <w:rFonts w:ascii="仿宋_GB2312" w:eastAsia="仿宋_GB2312" w:hAnsi="黑体" w:hint="eastAsia"/>
          <w:color w:val="000000" w:themeColor="text1"/>
          <w:sz w:val="32"/>
          <w:szCs w:val="32"/>
        </w:rPr>
        <w:t>本年需开展缴纳机关事业单位职业年金缴费工作，</w:t>
      </w:r>
      <w:r w:rsidR="00C41F5A" w:rsidRPr="005C63D4">
        <w:rPr>
          <w:rFonts w:ascii="仿宋_GB2312" w:eastAsia="仿宋_GB2312" w:hAnsi="黑体" w:hint="eastAsia"/>
          <w:color w:val="000000" w:themeColor="text1"/>
          <w:sz w:val="32"/>
          <w:szCs w:val="32"/>
        </w:rPr>
        <w:t>缴纳人员职业年金单位部分</w:t>
      </w:r>
      <w:r w:rsidR="001B21B7" w:rsidRPr="005C63D4">
        <w:rPr>
          <w:rFonts w:ascii="仿宋_GB2312" w:eastAsia="仿宋_GB2312" w:hAnsi="黑体" w:hint="eastAsia"/>
          <w:color w:val="000000" w:themeColor="text1"/>
          <w:sz w:val="32"/>
          <w:szCs w:val="32"/>
        </w:rPr>
        <w:t>预算</w:t>
      </w:r>
      <w:r w:rsidR="00027DB7" w:rsidRPr="005C63D4">
        <w:rPr>
          <w:rFonts w:ascii="仿宋_GB2312" w:eastAsia="仿宋_GB2312" w:hAnsi="黑体" w:hint="eastAsia"/>
          <w:color w:val="000000" w:themeColor="text1"/>
          <w:sz w:val="32"/>
          <w:szCs w:val="32"/>
        </w:rPr>
        <w:t>增加</w:t>
      </w:r>
      <w:r w:rsidR="00E13E5F" w:rsidRPr="005C63D4">
        <w:rPr>
          <w:rFonts w:ascii="仿宋_GB2312" w:eastAsia="仿宋_GB2312" w:hAnsi="黑体" w:hint="eastAsia"/>
          <w:color w:val="000000" w:themeColor="text1"/>
          <w:sz w:val="32"/>
          <w:szCs w:val="32"/>
        </w:rPr>
        <w:t>。</w:t>
      </w:r>
    </w:p>
    <w:p w:rsidR="002C7B97" w:rsidRPr="006F0B79" w:rsidRDefault="00E855FD" w:rsidP="002C7B97">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8</w:t>
      </w:r>
      <w:r w:rsidR="002C7B97" w:rsidRPr="0036184B">
        <w:rPr>
          <w:rFonts w:ascii="仿宋_GB2312" w:eastAsia="仿宋_GB2312" w:hAnsi="黑体" w:cs="仿宋_GB2312" w:hint="eastAsia"/>
          <w:color w:val="000000" w:themeColor="text1"/>
          <w:sz w:val="32"/>
          <w:szCs w:val="32"/>
        </w:rPr>
        <w:t xml:space="preserve">. </w:t>
      </w:r>
      <w:r w:rsidR="002C7B97" w:rsidRPr="006F0B79">
        <w:rPr>
          <w:rFonts w:ascii="仿宋_GB2312" w:eastAsia="仿宋_GB2312" w:hAnsi="黑体" w:hint="eastAsia"/>
          <w:color w:val="000000" w:themeColor="text1"/>
          <w:sz w:val="32"/>
          <w:szCs w:val="32"/>
        </w:rPr>
        <w:t>社会保障和就业（类）抚恤（款）其他优抚支出（项）</w:t>
      </w:r>
      <w:r w:rsidR="00166770" w:rsidRPr="006F0B79">
        <w:rPr>
          <w:rFonts w:ascii="仿宋_GB2312" w:eastAsia="仿宋_GB2312" w:hAnsi="黑体" w:hint="eastAsia"/>
          <w:color w:val="000000" w:themeColor="text1"/>
          <w:sz w:val="32"/>
          <w:szCs w:val="32"/>
        </w:rPr>
        <w:t>202</w:t>
      </w:r>
      <w:r w:rsidR="00D47EB5">
        <w:rPr>
          <w:rFonts w:ascii="仿宋_GB2312" w:eastAsia="仿宋_GB2312" w:hAnsi="黑体" w:hint="eastAsia"/>
          <w:color w:val="000000" w:themeColor="text1"/>
          <w:sz w:val="32"/>
          <w:szCs w:val="32"/>
        </w:rPr>
        <w:t>3</w:t>
      </w:r>
      <w:r w:rsidR="00C945D6" w:rsidRPr="006F0B79">
        <w:rPr>
          <w:rFonts w:ascii="仿宋_GB2312" w:eastAsia="仿宋_GB2312" w:hAnsi="黑体" w:hint="eastAsia"/>
          <w:color w:val="000000" w:themeColor="text1"/>
          <w:sz w:val="32"/>
          <w:szCs w:val="32"/>
        </w:rPr>
        <w:t>年</w:t>
      </w:r>
      <w:r w:rsidR="002C7B97" w:rsidRPr="006F0B79">
        <w:rPr>
          <w:rFonts w:ascii="仿宋_GB2312" w:eastAsia="仿宋_GB2312" w:hAnsi="黑体" w:hint="eastAsia"/>
          <w:color w:val="000000" w:themeColor="text1"/>
          <w:sz w:val="32"/>
          <w:szCs w:val="32"/>
        </w:rPr>
        <w:t>预算数为1.44万元，与上年预算数持平。主要是遗属人员不变。</w:t>
      </w:r>
    </w:p>
    <w:p w:rsidR="002C7B97" w:rsidRPr="003B5558" w:rsidRDefault="00E855FD" w:rsidP="002C7B97">
      <w:pPr>
        <w:ind w:firstLineChars="200" w:firstLine="640"/>
        <w:rPr>
          <w:rFonts w:ascii="仿宋_GB2312" w:eastAsia="仿宋_GB2312" w:hAnsi="黑体"/>
          <w:color w:val="000000" w:themeColor="text1"/>
          <w:sz w:val="32"/>
          <w:szCs w:val="32"/>
        </w:rPr>
      </w:pPr>
      <w:r>
        <w:rPr>
          <w:rFonts w:ascii="仿宋_GB2312" w:eastAsia="仿宋_GB2312" w:hAnsi="黑体" w:cs="仿宋_GB2312" w:hint="eastAsia"/>
          <w:color w:val="000000" w:themeColor="text1"/>
          <w:sz w:val="32"/>
          <w:szCs w:val="32"/>
        </w:rPr>
        <w:t>9</w:t>
      </w:r>
      <w:r w:rsidR="002C7B97" w:rsidRPr="0036184B">
        <w:rPr>
          <w:rFonts w:ascii="仿宋_GB2312" w:eastAsia="仿宋_GB2312" w:hAnsi="黑体" w:cs="仿宋_GB2312" w:hint="eastAsia"/>
          <w:color w:val="000000" w:themeColor="text1"/>
          <w:sz w:val="32"/>
          <w:szCs w:val="32"/>
        </w:rPr>
        <w:t xml:space="preserve">. </w:t>
      </w:r>
      <w:r w:rsidR="002C7B97" w:rsidRPr="000D562F">
        <w:rPr>
          <w:rFonts w:ascii="仿宋_GB2312" w:eastAsia="仿宋_GB2312" w:hAnsi="黑体" w:hint="eastAsia"/>
          <w:color w:val="000000" w:themeColor="text1"/>
          <w:sz w:val="32"/>
          <w:szCs w:val="32"/>
        </w:rPr>
        <w:t>卫生健康（类）行政事业单位医疗（款）行政单位医疗（项）</w:t>
      </w:r>
      <w:r w:rsidR="00166770" w:rsidRPr="000D562F">
        <w:rPr>
          <w:rFonts w:ascii="仿宋_GB2312" w:eastAsia="仿宋_GB2312" w:hAnsi="黑体" w:hint="eastAsia"/>
          <w:color w:val="000000" w:themeColor="text1"/>
          <w:sz w:val="32"/>
          <w:szCs w:val="32"/>
        </w:rPr>
        <w:t>202</w:t>
      </w:r>
      <w:r w:rsidR="00D47EB5">
        <w:rPr>
          <w:rFonts w:ascii="仿宋_GB2312" w:eastAsia="仿宋_GB2312" w:hAnsi="黑体" w:hint="eastAsia"/>
          <w:color w:val="000000" w:themeColor="text1"/>
          <w:sz w:val="32"/>
          <w:szCs w:val="32"/>
        </w:rPr>
        <w:t>3</w:t>
      </w:r>
      <w:r w:rsidR="00C945D6" w:rsidRPr="000D562F">
        <w:rPr>
          <w:rFonts w:ascii="仿宋_GB2312" w:eastAsia="仿宋_GB2312" w:hAnsi="黑体" w:hint="eastAsia"/>
          <w:color w:val="000000" w:themeColor="text1"/>
          <w:sz w:val="32"/>
          <w:szCs w:val="32"/>
        </w:rPr>
        <w:t>年</w:t>
      </w:r>
      <w:r w:rsidR="002C7B97" w:rsidRPr="000D562F">
        <w:rPr>
          <w:rFonts w:ascii="仿宋_GB2312" w:eastAsia="仿宋_GB2312" w:hAnsi="黑体" w:hint="eastAsia"/>
          <w:color w:val="000000" w:themeColor="text1"/>
          <w:sz w:val="32"/>
          <w:szCs w:val="32"/>
        </w:rPr>
        <w:t>预算数为</w:t>
      </w:r>
      <w:r w:rsidR="00D47EB5">
        <w:rPr>
          <w:rFonts w:ascii="仿宋_GB2312" w:eastAsia="仿宋_GB2312" w:hAnsi="黑体" w:hint="eastAsia"/>
          <w:color w:val="000000" w:themeColor="text1"/>
          <w:sz w:val="32"/>
          <w:szCs w:val="32"/>
        </w:rPr>
        <w:t>54.21</w:t>
      </w:r>
      <w:r w:rsidR="002C7B97" w:rsidRPr="000D562F">
        <w:rPr>
          <w:rFonts w:ascii="仿宋_GB2312" w:eastAsia="仿宋_GB2312" w:hAnsi="黑体" w:hint="eastAsia"/>
          <w:color w:val="000000" w:themeColor="text1"/>
          <w:sz w:val="32"/>
          <w:szCs w:val="32"/>
        </w:rPr>
        <w:t>万元，比上年预算</w:t>
      </w:r>
      <w:r w:rsidR="00D47EB5">
        <w:rPr>
          <w:rFonts w:ascii="仿宋_GB2312" w:eastAsia="仿宋_GB2312" w:hAnsi="黑体" w:hint="eastAsia"/>
          <w:color w:val="000000" w:themeColor="text1"/>
          <w:sz w:val="32"/>
          <w:szCs w:val="32"/>
        </w:rPr>
        <w:t>减少1.73</w:t>
      </w:r>
      <w:r w:rsidR="002C7B97" w:rsidRPr="000D562F">
        <w:rPr>
          <w:rFonts w:ascii="仿宋_GB2312" w:eastAsia="仿宋_GB2312" w:hAnsi="黑体" w:hint="eastAsia"/>
          <w:color w:val="000000" w:themeColor="text1"/>
          <w:sz w:val="32"/>
          <w:szCs w:val="32"/>
        </w:rPr>
        <w:t>万元，</w:t>
      </w:r>
      <w:r w:rsidR="002C7B97" w:rsidRPr="003B5558">
        <w:rPr>
          <w:rFonts w:ascii="仿宋_GB2312" w:eastAsia="仿宋_GB2312" w:hAnsi="黑体" w:hint="eastAsia"/>
          <w:color w:val="000000" w:themeColor="text1"/>
          <w:sz w:val="32"/>
          <w:szCs w:val="32"/>
        </w:rPr>
        <w:t>主要是</w:t>
      </w:r>
      <w:r w:rsidR="005C73FC">
        <w:rPr>
          <w:rFonts w:ascii="仿宋_GB2312" w:eastAsia="仿宋_GB2312" w:hAnsi="黑体" w:hint="eastAsia"/>
          <w:color w:val="000000" w:themeColor="text1"/>
          <w:sz w:val="32"/>
          <w:szCs w:val="32"/>
        </w:rPr>
        <w:t>缴费</w:t>
      </w:r>
      <w:r w:rsidR="00EF4662">
        <w:rPr>
          <w:rFonts w:ascii="仿宋_GB2312" w:eastAsia="仿宋_GB2312" w:hAnsi="黑体" w:hint="eastAsia"/>
          <w:color w:val="000000" w:themeColor="text1"/>
          <w:sz w:val="32"/>
          <w:szCs w:val="32"/>
        </w:rPr>
        <w:t>基数未上调，</w:t>
      </w:r>
      <w:r w:rsidR="003B5558" w:rsidRPr="003B5558">
        <w:rPr>
          <w:rFonts w:ascii="仿宋_GB2312" w:eastAsia="仿宋_GB2312" w:hAnsi="黑体" w:hint="eastAsia"/>
          <w:color w:val="000000" w:themeColor="text1"/>
          <w:sz w:val="32"/>
          <w:szCs w:val="32"/>
        </w:rPr>
        <w:t>在编人员减少</w:t>
      </w:r>
      <w:r w:rsidR="002C7B97" w:rsidRPr="003B5558">
        <w:rPr>
          <w:rFonts w:ascii="仿宋_GB2312" w:eastAsia="仿宋_GB2312" w:hAnsi="黑体" w:hint="eastAsia"/>
          <w:color w:val="000000" w:themeColor="text1"/>
          <w:sz w:val="32"/>
          <w:szCs w:val="32"/>
        </w:rPr>
        <w:t>，随之行政医疗缴费预算</w:t>
      </w:r>
      <w:r w:rsidR="003B5558" w:rsidRPr="003B5558">
        <w:rPr>
          <w:rFonts w:ascii="仿宋_GB2312" w:eastAsia="仿宋_GB2312" w:hAnsi="黑体" w:hint="eastAsia"/>
          <w:color w:val="000000" w:themeColor="text1"/>
          <w:sz w:val="32"/>
          <w:szCs w:val="32"/>
        </w:rPr>
        <w:t>减少</w:t>
      </w:r>
      <w:r w:rsidR="002C7B97" w:rsidRPr="003B5558">
        <w:rPr>
          <w:rFonts w:ascii="仿宋_GB2312" w:eastAsia="仿宋_GB2312" w:hAnsi="黑体" w:hint="eastAsia"/>
          <w:color w:val="000000" w:themeColor="text1"/>
          <w:sz w:val="32"/>
          <w:szCs w:val="32"/>
        </w:rPr>
        <w:t>。</w:t>
      </w:r>
    </w:p>
    <w:p w:rsidR="002C7B97" w:rsidRPr="003B5558" w:rsidRDefault="00E855FD" w:rsidP="002C7B97">
      <w:pPr>
        <w:ind w:firstLineChars="200" w:firstLine="640"/>
        <w:rPr>
          <w:rFonts w:ascii="仿宋_GB2312" w:eastAsia="仿宋_GB2312" w:hAnsi="黑体"/>
          <w:color w:val="000000" w:themeColor="text1"/>
          <w:sz w:val="32"/>
          <w:szCs w:val="32"/>
        </w:rPr>
      </w:pPr>
      <w:r>
        <w:rPr>
          <w:rFonts w:ascii="仿宋_GB2312" w:eastAsia="仿宋_GB2312" w:hAnsi="宋体" w:cs="宋体" w:hint="eastAsia"/>
          <w:color w:val="000000" w:themeColor="text1"/>
          <w:kern w:val="0"/>
          <w:sz w:val="32"/>
          <w:szCs w:val="30"/>
        </w:rPr>
        <w:t>10</w:t>
      </w:r>
      <w:r w:rsidR="002C7B97" w:rsidRPr="0036184B">
        <w:rPr>
          <w:rFonts w:ascii="仿宋_GB2312" w:eastAsia="仿宋_GB2312" w:hAnsi="宋体" w:cs="宋体" w:hint="eastAsia"/>
          <w:color w:val="000000" w:themeColor="text1"/>
          <w:kern w:val="0"/>
          <w:sz w:val="32"/>
          <w:szCs w:val="30"/>
        </w:rPr>
        <w:t>.</w:t>
      </w:r>
      <w:r w:rsidR="002C7B97" w:rsidRPr="0036184B">
        <w:rPr>
          <w:rFonts w:ascii="仿宋_GB2312" w:eastAsia="仿宋_GB2312" w:hAnsi="黑体" w:cs="仿宋_GB2312" w:hint="eastAsia"/>
          <w:color w:val="000000" w:themeColor="text1"/>
          <w:sz w:val="32"/>
          <w:szCs w:val="32"/>
        </w:rPr>
        <w:t xml:space="preserve"> </w:t>
      </w:r>
      <w:r w:rsidR="005A1F63" w:rsidRPr="000D562F">
        <w:rPr>
          <w:rFonts w:ascii="仿宋_GB2312" w:eastAsia="仿宋_GB2312" w:hAnsi="黑体" w:hint="eastAsia"/>
          <w:color w:val="000000" w:themeColor="text1"/>
          <w:sz w:val="32"/>
          <w:szCs w:val="32"/>
        </w:rPr>
        <w:t>卫生健康</w:t>
      </w:r>
      <w:r w:rsidR="002C7B97" w:rsidRPr="00470F7B">
        <w:rPr>
          <w:rFonts w:ascii="仿宋_GB2312" w:eastAsia="仿宋_GB2312" w:hAnsi="黑体" w:hint="eastAsia"/>
          <w:color w:val="000000" w:themeColor="text1"/>
          <w:sz w:val="32"/>
          <w:szCs w:val="32"/>
        </w:rPr>
        <w:t>（类）行政事业单位医疗（款）公务员医疗补助（项）</w:t>
      </w:r>
      <w:r w:rsidR="00166770" w:rsidRPr="00470F7B">
        <w:rPr>
          <w:rFonts w:ascii="仿宋_GB2312" w:eastAsia="仿宋_GB2312" w:hAnsi="黑体" w:hint="eastAsia"/>
          <w:color w:val="000000" w:themeColor="text1"/>
          <w:sz w:val="32"/>
          <w:szCs w:val="32"/>
        </w:rPr>
        <w:t>202</w:t>
      </w:r>
      <w:r w:rsidR="00D47EB5">
        <w:rPr>
          <w:rFonts w:ascii="仿宋_GB2312" w:eastAsia="仿宋_GB2312" w:hAnsi="黑体" w:hint="eastAsia"/>
          <w:color w:val="000000" w:themeColor="text1"/>
          <w:sz w:val="32"/>
          <w:szCs w:val="32"/>
        </w:rPr>
        <w:t>3</w:t>
      </w:r>
      <w:r w:rsidR="00C945D6" w:rsidRPr="00470F7B">
        <w:rPr>
          <w:rFonts w:ascii="仿宋_GB2312" w:eastAsia="仿宋_GB2312" w:hAnsi="黑体" w:hint="eastAsia"/>
          <w:color w:val="000000" w:themeColor="text1"/>
          <w:sz w:val="32"/>
          <w:szCs w:val="32"/>
        </w:rPr>
        <w:t>年</w:t>
      </w:r>
      <w:r w:rsidR="002C7B97" w:rsidRPr="00470F7B">
        <w:rPr>
          <w:rFonts w:ascii="仿宋_GB2312" w:eastAsia="仿宋_GB2312" w:hAnsi="黑体" w:hint="eastAsia"/>
          <w:color w:val="000000" w:themeColor="text1"/>
          <w:sz w:val="32"/>
          <w:szCs w:val="32"/>
        </w:rPr>
        <w:t>预算数为</w:t>
      </w:r>
      <w:r w:rsidR="00D47EB5">
        <w:rPr>
          <w:rFonts w:ascii="仿宋_GB2312" w:eastAsia="仿宋_GB2312" w:hAnsi="黑体" w:hint="eastAsia"/>
          <w:color w:val="000000" w:themeColor="text1"/>
          <w:sz w:val="32"/>
          <w:szCs w:val="32"/>
        </w:rPr>
        <w:t>89.58</w:t>
      </w:r>
      <w:r w:rsidR="002C7B97" w:rsidRPr="00470F7B">
        <w:rPr>
          <w:rFonts w:ascii="仿宋_GB2312" w:eastAsia="仿宋_GB2312" w:hAnsi="黑体" w:hint="eastAsia"/>
          <w:color w:val="000000" w:themeColor="text1"/>
          <w:sz w:val="32"/>
          <w:szCs w:val="32"/>
        </w:rPr>
        <w:t>万元，比上年预算</w:t>
      </w:r>
      <w:r w:rsidR="00470F7B" w:rsidRPr="00470F7B">
        <w:rPr>
          <w:rFonts w:ascii="仿宋_GB2312" w:eastAsia="仿宋_GB2312" w:hAnsi="黑体" w:hint="eastAsia"/>
          <w:color w:val="000000" w:themeColor="text1"/>
          <w:sz w:val="32"/>
          <w:szCs w:val="32"/>
        </w:rPr>
        <w:t>增加</w:t>
      </w:r>
      <w:r w:rsidR="00D47EB5">
        <w:rPr>
          <w:rFonts w:ascii="仿宋_GB2312" w:eastAsia="仿宋_GB2312" w:hAnsi="黑体" w:hint="eastAsia"/>
          <w:color w:val="000000" w:themeColor="text1"/>
          <w:sz w:val="32"/>
          <w:szCs w:val="32"/>
        </w:rPr>
        <w:t>9.21</w:t>
      </w:r>
      <w:r w:rsidR="002C7B97" w:rsidRPr="00470F7B">
        <w:rPr>
          <w:rFonts w:ascii="仿宋_GB2312" w:eastAsia="仿宋_GB2312" w:hAnsi="黑体" w:hint="eastAsia"/>
          <w:color w:val="000000" w:themeColor="text1"/>
          <w:sz w:val="32"/>
          <w:szCs w:val="32"/>
        </w:rPr>
        <w:t>万元，</w:t>
      </w:r>
      <w:r w:rsidR="002C7B97" w:rsidRPr="003B5558">
        <w:rPr>
          <w:rFonts w:ascii="仿宋_GB2312" w:eastAsia="仿宋_GB2312" w:hAnsi="黑体" w:hint="eastAsia"/>
          <w:color w:val="000000" w:themeColor="text1"/>
          <w:sz w:val="32"/>
          <w:szCs w:val="32"/>
        </w:rPr>
        <w:t>主要是公务员医疗补助缴费</w:t>
      </w:r>
      <w:r w:rsidR="0032663B" w:rsidRPr="003B5558">
        <w:rPr>
          <w:rFonts w:ascii="仿宋_GB2312" w:eastAsia="仿宋_GB2312" w:hAnsi="黑体" w:hint="eastAsia"/>
          <w:color w:val="000000" w:themeColor="text1"/>
          <w:sz w:val="32"/>
          <w:szCs w:val="32"/>
        </w:rPr>
        <w:t>基</w:t>
      </w:r>
      <w:r w:rsidR="002C7B97" w:rsidRPr="003B5558">
        <w:rPr>
          <w:rFonts w:ascii="仿宋_GB2312" w:eastAsia="仿宋_GB2312" w:hAnsi="黑体" w:hint="eastAsia"/>
          <w:color w:val="000000" w:themeColor="text1"/>
          <w:sz w:val="32"/>
          <w:szCs w:val="32"/>
        </w:rPr>
        <w:t>数</w:t>
      </w:r>
      <w:r w:rsidR="00470F7B" w:rsidRPr="003B5558">
        <w:rPr>
          <w:rFonts w:ascii="仿宋_GB2312" w:eastAsia="仿宋_GB2312" w:hAnsi="黑体" w:hint="eastAsia"/>
          <w:color w:val="000000" w:themeColor="text1"/>
          <w:sz w:val="32"/>
          <w:szCs w:val="32"/>
        </w:rPr>
        <w:t>上调，随之公务员医疗补助预算增加。</w:t>
      </w:r>
    </w:p>
    <w:p w:rsidR="002C7B97" w:rsidRPr="00261CA0" w:rsidRDefault="00E855FD" w:rsidP="002C7B97">
      <w:pPr>
        <w:ind w:firstLineChars="200" w:firstLine="640"/>
        <w:rPr>
          <w:rFonts w:ascii="仿宋_GB2312" w:eastAsia="仿宋_GB2312" w:hAnsi="黑体"/>
          <w:color w:val="000000" w:themeColor="text1"/>
          <w:sz w:val="32"/>
          <w:szCs w:val="32"/>
        </w:rPr>
      </w:pPr>
      <w:r>
        <w:rPr>
          <w:rFonts w:ascii="仿宋_GB2312" w:eastAsia="仿宋_GB2312" w:hAnsi="黑体" w:hint="eastAsia"/>
          <w:sz w:val="32"/>
          <w:szCs w:val="32"/>
        </w:rPr>
        <w:t>11</w:t>
      </w:r>
      <w:r w:rsidR="002C7B97" w:rsidRPr="00E33ABB">
        <w:rPr>
          <w:rFonts w:ascii="仿宋_GB2312" w:eastAsia="仿宋_GB2312" w:hAnsi="黑体" w:hint="eastAsia"/>
          <w:sz w:val="32"/>
          <w:szCs w:val="32"/>
        </w:rPr>
        <w:t xml:space="preserve">. </w:t>
      </w:r>
      <w:r w:rsidR="002C7B97" w:rsidRPr="00261CA0">
        <w:rPr>
          <w:rFonts w:ascii="仿宋_GB2312" w:eastAsia="仿宋_GB2312" w:hAnsi="黑体" w:hint="eastAsia"/>
          <w:color w:val="000000" w:themeColor="text1"/>
          <w:sz w:val="32"/>
          <w:szCs w:val="32"/>
        </w:rPr>
        <w:t>住房保障（类）住房改革（款）住房公积金（项）</w:t>
      </w:r>
      <w:r w:rsidR="00166770" w:rsidRPr="00261CA0">
        <w:rPr>
          <w:rFonts w:ascii="仿宋_GB2312" w:eastAsia="仿宋_GB2312" w:hAnsi="黑体" w:hint="eastAsia"/>
          <w:color w:val="000000" w:themeColor="text1"/>
          <w:sz w:val="32"/>
          <w:szCs w:val="32"/>
        </w:rPr>
        <w:lastRenderedPageBreak/>
        <w:t>202</w:t>
      </w:r>
      <w:r w:rsidR="00D47EB5">
        <w:rPr>
          <w:rFonts w:ascii="仿宋_GB2312" w:eastAsia="仿宋_GB2312" w:hAnsi="黑体" w:hint="eastAsia"/>
          <w:color w:val="000000" w:themeColor="text1"/>
          <w:sz w:val="32"/>
          <w:szCs w:val="32"/>
        </w:rPr>
        <w:t>3</w:t>
      </w:r>
      <w:r w:rsidR="00C945D6" w:rsidRPr="00261CA0">
        <w:rPr>
          <w:rFonts w:ascii="仿宋_GB2312" w:eastAsia="仿宋_GB2312" w:hAnsi="黑体" w:hint="eastAsia"/>
          <w:color w:val="000000" w:themeColor="text1"/>
          <w:sz w:val="32"/>
          <w:szCs w:val="32"/>
        </w:rPr>
        <w:t>年</w:t>
      </w:r>
      <w:r w:rsidR="002C7B97" w:rsidRPr="00261CA0">
        <w:rPr>
          <w:rFonts w:ascii="仿宋_GB2312" w:eastAsia="仿宋_GB2312" w:hAnsi="黑体" w:hint="eastAsia"/>
          <w:color w:val="000000" w:themeColor="text1"/>
          <w:sz w:val="32"/>
          <w:szCs w:val="32"/>
        </w:rPr>
        <w:t>预算数为</w:t>
      </w:r>
      <w:r w:rsidR="00D47EB5">
        <w:rPr>
          <w:rFonts w:ascii="仿宋_GB2312" w:eastAsia="仿宋_GB2312" w:hAnsi="黑体" w:hint="eastAsia"/>
          <w:color w:val="000000" w:themeColor="text1"/>
          <w:sz w:val="32"/>
          <w:szCs w:val="32"/>
        </w:rPr>
        <w:t>83.5</w:t>
      </w:r>
      <w:r w:rsidR="002C7B97" w:rsidRPr="00261CA0">
        <w:rPr>
          <w:rFonts w:ascii="仿宋_GB2312" w:eastAsia="仿宋_GB2312" w:hAnsi="黑体" w:hint="eastAsia"/>
          <w:color w:val="000000" w:themeColor="text1"/>
          <w:sz w:val="32"/>
          <w:szCs w:val="32"/>
        </w:rPr>
        <w:t>元，比上年</w:t>
      </w:r>
      <w:r w:rsidR="00D47EB5">
        <w:rPr>
          <w:rFonts w:ascii="仿宋_GB2312" w:eastAsia="仿宋_GB2312" w:hAnsi="黑体" w:hint="eastAsia"/>
          <w:color w:val="000000" w:themeColor="text1"/>
          <w:sz w:val="32"/>
          <w:szCs w:val="32"/>
        </w:rPr>
        <w:t>增加7.46</w:t>
      </w:r>
      <w:r w:rsidR="002C7B97" w:rsidRPr="00261CA0">
        <w:rPr>
          <w:rFonts w:ascii="仿宋_GB2312" w:eastAsia="仿宋_GB2312" w:hAnsi="黑体" w:hint="eastAsia"/>
          <w:color w:val="000000" w:themeColor="text1"/>
          <w:sz w:val="32"/>
          <w:szCs w:val="32"/>
        </w:rPr>
        <w:t>万元，主要是</w:t>
      </w:r>
      <w:r w:rsidR="00261CA0" w:rsidRPr="00261CA0">
        <w:rPr>
          <w:rFonts w:ascii="仿宋_GB2312" w:eastAsia="仿宋_GB2312" w:hAnsi="黑体" w:hint="eastAsia"/>
          <w:color w:val="000000" w:themeColor="text1"/>
          <w:sz w:val="32"/>
          <w:szCs w:val="32"/>
        </w:rPr>
        <w:t>单位住房公积金缴费基数</w:t>
      </w:r>
      <w:r w:rsidR="00D47EB5">
        <w:rPr>
          <w:rFonts w:ascii="仿宋_GB2312" w:eastAsia="仿宋_GB2312" w:hAnsi="黑体" w:hint="eastAsia"/>
          <w:color w:val="000000" w:themeColor="text1"/>
          <w:sz w:val="32"/>
          <w:szCs w:val="32"/>
        </w:rPr>
        <w:t>上调</w:t>
      </w:r>
      <w:r w:rsidR="002C7B97" w:rsidRPr="00261CA0">
        <w:rPr>
          <w:rFonts w:ascii="仿宋_GB2312" w:eastAsia="仿宋_GB2312" w:hAnsi="黑体" w:hint="eastAsia"/>
          <w:color w:val="000000" w:themeColor="text1"/>
          <w:sz w:val="32"/>
          <w:szCs w:val="32"/>
        </w:rPr>
        <w:t>，随之住房公积金预算</w:t>
      </w:r>
      <w:r w:rsidR="00D47EB5">
        <w:rPr>
          <w:rFonts w:ascii="仿宋_GB2312" w:eastAsia="仿宋_GB2312" w:hAnsi="黑体" w:hint="eastAsia"/>
          <w:color w:val="000000" w:themeColor="text1"/>
          <w:sz w:val="32"/>
          <w:szCs w:val="32"/>
        </w:rPr>
        <w:t>增加</w:t>
      </w:r>
      <w:r w:rsidR="002C7B97" w:rsidRPr="00261CA0">
        <w:rPr>
          <w:rFonts w:ascii="仿宋_GB2312" w:eastAsia="仿宋_GB2312" w:hAnsi="黑体" w:hint="eastAsia"/>
          <w:color w:val="000000" w:themeColor="text1"/>
          <w:sz w:val="32"/>
          <w:szCs w:val="32"/>
        </w:rPr>
        <w:t>。</w:t>
      </w:r>
    </w:p>
    <w:p w:rsidR="002C7B97" w:rsidRPr="007B3322" w:rsidRDefault="00506253" w:rsidP="002C7B97">
      <w:pPr>
        <w:ind w:firstLine="640"/>
        <w:rPr>
          <w:rFonts w:ascii="黑体" w:eastAsia="黑体" w:hAnsi="黑体"/>
          <w:sz w:val="32"/>
          <w:szCs w:val="32"/>
        </w:rPr>
      </w:pPr>
      <w:r>
        <w:rPr>
          <w:rFonts w:ascii="黑体" w:eastAsia="黑体" w:hAnsi="黑体" w:hint="eastAsia"/>
          <w:sz w:val="32"/>
          <w:szCs w:val="32"/>
        </w:rPr>
        <w:t>三</w:t>
      </w:r>
      <w:r w:rsidR="002C7B97" w:rsidRPr="007B3322">
        <w:rPr>
          <w:rFonts w:ascii="黑体" w:eastAsia="黑体" w:hAnsi="黑体" w:hint="eastAsia"/>
          <w:sz w:val="32"/>
          <w:szCs w:val="32"/>
        </w:rPr>
        <w:t>、关于</w:t>
      </w:r>
      <w:r w:rsidR="002C7B97" w:rsidRPr="00371B04">
        <w:rPr>
          <w:rFonts w:ascii="黑体" w:eastAsia="黑体" w:hAnsi="黑体" w:hint="eastAsia"/>
          <w:sz w:val="32"/>
          <w:szCs w:val="32"/>
        </w:rPr>
        <w:t>乐东黎族自治县人民检察院</w:t>
      </w:r>
      <w:r w:rsidR="00166770">
        <w:rPr>
          <w:rFonts w:ascii="黑体" w:eastAsia="黑体" w:hAnsi="黑体" w:hint="eastAsia"/>
          <w:sz w:val="32"/>
          <w:szCs w:val="32"/>
        </w:rPr>
        <w:t>202</w:t>
      </w:r>
      <w:r w:rsidR="00EB02B7">
        <w:rPr>
          <w:rFonts w:ascii="黑体" w:eastAsia="黑体" w:hAnsi="黑体" w:hint="eastAsia"/>
          <w:sz w:val="32"/>
          <w:szCs w:val="32"/>
        </w:rPr>
        <w:t>3</w:t>
      </w:r>
      <w:r w:rsidR="00C945D6" w:rsidRPr="00C05853">
        <w:rPr>
          <w:rFonts w:ascii="黑体" w:eastAsia="黑体" w:hAnsi="黑体" w:hint="eastAsia"/>
          <w:sz w:val="32"/>
          <w:szCs w:val="32"/>
        </w:rPr>
        <w:t>年</w:t>
      </w:r>
      <w:r w:rsidR="002C7B97" w:rsidRPr="007B3322">
        <w:rPr>
          <w:rFonts w:ascii="黑体" w:eastAsia="黑体" w:hAnsi="黑体" w:hint="eastAsia"/>
          <w:sz w:val="32"/>
          <w:szCs w:val="32"/>
        </w:rPr>
        <w:t>一般公共预算基本支出情况说明</w:t>
      </w:r>
    </w:p>
    <w:p w:rsidR="002C7B97" w:rsidRDefault="002C7B97" w:rsidP="002C7B97">
      <w:pPr>
        <w:ind w:firstLineChars="200" w:firstLine="640"/>
        <w:rPr>
          <w:rFonts w:ascii="仿宋_GB2312" w:eastAsia="仿宋_GB2312" w:hAnsi="黑体"/>
          <w:sz w:val="32"/>
          <w:szCs w:val="32"/>
        </w:rPr>
      </w:pPr>
      <w:r>
        <w:rPr>
          <w:rFonts w:ascii="仿宋_GB2312" w:eastAsia="仿宋_GB2312" w:hAnsi="黑体" w:hint="eastAsia"/>
          <w:sz w:val="32"/>
          <w:szCs w:val="32"/>
        </w:rPr>
        <w:t>乐东黎族自治县人民检察院</w:t>
      </w:r>
      <w:r w:rsidR="00166770">
        <w:rPr>
          <w:rFonts w:ascii="仿宋_GB2312" w:eastAsia="仿宋_GB2312" w:hAnsi="黑体" w:cs="仿宋_GB2312" w:hint="eastAsia"/>
          <w:sz w:val="32"/>
          <w:szCs w:val="32"/>
        </w:rPr>
        <w:t>202</w:t>
      </w:r>
      <w:r w:rsidR="00EB02B7">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Pr>
          <w:rFonts w:ascii="仿宋_GB2312" w:eastAsia="仿宋_GB2312" w:hAnsi="黑体" w:hint="eastAsia"/>
          <w:sz w:val="32"/>
          <w:szCs w:val="32"/>
        </w:rPr>
        <w:t>一般公共预算基本支出为</w:t>
      </w:r>
      <w:r w:rsidR="00EB02B7">
        <w:rPr>
          <w:rFonts w:ascii="仿宋_GB2312" w:eastAsia="仿宋_GB2312" w:hAnsi="黑体" w:cs="仿宋_GB2312" w:hint="eastAsia"/>
          <w:sz w:val="32"/>
          <w:szCs w:val="32"/>
        </w:rPr>
        <w:t>1810.74</w:t>
      </w:r>
      <w:r w:rsidRPr="00CA7DBE">
        <w:rPr>
          <w:rFonts w:ascii="仿宋_GB2312" w:eastAsia="仿宋_GB2312" w:hAnsi="黑体" w:hint="eastAsia"/>
          <w:sz w:val="32"/>
          <w:szCs w:val="32"/>
        </w:rPr>
        <w:t>万元</w:t>
      </w:r>
      <w:r>
        <w:rPr>
          <w:rFonts w:ascii="仿宋_GB2312" w:eastAsia="仿宋_GB2312" w:hAnsi="黑体" w:hint="eastAsia"/>
          <w:sz w:val="32"/>
          <w:szCs w:val="32"/>
        </w:rPr>
        <w:t>，其中：</w:t>
      </w:r>
    </w:p>
    <w:p w:rsidR="002C7B97" w:rsidRPr="006E2F47" w:rsidRDefault="002C7B97" w:rsidP="002C7B97">
      <w:pPr>
        <w:ind w:firstLineChars="200" w:firstLine="640"/>
        <w:rPr>
          <w:rFonts w:ascii="仿宋_GB2312" w:eastAsia="仿宋_GB2312" w:hAnsi="黑体" w:cs="仿宋_GB2312"/>
          <w:sz w:val="32"/>
          <w:szCs w:val="32"/>
        </w:rPr>
      </w:pPr>
      <w:r>
        <w:rPr>
          <w:rFonts w:ascii="仿宋_GB2312" w:eastAsia="仿宋_GB2312" w:hAnsi="黑体" w:hint="eastAsia"/>
          <w:sz w:val="32"/>
          <w:szCs w:val="32"/>
        </w:rPr>
        <w:t>人员经费</w:t>
      </w:r>
      <w:r w:rsidR="00EB02B7">
        <w:rPr>
          <w:rFonts w:ascii="仿宋_GB2312" w:eastAsia="仿宋_GB2312" w:hAnsi="黑体" w:cs="仿宋_GB2312" w:hint="eastAsia"/>
          <w:sz w:val="32"/>
          <w:szCs w:val="32"/>
        </w:rPr>
        <w:t>1544.22</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Pr="006E2F47">
        <w:rPr>
          <w:rFonts w:ascii="仿宋_GB2312" w:eastAsia="仿宋_GB2312" w:hAnsi="黑体" w:cs="仿宋_GB2312" w:hint="eastAsia"/>
          <w:sz w:val="32"/>
          <w:szCs w:val="32"/>
        </w:rPr>
        <w:t>基本工资、津贴补贴、奖金、</w:t>
      </w:r>
      <w:r w:rsidR="001813B1">
        <w:rPr>
          <w:rFonts w:ascii="仿宋_GB2312" w:eastAsia="仿宋_GB2312" w:hAnsi="黑体" w:cs="仿宋_GB2312" w:hint="eastAsia"/>
          <w:sz w:val="32"/>
          <w:szCs w:val="32"/>
        </w:rPr>
        <w:t>机关事业单位基本养老保险缴费</w:t>
      </w:r>
      <w:r w:rsidRPr="006E2F47">
        <w:rPr>
          <w:rFonts w:ascii="仿宋_GB2312" w:eastAsia="仿宋_GB2312" w:hAnsi="黑体" w:cs="仿宋_GB2312" w:hint="eastAsia"/>
          <w:sz w:val="32"/>
          <w:szCs w:val="32"/>
        </w:rPr>
        <w:t>、</w:t>
      </w:r>
      <w:r w:rsidR="001813B1">
        <w:rPr>
          <w:rFonts w:ascii="仿宋_GB2312" w:eastAsia="仿宋_GB2312" w:hAnsi="黑体" w:cs="仿宋_GB2312" w:hint="eastAsia"/>
          <w:sz w:val="32"/>
          <w:szCs w:val="32"/>
        </w:rPr>
        <w:t>职业年金缴费、职工基本医疗缴费、公务员医疗补助缴费的、其他社会保障缴费、</w:t>
      </w:r>
      <w:r w:rsidRPr="006E2F47">
        <w:rPr>
          <w:rFonts w:ascii="仿宋_GB2312" w:eastAsia="仿宋_GB2312" w:hAnsi="黑体" w:cs="仿宋_GB2312" w:hint="eastAsia"/>
          <w:sz w:val="32"/>
          <w:szCs w:val="32"/>
        </w:rPr>
        <w:t>住房公积金、</w:t>
      </w:r>
      <w:r w:rsidR="008F26DF" w:rsidRPr="006E2F47">
        <w:rPr>
          <w:rFonts w:ascii="仿宋_GB2312" w:eastAsia="仿宋_GB2312" w:hAnsi="黑体" w:cs="仿宋_GB2312" w:hint="eastAsia"/>
          <w:sz w:val="32"/>
          <w:szCs w:val="32"/>
        </w:rPr>
        <w:t>医疗费、</w:t>
      </w:r>
      <w:r w:rsidRPr="006E2F47">
        <w:rPr>
          <w:rFonts w:ascii="仿宋_GB2312" w:eastAsia="仿宋_GB2312" w:hAnsi="黑体" w:cs="仿宋_GB2312" w:hint="eastAsia"/>
          <w:sz w:val="32"/>
          <w:szCs w:val="32"/>
        </w:rPr>
        <w:t>其他工资福利支出、</w:t>
      </w:r>
      <w:r w:rsidR="001813B1">
        <w:rPr>
          <w:rFonts w:ascii="仿宋_GB2312" w:eastAsia="仿宋_GB2312" w:hAnsi="黑体" w:cs="仿宋_GB2312" w:hint="eastAsia"/>
          <w:sz w:val="32"/>
          <w:szCs w:val="32"/>
        </w:rPr>
        <w:t>邮电费、其他交通费</w:t>
      </w:r>
      <w:r w:rsidR="008F26DF" w:rsidRPr="006E2F47">
        <w:rPr>
          <w:rFonts w:ascii="仿宋_GB2312" w:eastAsia="仿宋_GB2312" w:hAnsi="黑体" w:cs="仿宋_GB2312" w:hint="eastAsia"/>
          <w:sz w:val="32"/>
          <w:szCs w:val="32"/>
        </w:rPr>
        <w:t>、</w:t>
      </w:r>
      <w:r w:rsidRPr="006E2F47">
        <w:rPr>
          <w:rFonts w:ascii="仿宋_GB2312" w:eastAsia="仿宋_GB2312" w:hAnsi="黑体" w:cs="仿宋_GB2312" w:hint="eastAsia"/>
          <w:sz w:val="32"/>
          <w:szCs w:val="32"/>
        </w:rPr>
        <w:t>生活补助、奖励金。</w:t>
      </w:r>
    </w:p>
    <w:p w:rsidR="002C7B97" w:rsidRPr="00F81BB4" w:rsidRDefault="002C7B97" w:rsidP="002C7B97">
      <w:pPr>
        <w:ind w:firstLineChars="200" w:firstLine="640"/>
        <w:rPr>
          <w:rFonts w:ascii="仿宋_GB2312" w:eastAsia="仿宋_GB2312" w:hAnsi="黑体"/>
          <w:color w:val="FF0000"/>
          <w:sz w:val="32"/>
          <w:szCs w:val="32"/>
        </w:rPr>
      </w:pPr>
      <w:r>
        <w:rPr>
          <w:rFonts w:ascii="仿宋_GB2312" w:eastAsia="仿宋_GB2312" w:hAnsi="黑体" w:hint="eastAsia"/>
          <w:sz w:val="32"/>
          <w:szCs w:val="32"/>
        </w:rPr>
        <w:t>公用经费</w:t>
      </w:r>
      <w:r w:rsidR="00EB02B7">
        <w:rPr>
          <w:rFonts w:ascii="仿宋_GB2312" w:eastAsia="仿宋_GB2312" w:hAnsi="黑体" w:cs="仿宋_GB2312" w:hint="eastAsia"/>
          <w:sz w:val="32"/>
          <w:szCs w:val="32"/>
        </w:rPr>
        <w:t>266.52</w:t>
      </w:r>
      <w:r w:rsidRPr="00CA7DBE">
        <w:rPr>
          <w:rFonts w:ascii="仿宋_GB2312" w:eastAsia="仿宋_GB2312" w:hAnsi="黑体" w:hint="eastAsia"/>
          <w:sz w:val="32"/>
          <w:szCs w:val="32"/>
        </w:rPr>
        <w:t>万元</w:t>
      </w:r>
      <w:r>
        <w:rPr>
          <w:rFonts w:ascii="仿宋_GB2312" w:eastAsia="仿宋_GB2312" w:hAnsi="黑体" w:hint="eastAsia"/>
          <w:sz w:val="32"/>
          <w:szCs w:val="32"/>
        </w:rPr>
        <w:t>，主要包括：</w:t>
      </w:r>
      <w:r w:rsidRPr="006E2F47">
        <w:rPr>
          <w:rFonts w:ascii="仿宋_GB2312" w:eastAsia="仿宋_GB2312" w:hAnsi="黑体" w:cs="仿宋_GB2312" w:hint="eastAsia"/>
          <w:sz w:val="32"/>
          <w:szCs w:val="32"/>
        </w:rPr>
        <w:t>办公费、</w:t>
      </w:r>
      <w:r w:rsidR="00EF2349" w:rsidRPr="006E2F47">
        <w:rPr>
          <w:rFonts w:ascii="仿宋_GB2312" w:eastAsia="仿宋_GB2312" w:hAnsi="黑体" w:cs="仿宋_GB2312" w:hint="eastAsia"/>
          <w:sz w:val="32"/>
          <w:szCs w:val="32"/>
        </w:rPr>
        <w:t>印刷费、</w:t>
      </w:r>
      <w:r w:rsidRPr="006E2F47">
        <w:rPr>
          <w:rFonts w:ascii="仿宋_GB2312" w:eastAsia="仿宋_GB2312" w:hAnsi="黑体" w:cs="仿宋_GB2312" w:hint="eastAsia"/>
          <w:sz w:val="32"/>
          <w:szCs w:val="32"/>
        </w:rPr>
        <w:t>水费、电费、邮电费、物业管理费、国内差旅费、</w:t>
      </w:r>
      <w:r w:rsidR="00EF2349" w:rsidRPr="006E2F47">
        <w:rPr>
          <w:rFonts w:ascii="仿宋_GB2312" w:eastAsia="仿宋_GB2312" w:hAnsi="黑体" w:cs="仿宋_GB2312" w:hint="eastAsia"/>
          <w:sz w:val="32"/>
          <w:szCs w:val="32"/>
        </w:rPr>
        <w:t>因公出国（境）费、</w:t>
      </w:r>
      <w:r w:rsidRPr="006E2F47">
        <w:rPr>
          <w:rFonts w:ascii="仿宋_GB2312" w:eastAsia="仿宋_GB2312" w:hAnsi="黑体" w:cs="仿宋_GB2312" w:hint="eastAsia"/>
          <w:sz w:val="32"/>
          <w:szCs w:val="32"/>
        </w:rPr>
        <w:t>维修(护)费、</w:t>
      </w:r>
      <w:r w:rsidR="00EF2349" w:rsidRPr="006E2F47">
        <w:rPr>
          <w:rFonts w:ascii="仿宋_GB2312" w:eastAsia="仿宋_GB2312" w:hAnsi="黑体" w:cs="仿宋_GB2312" w:hint="eastAsia"/>
          <w:sz w:val="32"/>
          <w:szCs w:val="32"/>
        </w:rPr>
        <w:t>租赁费、会议费、</w:t>
      </w:r>
      <w:r w:rsidRPr="006E2F47">
        <w:rPr>
          <w:rFonts w:ascii="仿宋_GB2312" w:eastAsia="仿宋_GB2312" w:hAnsi="黑体" w:cs="仿宋_GB2312" w:hint="eastAsia"/>
          <w:sz w:val="32"/>
          <w:szCs w:val="32"/>
        </w:rPr>
        <w:t>培训费、工会经费、</w:t>
      </w:r>
      <w:r w:rsidR="00EF2349" w:rsidRPr="006E2F47">
        <w:rPr>
          <w:rFonts w:ascii="仿宋_GB2312" w:eastAsia="仿宋_GB2312" w:hAnsi="黑体" w:cs="仿宋_GB2312" w:hint="eastAsia"/>
          <w:sz w:val="32"/>
          <w:szCs w:val="32"/>
        </w:rPr>
        <w:t>公务接待</w:t>
      </w:r>
      <w:r w:rsidRPr="006E2F47">
        <w:rPr>
          <w:rFonts w:ascii="仿宋_GB2312" w:eastAsia="仿宋_GB2312" w:hAnsi="黑体" w:cs="仿宋_GB2312" w:hint="eastAsia"/>
          <w:sz w:val="32"/>
          <w:szCs w:val="32"/>
        </w:rPr>
        <w:t>费、</w:t>
      </w:r>
      <w:r w:rsidR="001813B1">
        <w:rPr>
          <w:rFonts w:ascii="仿宋_GB2312" w:eastAsia="仿宋_GB2312" w:hAnsi="黑体" w:cs="仿宋_GB2312" w:hint="eastAsia"/>
          <w:sz w:val="32"/>
          <w:szCs w:val="32"/>
        </w:rPr>
        <w:t>专用材料费、专用燃料费、</w:t>
      </w:r>
      <w:r w:rsidR="00EF2349" w:rsidRPr="006E2F47">
        <w:rPr>
          <w:rFonts w:ascii="仿宋_GB2312" w:eastAsia="仿宋_GB2312" w:hAnsi="黑体" w:cs="仿宋_GB2312" w:hint="eastAsia"/>
          <w:sz w:val="32"/>
          <w:szCs w:val="32"/>
        </w:rPr>
        <w:t>劳务费、</w:t>
      </w:r>
      <w:r w:rsidR="0066437B">
        <w:rPr>
          <w:rFonts w:ascii="仿宋_GB2312" w:eastAsia="仿宋_GB2312" w:hAnsi="黑体" w:cs="仿宋_GB2312" w:hint="eastAsia"/>
          <w:sz w:val="32"/>
          <w:szCs w:val="32"/>
        </w:rPr>
        <w:t>委托业务费、其他交通费、</w:t>
      </w:r>
      <w:r w:rsidRPr="006E2F47">
        <w:rPr>
          <w:rFonts w:ascii="仿宋_GB2312" w:eastAsia="仿宋_GB2312" w:hAnsi="黑体" w:cs="仿宋_GB2312" w:hint="eastAsia"/>
          <w:sz w:val="32"/>
          <w:szCs w:val="32"/>
        </w:rPr>
        <w:t>公务用车运行维护费、其他商品和服务支出、</w:t>
      </w:r>
      <w:r w:rsidR="00EF2349" w:rsidRPr="006E2F47">
        <w:rPr>
          <w:rFonts w:ascii="仿宋_GB2312" w:eastAsia="仿宋_GB2312" w:hAnsi="黑体" w:cs="仿宋_GB2312" w:hint="eastAsia"/>
          <w:sz w:val="32"/>
          <w:szCs w:val="32"/>
        </w:rPr>
        <w:t>办公设备购置。</w:t>
      </w:r>
    </w:p>
    <w:p w:rsidR="002C7B97" w:rsidRDefault="002C7B97" w:rsidP="002C7B97">
      <w:pPr>
        <w:ind w:firstLineChars="200" w:firstLine="640"/>
        <w:rPr>
          <w:rFonts w:ascii="黑体" w:eastAsia="黑体" w:hAnsi="黑体" w:cs="Times New Roman"/>
          <w:sz w:val="32"/>
          <w:shd w:val="clear" w:color="auto" w:fill="FFFFFF"/>
        </w:rPr>
      </w:pPr>
      <w:r w:rsidRPr="00ED50D0">
        <w:rPr>
          <w:rFonts w:ascii="黑体" w:eastAsia="黑体" w:hAnsi="黑体" w:cs="Times New Roman" w:hint="eastAsia"/>
          <w:sz w:val="32"/>
          <w:shd w:val="clear" w:color="auto" w:fill="FFFFFF"/>
        </w:rPr>
        <w:t>四、</w:t>
      </w:r>
      <w:r w:rsidRPr="001544F7">
        <w:rPr>
          <w:rFonts w:ascii="黑体" w:eastAsia="黑体" w:hAnsi="黑体" w:cs="Times New Roman" w:hint="eastAsia"/>
          <w:sz w:val="32"/>
          <w:shd w:val="clear" w:color="auto" w:fill="FFFFFF"/>
        </w:rPr>
        <w:t>乐东黎族自治县人民检察院</w:t>
      </w:r>
      <w:r w:rsidR="00166770">
        <w:rPr>
          <w:rFonts w:ascii="黑体" w:eastAsia="黑体" w:hAnsi="黑体" w:cs="Times New Roman" w:hint="eastAsia"/>
          <w:sz w:val="32"/>
          <w:shd w:val="clear" w:color="auto" w:fill="FFFFFF"/>
        </w:rPr>
        <w:t>202</w:t>
      </w:r>
      <w:r w:rsidR="001A205C">
        <w:rPr>
          <w:rFonts w:ascii="黑体" w:eastAsia="黑体" w:hAnsi="黑体" w:cs="Times New Roman" w:hint="eastAsia"/>
          <w:sz w:val="32"/>
          <w:shd w:val="clear" w:color="auto" w:fill="FFFFFF"/>
        </w:rPr>
        <w:t>3</w:t>
      </w:r>
      <w:r w:rsidR="00C945D6" w:rsidRPr="003D5ABC">
        <w:rPr>
          <w:rFonts w:ascii="黑体" w:eastAsia="黑体" w:hAnsi="黑体" w:cs="Times New Roman" w:hint="eastAsia"/>
          <w:sz w:val="32"/>
          <w:shd w:val="clear" w:color="auto" w:fill="FFFFFF"/>
        </w:rPr>
        <w:t>年</w:t>
      </w:r>
      <w:r w:rsidR="00511718" w:rsidRPr="00ED50D0">
        <w:rPr>
          <w:rFonts w:ascii="黑体" w:eastAsia="黑体" w:hAnsi="黑体" w:cs="Times New Roman"/>
          <w:sz w:val="32"/>
          <w:shd w:val="clear" w:color="auto" w:fill="FFFFFF"/>
        </w:rPr>
        <w:t xml:space="preserve"> </w:t>
      </w:r>
      <w:r w:rsidRPr="00ED50D0">
        <w:rPr>
          <w:rFonts w:ascii="黑体" w:eastAsia="黑体" w:hAnsi="黑体" w:cs="Times New Roman"/>
          <w:sz w:val="32"/>
          <w:shd w:val="clear" w:color="auto" w:fill="FFFFFF"/>
        </w:rPr>
        <w:t>“三公”经费预算情况</w:t>
      </w:r>
      <w:r w:rsidRPr="00ED50D0">
        <w:rPr>
          <w:rFonts w:ascii="黑体" w:eastAsia="黑体" w:hAnsi="黑体" w:cs="Times New Roman" w:hint="eastAsia"/>
          <w:sz w:val="32"/>
          <w:shd w:val="clear" w:color="auto" w:fill="FFFFFF"/>
        </w:rPr>
        <w:t>说明</w:t>
      </w:r>
    </w:p>
    <w:p w:rsidR="002C7B97" w:rsidRPr="00ED50D0" w:rsidRDefault="00511718" w:rsidP="002C7B97">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w:t>
      </w:r>
      <w:r w:rsidR="002C7B97">
        <w:rPr>
          <w:rFonts w:ascii="仿宋_GB2312" w:eastAsia="仿宋_GB2312" w:hAnsi="黑体" w:hint="eastAsia"/>
          <w:sz w:val="32"/>
          <w:szCs w:val="32"/>
        </w:rPr>
        <w:t>乐东黎族自治县人民检察院</w:t>
      </w:r>
      <w:r w:rsidR="00166770">
        <w:rPr>
          <w:rFonts w:ascii="仿宋_GB2312" w:eastAsia="仿宋_GB2312" w:hAnsi="黑体" w:cs="仿宋_GB2312" w:hint="eastAsia"/>
          <w:sz w:val="32"/>
          <w:szCs w:val="32"/>
        </w:rPr>
        <w:t>202</w:t>
      </w:r>
      <w:r w:rsidR="001A205C">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Pr>
          <w:rFonts w:ascii="仿宋_GB2312" w:eastAsia="仿宋_GB2312" w:hAnsi="黑体" w:cs="仿宋_GB2312" w:hint="eastAsia"/>
          <w:sz w:val="32"/>
          <w:szCs w:val="32"/>
        </w:rPr>
        <w:t>一般公共预算</w:t>
      </w:r>
      <w:r w:rsidR="002C7B97">
        <w:rPr>
          <w:rFonts w:ascii="仿宋_GB2312" w:eastAsia="仿宋_GB2312" w:hAnsi="黑体" w:hint="eastAsia"/>
          <w:sz w:val="32"/>
          <w:szCs w:val="32"/>
        </w:rPr>
        <w:t>“三公”经费预算数为</w:t>
      </w:r>
      <w:r w:rsidR="001A205C">
        <w:rPr>
          <w:rFonts w:ascii="仿宋_GB2312" w:eastAsia="仿宋_GB2312" w:hAnsi="黑体" w:cs="仿宋_GB2312" w:hint="eastAsia"/>
          <w:sz w:val="32"/>
          <w:szCs w:val="32"/>
        </w:rPr>
        <w:t>52.62</w:t>
      </w:r>
      <w:r w:rsidR="002C7B97" w:rsidRPr="00CA7DBE">
        <w:rPr>
          <w:rFonts w:ascii="仿宋_GB2312" w:eastAsia="仿宋_GB2312" w:hAnsi="黑体" w:hint="eastAsia"/>
          <w:sz w:val="32"/>
          <w:szCs w:val="32"/>
        </w:rPr>
        <w:t>万元</w:t>
      </w:r>
      <w:r w:rsidR="002C7B97">
        <w:rPr>
          <w:rFonts w:ascii="仿宋_GB2312" w:eastAsia="仿宋_GB2312" w:hAnsi="黑体" w:hint="eastAsia"/>
          <w:sz w:val="32"/>
          <w:szCs w:val="32"/>
        </w:rPr>
        <w:t>，其中：</w:t>
      </w:r>
    </w:p>
    <w:p w:rsidR="002C7B97" w:rsidRDefault="002C7B97" w:rsidP="00634EE4">
      <w:pPr>
        <w:ind w:firstLineChars="200" w:firstLine="640"/>
        <w:rPr>
          <w:rFonts w:eastAsia="仿宋_GB2312"/>
          <w:color w:val="000000" w:themeColor="text1"/>
          <w:sz w:val="32"/>
          <w:shd w:val="clear" w:color="auto" w:fill="FFFFFF"/>
        </w:rPr>
      </w:pPr>
      <w:r w:rsidRPr="00ED50D0">
        <w:rPr>
          <w:rFonts w:ascii="Times New Roman" w:eastAsia="仿宋_GB2312" w:hAnsi="Times New Roman" w:cs="Times New Roman"/>
          <w:sz w:val="32"/>
          <w:shd w:val="clear" w:color="auto" w:fill="FFFFFF"/>
        </w:rPr>
        <w:t>因公出国（境）经费</w:t>
      </w:r>
      <w:r w:rsidR="001A205C">
        <w:rPr>
          <w:rFonts w:ascii="仿宋_GB2312" w:eastAsia="仿宋_GB2312" w:hAnsi="黑体" w:cs="仿宋_GB2312" w:hint="eastAsia"/>
          <w:sz w:val="32"/>
          <w:szCs w:val="32"/>
        </w:rPr>
        <w:t>3</w:t>
      </w:r>
      <w:r w:rsidRPr="00CA7DBE">
        <w:rPr>
          <w:rFonts w:ascii="仿宋_GB2312" w:eastAsia="仿宋_GB2312" w:hAnsi="黑体" w:hint="eastAsia"/>
          <w:sz w:val="32"/>
          <w:szCs w:val="32"/>
        </w:rPr>
        <w:t>万元</w:t>
      </w:r>
      <w:r>
        <w:rPr>
          <w:rFonts w:ascii="Times New Roman" w:eastAsia="仿宋_GB2312" w:hAnsi="Times New Roman" w:cs="Times New Roman"/>
          <w:sz w:val="32"/>
          <w:shd w:val="clear" w:color="auto" w:fill="FFFFFF"/>
        </w:rPr>
        <w:t>，</w:t>
      </w:r>
      <w:r w:rsidR="00105D5A">
        <w:rPr>
          <w:rFonts w:ascii="Times New Roman" w:eastAsia="仿宋_GB2312" w:hAnsi="Times New Roman" w:cs="Times New Roman" w:hint="eastAsia"/>
          <w:sz w:val="32"/>
          <w:shd w:val="clear" w:color="auto" w:fill="FFFFFF"/>
        </w:rPr>
        <w:t>较上年预算</w:t>
      </w:r>
      <w:r w:rsidR="001A205C">
        <w:rPr>
          <w:rFonts w:ascii="Times New Roman" w:eastAsia="仿宋_GB2312" w:hAnsi="Times New Roman" w:cs="Times New Roman" w:hint="eastAsia"/>
          <w:sz w:val="32"/>
          <w:shd w:val="clear" w:color="auto" w:fill="FFFFFF"/>
        </w:rPr>
        <w:t>减少</w:t>
      </w:r>
      <w:r w:rsidR="00105D5A" w:rsidRPr="00C74D82">
        <w:rPr>
          <w:rFonts w:ascii="仿宋_GB2312" w:eastAsia="仿宋_GB2312" w:hAnsi="Times New Roman" w:cs="Times New Roman" w:hint="eastAsia"/>
          <w:sz w:val="32"/>
          <w:shd w:val="clear" w:color="auto" w:fill="FFFFFF"/>
        </w:rPr>
        <w:t>50%</w:t>
      </w:r>
      <w:r>
        <w:rPr>
          <w:rFonts w:ascii="Times New Roman" w:eastAsia="仿宋_GB2312" w:hAnsi="Times New Roman" w:cs="Times New Roman" w:hint="eastAsia"/>
          <w:sz w:val="32"/>
          <w:shd w:val="clear" w:color="auto" w:fill="FFFFFF"/>
        </w:rPr>
        <w:t>。</w:t>
      </w:r>
      <w:r w:rsidR="00E32B83">
        <w:rPr>
          <w:rFonts w:ascii="Times New Roman" w:eastAsia="仿宋_GB2312" w:hAnsi="Times New Roman" w:cs="Times New Roman" w:hint="eastAsia"/>
          <w:sz w:val="32"/>
          <w:shd w:val="clear" w:color="auto" w:fill="FFFFFF"/>
        </w:rPr>
        <w:t>下</w:t>
      </w:r>
      <w:r w:rsidR="00E32B83">
        <w:rPr>
          <w:rFonts w:ascii="Times New Roman" w:eastAsia="仿宋_GB2312" w:hAnsi="Times New Roman" w:cs="Times New Roman" w:hint="eastAsia"/>
          <w:sz w:val="32"/>
          <w:shd w:val="clear" w:color="auto" w:fill="FFFFFF"/>
        </w:rPr>
        <w:lastRenderedPageBreak/>
        <w:t>降</w:t>
      </w:r>
      <w:r w:rsidR="00DD196D">
        <w:rPr>
          <w:rFonts w:ascii="Times New Roman" w:eastAsia="仿宋_GB2312" w:hAnsi="Times New Roman" w:cs="Times New Roman" w:hint="eastAsia"/>
          <w:sz w:val="32"/>
          <w:shd w:val="clear" w:color="auto" w:fill="FFFFFF"/>
        </w:rPr>
        <w:t>的</w:t>
      </w:r>
      <w:r w:rsidRPr="0050005E">
        <w:rPr>
          <w:rFonts w:ascii="仿宋_GB2312" w:eastAsia="仿宋_GB2312" w:hAnsi="黑体" w:hint="eastAsia"/>
          <w:color w:val="000000" w:themeColor="text1"/>
          <w:sz w:val="32"/>
          <w:szCs w:val="32"/>
        </w:rPr>
        <w:t>主要原因是</w:t>
      </w:r>
      <w:r w:rsidR="00ED2554" w:rsidRPr="0050005E">
        <w:rPr>
          <w:rFonts w:ascii="仿宋_GB2312" w:eastAsia="仿宋_GB2312" w:hAnsi="黑体" w:hint="eastAsia"/>
          <w:color w:val="000000" w:themeColor="text1"/>
          <w:sz w:val="32"/>
          <w:szCs w:val="32"/>
        </w:rPr>
        <w:t>根据实际情况调整</w:t>
      </w:r>
      <w:r w:rsidR="00E32B83">
        <w:rPr>
          <w:rFonts w:ascii="仿宋_GB2312" w:eastAsia="仿宋_GB2312" w:hAnsi="黑体" w:hint="eastAsia"/>
          <w:color w:val="000000" w:themeColor="text1"/>
          <w:sz w:val="32"/>
          <w:szCs w:val="32"/>
        </w:rPr>
        <w:t>减少</w:t>
      </w:r>
      <w:r w:rsidR="00ED2554" w:rsidRPr="0050005E">
        <w:rPr>
          <w:rFonts w:ascii="仿宋_GB2312" w:eastAsia="仿宋_GB2312" w:hAnsi="黑体" w:hint="eastAsia"/>
          <w:color w:val="000000" w:themeColor="text1"/>
          <w:sz w:val="32"/>
          <w:szCs w:val="32"/>
        </w:rPr>
        <w:t>预算</w:t>
      </w:r>
      <w:r w:rsidR="00105D5A" w:rsidRPr="002C370F">
        <w:rPr>
          <w:rFonts w:ascii="Times New Roman" w:eastAsia="仿宋_GB2312" w:hAnsi="Times New Roman" w:cs="Times New Roman" w:hint="eastAsia"/>
          <w:sz w:val="32"/>
          <w:shd w:val="clear" w:color="auto" w:fill="FFFFFF"/>
        </w:rPr>
        <w:t>。</w:t>
      </w:r>
      <w:r w:rsidRPr="00105D5A">
        <w:rPr>
          <w:rFonts w:ascii="仿宋_GB2312" w:eastAsia="仿宋_GB2312" w:hAnsi="黑体"/>
          <w:color w:val="000000" w:themeColor="text1"/>
          <w:sz w:val="32"/>
          <w:szCs w:val="32"/>
        </w:rPr>
        <w:t>拟安排出国（境</w:t>
      </w:r>
      <w:r w:rsidRPr="009466CC">
        <w:rPr>
          <w:rFonts w:ascii="仿宋_GB2312" w:eastAsia="仿宋_GB2312" w:hAnsi="黑体"/>
          <w:color w:val="000000" w:themeColor="text1"/>
          <w:sz w:val="32"/>
          <w:szCs w:val="32"/>
        </w:rPr>
        <w:t>）组</w:t>
      </w:r>
      <w:r w:rsidRPr="009466CC">
        <w:rPr>
          <w:rFonts w:ascii="仿宋_GB2312" w:eastAsia="仿宋_GB2312" w:hAnsi="黑体" w:hint="eastAsia"/>
          <w:color w:val="000000" w:themeColor="text1"/>
          <w:sz w:val="32"/>
          <w:szCs w:val="32"/>
        </w:rPr>
        <w:t>1</w:t>
      </w:r>
      <w:r w:rsidRPr="009466CC">
        <w:rPr>
          <w:rFonts w:ascii="仿宋_GB2312" w:eastAsia="仿宋_GB2312" w:hAnsi="黑体"/>
          <w:color w:val="000000" w:themeColor="text1"/>
          <w:sz w:val="32"/>
          <w:szCs w:val="32"/>
        </w:rPr>
        <w:t>次，出国（境）</w:t>
      </w:r>
      <w:r w:rsidRPr="009466CC">
        <w:rPr>
          <w:rFonts w:ascii="仿宋_GB2312" w:eastAsia="仿宋_GB2312" w:hAnsi="黑体" w:hint="eastAsia"/>
          <w:color w:val="000000" w:themeColor="text1"/>
          <w:sz w:val="32"/>
          <w:szCs w:val="32"/>
        </w:rPr>
        <w:t>1</w:t>
      </w:r>
      <w:r w:rsidRPr="009466CC">
        <w:rPr>
          <w:rFonts w:ascii="仿宋_GB2312" w:eastAsia="仿宋_GB2312" w:hAnsi="黑体"/>
          <w:color w:val="000000" w:themeColor="text1"/>
          <w:sz w:val="32"/>
          <w:szCs w:val="32"/>
        </w:rPr>
        <w:t>人。出国（境）团组主要</w:t>
      </w:r>
      <w:r w:rsidRPr="009466CC">
        <w:rPr>
          <w:rFonts w:ascii="仿宋_GB2312" w:eastAsia="仿宋_GB2312" w:hAnsi="黑体" w:hint="eastAsia"/>
          <w:color w:val="000000" w:themeColor="text1"/>
          <w:sz w:val="32"/>
          <w:szCs w:val="32"/>
        </w:rPr>
        <w:t>是</w:t>
      </w:r>
      <w:r w:rsidRPr="009466CC">
        <w:rPr>
          <w:rFonts w:ascii="仿宋_GB2312" w:eastAsia="仿宋_GB2312" w:hAnsi="黑体"/>
          <w:color w:val="000000" w:themeColor="text1"/>
          <w:sz w:val="32"/>
          <w:szCs w:val="32"/>
        </w:rPr>
        <w:t>：目的地为</w:t>
      </w:r>
      <w:r w:rsidRPr="009466CC">
        <w:rPr>
          <w:rFonts w:ascii="仿宋_GB2312" w:eastAsia="仿宋_GB2312" w:hAnsi="黑体" w:hint="eastAsia"/>
          <w:color w:val="000000" w:themeColor="text1"/>
          <w:sz w:val="32"/>
          <w:szCs w:val="32"/>
        </w:rPr>
        <w:t>美国</w:t>
      </w:r>
      <w:r w:rsidRPr="009466CC">
        <w:rPr>
          <w:rFonts w:ascii="仿宋_GB2312" w:eastAsia="仿宋_GB2312" w:hAnsi="黑体"/>
          <w:color w:val="000000" w:themeColor="text1"/>
          <w:sz w:val="32"/>
          <w:szCs w:val="32"/>
        </w:rPr>
        <w:t>，人数为</w:t>
      </w:r>
      <w:r w:rsidRPr="009466CC">
        <w:rPr>
          <w:rFonts w:ascii="仿宋_GB2312" w:eastAsia="仿宋_GB2312" w:hAnsi="黑体" w:hint="eastAsia"/>
          <w:color w:val="000000" w:themeColor="text1"/>
          <w:sz w:val="32"/>
          <w:szCs w:val="32"/>
        </w:rPr>
        <w:t>1</w:t>
      </w:r>
      <w:r w:rsidRPr="009466CC">
        <w:rPr>
          <w:rFonts w:ascii="仿宋_GB2312" w:eastAsia="仿宋_GB2312" w:hAnsi="黑体"/>
          <w:color w:val="000000" w:themeColor="text1"/>
          <w:sz w:val="32"/>
          <w:szCs w:val="32"/>
        </w:rPr>
        <w:t>人，天数为</w:t>
      </w:r>
      <w:r w:rsidR="002A746D" w:rsidRPr="009466CC">
        <w:rPr>
          <w:rFonts w:ascii="仿宋_GB2312" w:eastAsia="仿宋_GB2312" w:hAnsi="黑体" w:hint="eastAsia"/>
          <w:color w:val="000000" w:themeColor="text1"/>
          <w:sz w:val="32"/>
          <w:szCs w:val="32"/>
        </w:rPr>
        <w:t>5</w:t>
      </w:r>
      <w:r w:rsidRPr="009466CC">
        <w:rPr>
          <w:rFonts w:ascii="仿宋_GB2312" w:eastAsia="仿宋_GB2312" w:hAnsi="黑体"/>
          <w:color w:val="000000" w:themeColor="text1"/>
          <w:sz w:val="32"/>
          <w:szCs w:val="32"/>
        </w:rPr>
        <w:t>天</w:t>
      </w:r>
      <w:r w:rsidRPr="009466CC">
        <w:rPr>
          <w:rFonts w:ascii="仿宋_GB2312" w:eastAsia="仿宋_GB2312" w:hAnsi="黑体" w:hint="eastAsia"/>
          <w:color w:val="000000" w:themeColor="text1"/>
          <w:sz w:val="32"/>
          <w:szCs w:val="32"/>
        </w:rPr>
        <w:t>，</w:t>
      </w:r>
      <w:r w:rsidRPr="009466CC">
        <w:rPr>
          <w:rFonts w:ascii="仿宋_GB2312" w:eastAsia="仿宋_GB2312" w:hAnsi="黑体"/>
          <w:color w:val="000000" w:themeColor="text1"/>
          <w:sz w:val="32"/>
          <w:szCs w:val="32"/>
        </w:rPr>
        <w:t>主要任务为</w:t>
      </w:r>
      <w:r w:rsidRPr="009466CC">
        <w:rPr>
          <w:rFonts w:ascii="仿宋_GB2312" w:eastAsia="仿宋_GB2312" w:hAnsi="黑体" w:hint="eastAsia"/>
          <w:color w:val="000000" w:themeColor="text1"/>
          <w:sz w:val="32"/>
          <w:szCs w:val="32"/>
        </w:rPr>
        <w:t>赴美国参加检察机关诉讼法律制度研究培训</w:t>
      </w:r>
      <w:r w:rsidR="002D0AE8">
        <w:rPr>
          <w:rFonts w:ascii="仿宋_GB2312" w:eastAsia="仿宋_GB2312" w:hAnsi="黑体" w:hint="eastAsia"/>
          <w:color w:val="000000" w:themeColor="text1"/>
          <w:sz w:val="32"/>
          <w:szCs w:val="32"/>
        </w:rPr>
        <w:t>；</w:t>
      </w:r>
      <w:r w:rsidRPr="006871F7">
        <w:rPr>
          <w:rFonts w:ascii="Times New Roman" w:eastAsia="仿宋_GB2312" w:hAnsi="Times New Roman" w:cs="Times New Roman"/>
          <w:sz w:val="32"/>
          <w:shd w:val="clear" w:color="auto" w:fill="FFFFFF"/>
        </w:rPr>
        <w:t>公务用车购置及运行费</w:t>
      </w:r>
      <w:r w:rsidR="001A205C">
        <w:rPr>
          <w:rFonts w:ascii="仿宋_GB2312" w:eastAsia="仿宋_GB2312" w:hAnsi="黑体" w:cs="仿宋_GB2312" w:hint="eastAsia"/>
          <w:sz w:val="32"/>
          <w:szCs w:val="32"/>
        </w:rPr>
        <w:t>47</w:t>
      </w:r>
      <w:r w:rsidRPr="00CA7DBE">
        <w:rPr>
          <w:rFonts w:ascii="仿宋_GB2312" w:eastAsia="仿宋_GB2312" w:hAnsi="黑体" w:hint="eastAsia"/>
          <w:sz w:val="32"/>
          <w:szCs w:val="32"/>
        </w:rPr>
        <w:t>万元</w:t>
      </w:r>
      <w:r>
        <w:rPr>
          <w:rFonts w:ascii="仿宋_GB2312" w:eastAsia="仿宋_GB2312" w:hAnsi="黑体" w:hint="eastAsia"/>
          <w:sz w:val="32"/>
          <w:szCs w:val="32"/>
        </w:rPr>
        <w:t>（其中，</w:t>
      </w:r>
      <w:r w:rsidRPr="006871F7">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1A205C">
        <w:rPr>
          <w:rFonts w:ascii="仿宋_GB2312" w:eastAsia="仿宋_GB2312" w:hAnsi="黑体" w:cs="仿宋_GB2312" w:hint="eastAsia"/>
          <w:sz w:val="32"/>
          <w:szCs w:val="32"/>
        </w:rPr>
        <w:t>18</w:t>
      </w:r>
      <w:r w:rsidRPr="00CA7DBE">
        <w:rPr>
          <w:rFonts w:ascii="仿宋_GB2312" w:eastAsia="仿宋_GB2312" w:hAnsi="黑体" w:hint="eastAsia"/>
          <w:sz w:val="32"/>
          <w:szCs w:val="32"/>
        </w:rPr>
        <w:t>万元</w:t>
      </w:r>
      <w:r>
        <w:rPr>
          <w:rFonts w:ascii="Times New Roman" w:eastAsia="仿宋_GB2312" w:hAnsi="Times New Roman" w:cs="Times New Roman" w:hint="eastAsia"/>
          <w:sz w:val="32"/>
          <w:shd w:val="clear" w:color="auto" w:fill="FFFFFF"/>
        </w:rPr>
        <w:t>，公务用车</w:t>
      </w:r>
      <w:r w:rsidRPr="006871F7">
        <w:rPr>
          <w:rFonts w:ascii="Times New Roman" w:eastAsia="仿宋_GB2312" w:hAnsi="Times New Roman" w:cs="Times New Roman"/>
          <w:sz w:val="32"/>
          <w:shd w:val="clear" w:color="auto" w:fill="FFFFFF"/>
        </w:rPr>
        <w:t>运行费</w:t>
      </w:r>
      <w:r w:rsidR="00387A0B">
        <w:rPr>
          <w:rFonts w:ascii="仿宋_GB2312" w:eastAsia="仿宋_GB2312" w:hAnsi="黑体" w:cs="仿宋_GB2312" w:hint="eastAsia"/>
          <w:sz w:val="32"/>
          <w:szCs w:val="32"/>
        </w:rPr>
        <w:t>29</w:t>
      </w:r>
      <w:r w:rsidRPr="00CA7DBE">
        <w:rPr>
          <w:rFonts w:ascii="仿宋_GB2312" w:eastAsia="仿宋_GB2312" w:hAnsi="黑体" w:hint="eastAsia"/>
          <w:sz w:val="32"/>
          <w:szCs w:val="32"/>
        </w:rPr>
        <w:t>万元</w:t>
      </w:r>
      <w:r>
        <w:rPr>
          <w:rFonts w:ascii="仿宋_GB2312" w:eastAsia="仿宋_GB2312" w:hAnsi="黑体" w:hint="eastAsia"/>
          <w:sz w:val="32"/>
          <w:szCs w:val="32"/>
        </w:rPr>
        <w:t>）</w:t>
      </w:r>
      <w:r w:rsidRPr="006871F7">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sidRPr="006871F7">
        <w:rPr>
          <w:rFonts w:ascii="Times New Roman" w:eastAsia="仿宋_GB2312" w:hAnsi="Times New Roman" w:cs="Times New Roman"/>
          <w:sz w:val="32"/>
          <w:shd w:val="clear" w:color="auto" w:fill="FFFFFF"/>
        </w:rPr>
        <w:t>年预算</w:t>
      </w:r>
      <w:r w:rsidR="001A205C">
        <w:rPr>
          <w:rFonts w:ascii="Times New Roman" w:eastAsia="仿宋_GB2312" w:hAnsi="Times New Roman" w:cs="Times New Roman" w:hint="eastAsia"/>
          <w:sz w:val="32"/>
          <w:shd w:val="clear" w:color="auto" w:fill="FFFFFF"/>
        </w:rPr>
        <w:t>增加</w:t>
      </w:r>
      <w:r w:rsidR="001A205C">
        <w:rPr>
          <w:rFonts w:ascii="仿宋_GB2312" w:eastAsia="仿宋_GB2312" w:hAnsi="黑体" w:cs="仿宋_GB2312" w:hint="eastAsia"/>
          <w:sz w:val="32"/>
          <w:szCs w:val="32"/>
        </w:rPr>
        <w:t>62.07</w:t>
      </w:r>
      <w:r>
        <w:rPr>
          <w:rFonts w:ascii="Times New Roman" w:eastAsia="仿宋_GB2312" w:hAnsi="Times New Roman" w:cs="Times New Roman"/>
          <w:sz w:val="32"/>
          <w:shd w:val="clear" w:color="auto" w:fill="FFFFFF"/>
        </w:rPr>
        <w:t>%</w:t>
      </w:r>
      <w:r w:rsidRPr="006871F7">
        <w:rPr>
          <w:rFonts w:ascii="Times New Roman" w:eastAsia="仿宋_GB2312" w:hAnsi="Times New Roman" w:cs="Times New Roman"/>
          <w:sz w:val="32"/>
          <w:shd w:val="clear" w:color="auto" w:fill="FFFFFF"/>
        </w:rPr>
        <w:t>。</w:t>
      </w:r>
      <w:r w:rsidR="001A205C">
        <w:rPr>
          <w:rFonts w:ascii="Times New Roman" w:eastAsia="仿宋_GB2312" w:hAnsi="Times New Roman" w:cs="Times New Roman" w:hint="eastAsia"/>
          <w:sz w:val="32"/>
          <w:shd w:val="clear" w:color="auto" w:fill="FFFFFF"/>
        </w:rPr>
        <w:t>增加</w:t>
      </w:r>
      <w:r w:rsidRPr="00CA2404">
        <w:rPr>
          <w:rFonts w:ascii="Times New Roman" w:eastAsia="仿宋_GB2312" w:hAnsi="Times New Roman" w:cs="Times New Roman"/>
          <w:sz w:val="32"/>
          <w:shd w:val="clear" w:color="auto" w:fill="FFFFFF"/>
        </w:rPr>
        <w:t>的主要原因</w:t>
      </w:r>
      <w:r w:rsidRPr="00CA2404">
        <w:rPr>
          <w:rFonts w:ascii="Times New Roman" w:eastAsia="仿宋_GB2312" w:hAnsi="Times New Roman" w:cs="Times New Roman" w:hint="eastAsia"/>
          <w:sz w:val="32"/>
          <w:shd w:val="clear" w:color="auto" w:fill="FFFFFF"/>
        </w:rPr>
        <w:t>为一是</w:t>
      </w:r>
      <w:r w:rsidR="00E27F06">
        <w:rPr>
          <w:rFonts w:ascii="Times New Roman" w:eastAsia="仿宋_GB2312" w:hAnsi="Times New Roman" w:cs="Times New Roman" w:hint="eastAsia"/>
          <w:sz w:val="32"/>
          <w:shd w:val="clear" w:color="auto" w:fill="FFFFFF"/>
        </w:rPr>
        <w:t>202</w:t>
      </w:r>
      <w:r w:rsidR="001A205C">
        <w:rPr>
          <w:rFonts w:ascii="Times New Roman" w:eastAsia="仿宋_GB2312" w:hAnsi="Times New Roman" w:cs="Times New Roman" w:hint="eastAsia"/>
          <w:sz w:val="32"/>
          <w:shd w:val="clear" w:color="auto" w:fill="FFFFFF"/>
        </w:rPr>
        <w:t>3</w:t>
      </w:r>
      <w:r w:rsidR="00E27F06">
        <w:rPr>
          <w:rFonts w:ascii="Times New Roman" w:eastAsia="仿宋_GB2312" w:hAnsi="Times New Roman" w:cs="Times New Roman" w:hint="eastAsia"/>
          <w:sz w:val="32"/>
          <w:shd w:val="clear" w:color="auto" w:fill="FFFFFF"/>
        </w:rPr>
        <w:t>年</w:t>
      </w:r>
      <w:r w:rsidR="001A205C">
        <w:rPr>
          <w:rFonts w:ascii="Times New Roman" w:eastAsia="仿宋_GB2312" w:hAnsi="Times New Roman" w:cs="Times New Roman" w:hint="eastAsia"/>
          <w:sz w:val="32"/>
          <w:shd w:val="clear" w:color="auto" w:fill="FFFFFF"/>
        </w:rPr>
        <w:t>计划购置</w:t>
      </w:r>
      <w:r w:rsidR="001A205C">
        <w:rPr>
          <w:rFonts w:ascii="Times New Roman" w:eastAsia="仿宋_GB2312" w:hAnsi="Times New Roman" w:cs="Times New Roman" w:hint="eastAsia"/>
          <w:sz w:val="32"/>
          <w:shd w:val="clear" w:color="auto" w:fill="FFFFFF"/>
        </w:rPr>
        <w:t>1</w:t>
      </w:r>
      <w:r w:rsidR="001A205C">
        <w:rPr>
          <w:rFonts w:ascii="Times New Roman" w:eastAsia="仿宋_GB2312" w:hAnsi="Times New Roman" w:cs="Times New Roman" w:hint="eastAsia"/>
          <w:sz w:val="32"/>
          <w:shd w:val="clear" w:color="auto" w:fill="FFFFFF"/>
        </w:rPr>
        <w:t>辆公车</w:t>
      </w:r>
      <w:r w:rsidRPr="00CA2404">
        <w:rPr>
          <w:rFonts w:ascii="Times New Roman" w:eastAsia="仿宋_GB2312" w:hAnsi="Times New Roman" w:cs="Times New Roman" w:hint="eastAsia"/>
          <w:sz w:val="32"/>
          <w:shd w:val="clear" w:color="auto" w:fill="FFFFFF"/>
        </w:rPr>
        <w:t>，</w:t>
      </w:r>
      <w:r w:rsidR="00E32B83">
        <w:rPr>
          <w:rFonts w:ascii="Times New Roman" w:eastAsia="仿宋_GB2312" w:hAnsi="Times New Roman" w:cs="Times New Roman" w:hint="eastAsia"/>
          <w:sz w:val="32"/>
          <w:shd w:val="clear" w:color="auto" w:fill="FFFFFF"/>
        </w:rPr>
        <w:t>经</w:t>
      </w:r>
      <w:r w:rsidR="001A205C">
        <w:rPr>
          <w:rFonts w:ascii="Times New Roman" w:eastAsia="仿宋_GB2312" w:hAnsi="Times New Roman" w:cs="Times New Roman" w:hint="eastAsia"/>
          <w:sz w:val="32"/>
          <w:shd w:val="clear" w:color="auto" w:fill="FFFFFF"/>
        </w:rPr>
        <w:t>文件批复并</w:t>
      </w:r>
      <w:r w:rsidR="009042E8">
        <w:rPr>
          <w:rFonts w:ascii="Times New Roman" w:eastAsia="仿宋_GB2312" w:hAnsi="Times New Roman" w:cs="Times New Roman" w:hint="eastAsia"/>
          <w:sz w:val="32"/>
          <w:shd w:val="clear" w:color="auto" w:fill="FFFFFF"/>
        </w:rPr>
        <w:t>按</w:t>
      </w:r>
      <w:r w:rsidR="00E32B83">
        <w:rPr>
          <w:rFonts w:ascii="Times New Roman" w:eastAsia="仿宋_GB2312" w:hAnsi="Times New Roman" w:cs="Times New Roman" w:hint="eastAsia"/>
          <w:sz w:val="32"/>
          <w:shd w:val="clear" w:color="auto" w:fill="FFFFFF"/>
        </w:rPr>
        <w:t>实际</w:t>
      </w:r>
      <w:r w:rsidR="009042E8">
        <w:rPr>
          <w:rFonts w:ascii="Times New Roman" w:eastAsia="仿宋_GB2312" w:hAnsi="Times New Roman" w:cs="Times New Roman" w:hint="eastAsia"/>
          <w:sz w:val="32"/>
          <w:shd w:val="clear" w:color="auto" w:fill="FFFFFF"/>
        </w:rPr>
        <w:t>需求</w:t>
      </w:r>
      <w:r w:rsidR="001A205C">
        <w:rPr>
          <w:rFonts w:ascii="Times New Roman" w:eastAsia="仿宋_GB2312" w:hAnsi="Times New Roman" w:cs="Times New Roman" w:hint="eastAsia"/>
          <w:sz w:val="32"/>
          <w:shd w:val="clear" w:color="auto" w:fill="FFFFFF"/>
        </w:rPr>
        <w:t>编制</w:t>
      </w:r>
      <w:r w:rsidR="00CA2404">
        <w:rPr>
          <w:rFonts w:ascii="Times New Roman" w:eastAsia="仿宋_GB2312" w:hAnsi="Times New Roman" w:cs="Times New Roman" w:hint="eastAsia"/>
          <w:sz w:val="32"/>
          <w:shd w:val="clear" w:color="auto" w:fill="FFFFFF"/>
        </w:rPr>
        <w:t>预算</w:t>
      </w:r>
      <w:r w:rsidRPr="00CA2404">
        <w:rPr>
          <w:rFonts w:ascii="Times New Roman" w:eastAsia="仿宋_GB2312" w:hAnsi="Times New Roman" w:cs="Times New Roman" w:hint="eastAsia"/>
          <w:sz w:val="32"/>
          <w:shd w:val="clear" w:color="auto" w:fill="FFFFFF"/>
        </w:rPr>
        <w:t>；二是</w:t>
      </w:r>
      <w:r w:rsidR="000B23F3">
        <w:rPr>
          <w:rFonts w:ascii="Times New Roman" w:eastAsia="仿宋_GB2312" w:hAnsi="Times New Roman" w:cs="Times New Roman" w:hint="eastAsia"/>
          <w:sz w:val="32"/>
          <w:shd w:val="clear" w:color="auto" w:fill="FFFFFF"/>
        </w:rPr>
        <w:t>坚持和加强</w:t>
      </w:r>
      <w:r w:rsidRPr="00CA2404">
        <w:rPr>
          <w:rFonts w:ascii="Times New Roman" w:eastAsia="仿宋_GB2312" w:hAnsi="Times New Roman" w:cs="Times New Roman" w:hint="eastAsia"/>
          <w:sz w:val="32"/>
          <w:shd w:val="clear" w:color="auto" w:fill="FFFFFF"/>
        </w:rPr>
        <w:t>公车管理和油料管理，</w:t>
      </w:r>
      <w:r w:rsidR="001A205C">
        <w:rPr>
          <w:rFonts w:ascii="Times New Roman" w:eastAsia="仿宋_GB2312" w:hAnsi="Times New Roman" w:cs="Times New Roman" w:hint="eastAsia"/>
          <w:sz w:val="32"/>
          <w:shd w:val="clear" w:color="auto" w:fill="FFFFFF"/>
        </w:rPr>
        <w:t>公务用车运行费与上年</w:t>
      </w:r>
      <w:r w:rsidR="003734CE">
        <w:rPr>
          <w:rFonts w:ascii="Times New Roman" w:eastAsia="仿宋_GB2312" w:hAnsi="Times New Roman" w:cs="Times New Roman" w:hint="eastAsia"/>
          <w:sz w:val="32"/>
          <w:shd w:val="clear" w:color="auto" w:fill="FFFFFF"/>
        </w:rPr>
        <w:t>预算</w:t>
      </w:r>
      <w:r w:rsidR="001A205C">
        <w:rPr>
          <w:rFonts w:ascii="Times New Roman" w:eastAsia="仿宋_GB2312" w:hAnsi="Times New Roman" w:cs="Times New Roman" w:hint="eastAsia"/>
          <w:sz w:val="32"/>
          <w:shd w:val="clear" w:color="auto" w:fill="FFFFFF"/>
        </w:rPr>
        <w:t>持平</w:t>
      </w:r>
      <w:r w:rsidR="0035647A">
        <w:rPr>
          <w:rFonts w:ascii="Times New Roman" w:eastAsia="仿宋_GB2312" w:hAnsi="Times New Roman" w:cs="Times New Roman" w:hint="eastAsia"/>
          <w:sz w:val="32"/>
          <w:shd w:val="clear" w:color="auto" w:fill="FFFFFF"/>
        </w:rPr>
        <w:t>；</w:t>
      </w:r>
      <w:r w:rsidR="002D0AE8">
        <w:rPr>
          <w:rFonts w:ascii="仿宋_GB2312" w:eastAsia="仿宋_GB2312" w:hAnsi="黑体" w:hint="eastAsia"/>
          <w:color w:val="000000" w:themeColor="text1"/>
          <w:sz w:val="32"/>
          <w:szCs w:val="32"/>
        </w:rPr>
        <w:t>公车保有量</w:t>
      </w:r>
      <w:r w:rsidR="00E43638">
        <w:rPr>
          <w:rFonts w:ascii="仿宋_GB2312" w:eastAsia="仿宋_GB2312" w:hAnsi="黑体" w:hint="eastAsia"/>
          <w:color w:val="000000" w:themeColor="text1"/>
          <w:sz w:val="32"/>
          <w:szCs w:val="32"/>
        </w:rPr>
        <w:t>9</w:t>
      </w:r>
      <w:r w:rsidR="002D0AE8">
        <w:rPr>
          <w:rFonts w:ascii="仿宋_GB2312" w:eastAsia="仿宋_GB2312" w:hAnsi="黑体" w:hint="eastAsia"/>
          <w:color w:val="000000" w:themeColor="text1"/>
          <w:sz w:val="32"/>
          <w:szCs w:val="32"/>
        </w:rPr>
        <w:t>辆，计划购置</w:t>
      </w:r>
      <w:r w:rsidR="003734CE">
        <w:rPr>
          <w:rFonts w:ascii="仿宋_GB2312" w:eastAsia="仿宋_GB2312" w:hAnsi="黑体" w:hint="eastAsia"/>
          <w:color w:val="000000" w:themeColor="text1"/>
          <w:sz w:val="32"/>
          <w:szCs w:val="32"/>
        </w:rPr>
        <w:t>1</w:t>
      </w:r>
      <w:r w:rsidR="002D0AE8">
        <w:rPr>
          <w:rFonts w:ascii="仿宋_GB2312" w:eastAsia="仿宋_GB2312" w:hAnsi="黑体" w:hint="eastAsia"/>
          <w:color w:val="000000" w:themeColor="text1"/>
          <w:sz w:val="32"/>
          <w:szCs w:val="32"/>
        </w:rPr>
        <w:t>辆</w:t>
      </w:r>
      <w:r w:rsidR="0035647A">
        <w:rPr>
          <w:rFonts w:ascii="仿宋_GB2312" w:eastAsia="仿宋_GB2312" w:hAnsi="黑体" w:hint="eastAsia"/>
          <w:color w:val="000000" w:themeColor="text1"/>
          <w:sz w:val="32"/>
          <w:szCs w:val="32"/>
        </w:rPr>
        <w:t>。</w:t>
      </w:r>
      <w:r w:rsidRPr="006871F7">
        <w:rPr>
          <w:rFonts w:ascii="仿宋_GB2312" w:eastAsia="仿宋_GB2312" w:hAnsi="黑体" w:cs="Times New Roman"/>
          <w:sz w:val="32"/>
          <w:szCs w:val="32"/>
        </w:rPr>
        <w:t>公务接待费</w:t>
      </w:r>
      <w:r>
        <w:rPr>
          <w:rFonts w:ascii="仿宋_GB2312" w:eastAsia="仿宋_GB2312" w:hAnsi="黑体" w:cs="仿宋_GB2312" w:hint="eastAsia"/>
          <w:sz w:val="32"/>
          <w:szCs w:val="32"/>
        </w:rPr>
        <w:t>2.62</w:t>
      </w:r>
      <w:r w:rsidRPr="006871F7">
        <w:rPr>
          <w:rFonts w:ascii="Times New Roman" w:eastAsia="仿宋_GB2312" w:hAnsi="Times New Roman" w:cs="Times New Roman"/>
          <w:sz w:val="32"/>
          <w:shd w:val="clear" w:color="auto" w:fill="FFFFFF"/>
        </w:rPr>
        <w:t>万元，与</w:t>
      </w:r>
      <w:r w:rsidRPr="006871F7">
        <w:rPr>
          <w:rFonts w:ascii="Times New Roman" w:eastAsia="仿宋_GB2312" w:hAnsi="Times New Roman" w:cs="Times New Roman" w:hint="eastAsia"/>
          <w:sz w:val="32"/>
          <w:shd w:val="clear" w:color="auto" w:fill="FFFFFF"/>
        </w:rPr>
        <w:t>上</w:t>
      </w:r>
      <w:r w:rsidRPr="006871F7">
        <w:rPr>
          <w:rFonts w:ascii="Times New Roman" w:eastAsia="仿宋_GB2312" w:hAnsi="Times New Roman" w:cs="Times New Roman"/>
          <w:sz w:val="32"/>
          <w:shd w:val="clear" w:color="auto" w:fill="FFFFFF"/>
        </w:rPr>
        <w:t>年预算</w:t>
      </w:r>
      <w:r w:rsidR="002D4D53">
        <w:rPr>
          <w:rFonts w:ascii="Times New Roman" w:eastAsia="仿宋_GB2312" w:hAnsi="Times New Roman" w:cs="Times New Roman" w:hint="eastAsia"/>
          <w:sz w:val="32"/>
          <w:shd w:val="clear" w:color="auto" w:fill="FFFFFF"/>
        </w:rPr>
        <w:t>持平</w:t>
      </w:r>
      <w:r w:rsidR="00FA1A50">
        <w:rPr>
          <w:rFonts w:ascii="Times New Roman" w:eastAsia="仿宋_GB2312" w:hAnsi="Times New Roman" w:cs="Times New Roman" w:hint="eastAsia"/>
          <w:sz w:val="32"/>
          <w:shd w:val="clear" w:color="auto" w:fill="FFFFFF"/>
        </w:rPr>
        <w:t>，</w:t>
      </w:r>
      <w:r w:rsidRPr="008D10DE">
        <w:rPr>
          <w:rFonts w:ascii="仿宋_GB2312" w:eastAsia="仿宋_GB2312" w:hAnsi="黑体"/>
          <w:color w:val="000000" w:themeColor="text1"/>
          <w:sz w:val="32"/>
          <w:szCs w:val="32"/>
        </w:rPr>
        <w:t>主要原因</w:t>
      </w:r>
      <w:r w:rsidR="007D105C">
        <w:rPr>
          <w:rFonts w:ascii="仿宋_GB2312" w:eastAsia="仿宋_GB2312" w:hAnsi="黑体" w:hint="eastAsia"/>
          <w:color w:val="000000" w:themeColor="text1"/>
          <w:sz w:val="32"/>
          <w:szCs w:val="32"/>
        </w:rPr>
        <w:t>是</w:t>
      </w:r>
      <w:r w:rsidRPr="008D10DE">
        <w:rPr>
          <w:rFonts w:ascii="仿宋_GB2312" w:eastAsia="仿宋_GB2312" w:hAnsi="黑体" w:hint="eastAsia"/>
          <w:color w:val="000000" w:themeColor="text1"/>
          <w:sz w:val="32"/>
          <w:szCs w:val="32"/>
        </w:rPr>
        <w:t>在接待工作中，坚持一切从俭</w:t>
      </w:r>
      <w:r w:rsidR="00E56423" w:rsidRPr="008D10DE">
        <w:rPr>
          <w:rFonts w:ascii="仿宋_GB2312" w:eastAsia="仿宋_GB2312" w:hAnsi="黑体" w:hint="eastAsia"/>
          <w:color w:val="000000" w:themeColor="text1"/>
          <w:sz w:val="32"/>
          <w:szCs w:val="32"/>
        </w:rPr>
        <w:t>，预算</w:t>
      </w:r>
      <w:r w:rsidR="0014699B" w:rsidRPr="008D10DE">
        <w:rPr>
          <w:rFonts w:ascii="仿宋_GB2312" w:eastAsia="仿宋_GB2312" w:hAnsi="黑体" w:hint="eastAsia"/>
          <w:color w:val="000000" w:themeColor="text1"/>
          <w:sz w:val="32"/>
          <w:szCs w:val="32"/>
        </w:rPr>
        <w:t>根据</w:t>
      </w:r>
      <w:r w:rsidR="00E56423" w:rsidRPr="008D10DE">
        <w:rPr>
          <w:rFonts w:ascii="仿宋_GB2312" w:eastAsia="仿宋_GB2312" w:hAnsi="黑体" w:hint="eastAsia"/>
          <w:color w:val="000000" w:themeColor="text1"/>
          <w:sz w:val="32"/>
          <w:szCs w:val="32"/>
        </w:rPr>
        <w:t>历年公务接待情况编制</w:t>
      </w:r>
      <w:r w:rsidRPr="008D10DE">
        <w:rPr>
          <w:rFonts w:ascii="仿宋_GB2312" w:eastAsia="仿宋_GB2312" w:hAnsi="黑体" w:hint="eastAsia"/>
          <w:color w:val="000000" w:themeColor="text1"/>
          <w:sz w:val="32"/>
          <w:szCs w:val="32"/>
        </w:rPr>
        <w:t>。</w:t>
      </w:r>
      <w:r w:rsidR="00166770" w:rsidRPr="007D00A1">
        <w:rPr>
          <w:rFonts w:ascii="仿宋_GB2312" w:eastAsia="仿宋_GB2312" w:hint="eastAsia"/>
          <w:color w:val="000000" w:themeColor="text1"/>
          <w:sz w:val="32"/>
          <w:shd w:val="clear" w:color="auto" w:fill="FFFFFF"/>
        </w:rPr>
        <w:t>202</w:t>
      </w:r>
      <w:r w:rsidR="003734CE">
        <w:rPr>
          <w:rFonts w:ascii="仿宋_GB2312" w:eastAsia="仿宋_GB2312" w:hint="eastAsia"/>
          <w:color w:val="000000" w:themeColor="text1"/>
          <w:sz w:val="32"/>
          <w:shd w:val="clear" w:color="auto" w:fill="FFFFFF"/>
        </w:rPr>
        <w:t>3</w:t>
      </w:r>
      <w:r w:rsidR="00C945D6">
        <w:rPr>
          <w:rFonts w:eastAsia="仿宋_GB2312" w:hint="eastAsia"/>
          <w:color w:val="000000" w:themeColor="text1"/>
          <w:sz w:val="32"/>
          <w:shd w:val="clear" w:color="auto" w:fill="FFFFFF"/>
        </w:rPr>
        <w:t>年</w:t>
      </w:r>
      <w:r w:rsidR="00F90FA7">
        <w:rPr>
          <w:rFonts w:eastAsia="仿宋_GB2312" w:hint="eastAsia"/>
          <w:color w:val="000000" w:themeColor="text1"/>
          <w:sz w:val="32"/>
          <w:shd w:val="clear" w:color="auto" w:fill="FFFFFF"/>
        </w:rPr>
        <w:t>公务接待</w:t>
      </w:r>
      <w:r w:rsidR="00617D91">
        <w:rPr>
          <w:rFonts w:eastAsia="仿宋_GB2312" w:hint="eastAsia"/>
          <w:color w:val="000000" w:themeColor="text1"/>
          <w:sz w:val="32"/>
          <w:shd w:val="clear" w:color="auto" w:fill="FFFFFF"/>
        </w:rPr>
        <w:t>费</w:t>
      </w:r>
      <w:r w:rsidR="007F291A">
        <w:rPr>
          <w:rFonts w:eastAsia="仿宋_GB2312" w:hint="eastAsia"/>
          <w:color w:val="000000" w:themeColor="text1"/>
          <w:sz w:val="32"/>
          <w:shd w:val="clear" w:color="auto" w:fill="FFFFFF"/>
        </w:rPr>
        <w:t>是</w:t>
      </w:r>
      <w:r w:rsidRPr="00D2238E">
        <w:rPr>
          <w:rFonts w:eastAsia="仿宋_GB2312" w:hint="eastAsia"/>
          <w:color w:val="000000" w:themeColor="text1"/>
          <w:sz w:val="32"/>
          <w:shd w:val="clear" w:color="auto" w:fill="FFFFFF"/>
        </w:rPr>
        <w:t>计划用于考察调研、执行任务、学习交流、</w:t>
      </w:r>
      <w:r w:rsidR="008A6DDB">
        <w:rPr>
          <w:rFonts w:eastAsia="仿宋_GB2312" w:hint="eastAsia"/>
          <w:color w:val="000000" w:themeColor="text1"/>
          <w:sz w:val="32"/>
          <w:shd w:val="clear" w:color="auto" w:fill="FFFFFF"/>
        </w:rPr>
        <w:t>业务</w:t>
      </w:r>
      <w:r w:rsidRPr="00D2238E">
        <w:rPr>
          <w:rFonts w:eastAsia="仿宋_GB2312" w:hint="eastAsia"/>
          <w:color w:val="000000" w:themeColor="text1"/>
          <w:sz w:val="32"/>
          <w:shd w:val="clear" w:color="auto" w:fill="FFFFFF"/>
        </w:rPr>
        <w:t>指导等公务活动发生的公务接待费</w:t>
      </w:r>
      <w:r w:rsidR="0014699B">
        <w:rPr>
          <w:rFonts w:eastAsia="仿宋_GB2312" w:hint="eastAsia"/>
          <w:color w:val="000000" w:themeColor="text1"/>
          <w:sz w:val="32"/>
          <w:shd w:val="clear" w:color="auto" w:fill="FFFFFF"/>
        </w:rPr>
        <w:t>，</w:t>
      </w:r>
      <w:r w:rsidR="0014699B" w:rsidRPr="00EB7312">
        <w:rPr>
          <w:rFonts w:ascii="仿宋_GB2312" w:eastAsia="仿宋_GB2312" w:hint="eastAsia"/>
          <w:color w:val="000000" w:themeColor="text1"/>
          <w:sz w:val="32"/>
          <w:shd w:val="clear" w:color="auto" w:fill="FFFFFF"/>
        </w:rPr>
        <w:t>计划接待</w:t>
      </w:r>
      <w:r w:rsidR="003734CE">
        <w:rPr>
          <w:rFonts w:ascii="仿宋_GB2312" w:eastAsia="仿宋_GB2312" w:hint="eastAsia"/>
          <w:color w:val="000000" w:themeColor="text1"/>
          <w:sz w:val="32"/>
          <w:shd w:val="clear" w:color="auto" w:fill="FFFFFF"/>
        </w:rPr>
        <w:t>22</w:t>
      </w:r>
      <w:r w:rsidR="0014699B" w:rsidRPr="00EB7312">
        <w:rPr>
          <w:rFonts w:ascii="仿宋_GB2312" w:eastAsia="仿宋_GB2312" w:hint="eastAsia"/>
          <w:color w:val="000000" w:themeColor="text1"/>
          <w:sz w:val="32"/>
          <w:shd w:val="clear" w:color="auto" w:fill="FFFFFF"/>
        </w:rPr>
        <w:t>批次</w:t>
      </w:r>
      <w:r w:rsidR="0000349C">
        <w:rPr>
          <w:rFonts w:ascii="仿宋_GB2312" w:eastAsia="仿宋_GB2312" w:hint="eastAsia"/>
          <w:color w:val="000000" w:themeColor="text1"/>
          <w:sz w:val="32"/>
          <w:shd w:val="clear" w:color="auto" w:fill="FFFFFF"/>
        </w:rPr>
        <w:t>11</w:t>
      </w:r>
      <w:r w:rsidR="003734CE">
        <w:rPr>
          <w:rFonts w:ascii="仿宋_GB2312" w:eastAsia="仿宋_GB2312" w:hint="eastAsia"/>
          <w:color w:val="000000" w:themeColor="text1"/>
          <w:sz w:val="32"/>
          <w:shd w:val="clear" w:color="auto" w:fill="FFFFFF"/>
        </w:rPr>
        <w:t>8</w:t>
      </w:r>
      <w:r w:rsidR="0014699B" w:rsidRPr="00EB7312">
        <w:rPr>
          <w:rFonts w:ascii="仿宋_GB2312" w:eastAsia="仿宋_GB2312" w:hint="eastAsia"/>
          <w:color w:val="000000" w:themeColor="text1"/>
          <w:sz w:val="32"/>
          <w:shd w:val="clear" w:color="auto" w:fill="FFFFFF"/>
        </w:rPr>
        <w:t>人。</w:t>
      </w:r>
    </w:p>
    <w:p w:rsidR="00EE4D90" w:rsidRPr="00D2238E" w:rsidRDefault="00EE4D90" w:rsidP="002D0AE8">
      <w:pPr>
        <w:ind w:firstLineChars="200" w:firstLine="640"/>
        <w:rPr>
          <w:rFonts w:ascii="仿宋_GB2312" w:eastAsia="仿宋_GB2312" w:hAnsi="黑体"/>
          <w:color w:val="000000" w:themeColor="text1"/>
          <w:sz w:val="32"/>
          <w:szCs w:val="32"/>
        </w:rPr>
      </w:pPr>
      <w:r>
        <w:rPr>
          <w:rFonts w:ascii="仿宋_GB2312" w:eastAsia="仿宋_GB2312" w:hAnsi="黑体" w:hint="eastAsia"/>
          <w:sz w:val="32"/>
          <w:szCs w:val="32"/>
        </w:rPr>
        <w:t>（二）乐东黎族自治县人民检察院无</w:t>
      </w:r>
      <w:r w:rsidR="00166770">
        <w:rPr>
          <w:rFonts w:ascii="仿宋_GB2312" w:eastAsia="仿宋_GB2312" w:hAnsi="黑体" w:cs="仿宋_GB2312" w:hint="eastAsia"/>
          <w:sz w:val="32"/>
          <w:szCs w:val="32"/>
        </w:rPr>
        <w:t>202</w:t>
      </w:r>
      <w:r w:rsidR="001A205C">
        <w:rPr>
          <w:rFonts w:ascii="仿宋_GB2312" w:eastAsia="仿宋_GB2312" w:hAnsi="黑体" w:cs="仿宋_GB2312" w:hint="eastAsia"/>
          <w:sz w:val="32"/>
          <w:szCs w:val="32"/>
        </w:rPr>
        <w:t>3</w:t>
      </w:r>
      <w:r>
        <w:rPr>
          <w:rFonts w:ascii="仿宋_GB2312" w:eastAsia="仿宋_GB2312" w:hAnsi="黑体" w:cs="仿宋_GB2312" w:hint="eastAsia"/>
          <w:sz w:val="32"/>
          <w:szCs w:val="32"/>
        </w:rPr>
        <w:t>年政府性基金预算“三公”经费预算。</w:t>
      </w:r>
    </w:p>
    <w:p w:rsidR="002C7B97" w:rsidRDefault="002C7B97" w:rsidP="002C7B97">
      <w:pPr>
        <w:ind w:firstLineChars="200" w:firstLine="640"/>
        <w:rPr>
          <w:rFonts w:ascii="黑体" w:eastAsia="黑体" w:hAnsi="黑体" w:cs="Times New Roman"/>
          <w:sz w:val="32"/>
          <w:shd w:val="clear" w:color="auto" w:fill="FFFFFF"/>
        </w:rPr>
      </w:pPr>
      <w:r w:rsidRPr="006871F7">
        <w:rPr>
          <w:rFonts w:ascii="黑体" w:eastAsia="黑体" w:hAnsi="黑体" w:cs="Times New Roman" w:hint="eastAsia"/>
          <w:sz w:val="32"/>
          <w:shd w:val="clear" w:color="auto" w:fill="FFFFFF"/>
        </w:rPr>
        <w:t>五、</w:t>
      </w:r>
      <w:r>
        <w:rPr>
          <w:rFonts w:ascii="黑体" w:eastAsia="黑体" w:hAnsi="黑体" w:cs="Times New Roman" w:hint="eastAsia"/>
          <w:sz w:val="32"/>
          <w:shd w:val="clear" w:color="auto" w:fill="FFFFFF"/>
        </w:rPr>
        <w:t>关于</w:t>
      </w:r>
      <w:r w:rsidRPr="00706409">
        <w:rPr>
          <w:rFonts w:ascii="黑体" w:eastAsia="黑体" w:hAnsi="黑体" w:cs="Times New Roman" w:hint="eastAsia"/>
          <w:sz w:val="32"/>
          <w:shd w:val="clear" w:color="auto" w:fill="FFFFFF"/>
        </w:rPr>
        <w:t>乐东黎族自治县人民检察院</w:t>
      </w:r>
      <w:r w:rsidR="00166770">
        <w:rPr>
          <w:rFonts w:ascii="黑体" w:eastAsia="黑体" w:hAnsi="黑体" w:cs="Times New Roman" w:hint="eastAsia"/>
          <w:sz w:val="32"/>
          <w:shd w:val="clear" w:color="auto" w:fill="FFFFFF"/>
        </w:rPr>
        <w:t>202</w:t>
      </w:r>
      <w:r w:rsidR="001A205C">
        <w:rPr>
          <w:rFonts w:ascii="黑体" w:eastAsia="黑体" w:hAnsi="黑体" w:cs="Times New Roman" w:hint="eastAsia"/>
          <w:sz w:val="32"/>
          <w:shd w:val="clear" w:color="auto" w:fill="FFFFFF"/>
        </w:rPr>
        <w:t>3</w:t>
      </w:r>
      <w:r w:rsidR="00C945D6" w:rsidRPr="004E4F77">
        <w:rPr>
          <w:rFonts w:ascii="黑体" w:eastAsia="黑体" w:hAnsi="黑体" w:cs="Times New Roman" w:hint="eastAsia"/>
          <w:sz w:val="32"/>
          <w:shd w:val="clear" w:color="auto" w:fill="FFFFFF"/>
        </w:rPr>
        <w:t>年</w:t>
      </w:r>
      <w:r>
        <w:rPr>
          <w:rFonts w:ascii="黑体" w:eastAsia="黑体" w:hAnsi="黑体" w:cs="Times New Roman" w:hint="eastAsia"/>
          <w:sz w:val="32"/>
          <w:shd w:val="clear" w:color="auto" w:fill="FFFFFF"/>
        </w:rPr>
        <w:t>政府性基金预算当年拨款</w:t>
      </w:r>
      <w:r w:rsidRPr="006871F7">
        <w:rPr>
          <w:rFonts w:ascii="黑体" w:eastAsia="黑体" w:hAnsi="黑体" w:cs="Times New Roman" w:hint="eastAsia"/>
          <w:sz w:val="32"/>
          <w:shd w:val="clear" w:color="auto" w:fill="FFFFFF"/>
        </w:rPr>
        <w:t>情况说明</w:t>
      </w:r>
    </w:p>
    <w:p w:rsidR="002C7B97" w:rsidRDefault="002C7B97" w:rsidP="002C7B97">
      <w:pPr>
        <w:ind w:firstLineChars="200" w:firstLine="640"/>
        <w:rPr>
          <w:rFonts w:eastAsia="仿宋_GB2312"/>
          <w:sz w:val="32"/>
          <w:shd w:val="clear" w:color="auto" w:fill="FFFFFF"/>
        </w:rPr>
      </w:pPr>
      <w:r w:rsidRPr="00FE598F">
        <w:rPr>
          <w:rFonts w:eastAsia="仿宋_GB2312" w:hint="eastAsia"/>
          <w:sz w:val="32"/>
          <w:shd w:val="clear" w:color="auto" w:fill="FFFFFF"/>
        </w:rPr>
        <w:t>乐东黎族自治县人民检察院无</w:t>
      </w:r>
      <w:r w:rsidR="00166770">
        <w:rPr>
          <w:rFonts w:ascii="仿宋_GB2312" w:eastAsia="仿宋_GB2312" w:hint="eastAsia"/>
          <w:sz w:val="32"/>
          <w:shd w:val="clear" w:color="auto" w:fill="FFFFFF"/>
        </w:rPr>
        <w:t>202</w:t>
      </w:r>
      <w:r w:rsidR="001A205C">
        <w:rPr>
          <w:rFonts w:ascii="仿宋_GB2312" w:eastAsia="仿宋_GB2312" w:hint="eastAsia"/>
          <w:sz w:val="32"/>
          <w:shd w:val="clear" w:color="auto" w:fill="FFFFFF"/>
        </w:rPr>
        <w:t>3</w:t>
      </w:r>
      <w:r w:rsidR="00C945D6">
        <w:rPr>
          <w:rFonts w:ascii="仿宋_GB2312" w:eastAsia="仿宋_GB2312" w:hint="eastAsia"/>
          <w:sz w:val="32"/>
          <w:shd w:val="clear" w:color="auto" w:fill="FFFFFF"/>
        </w:rPr>
        <w:t>年</w:t>
      </w:r>
      <w:r w:rsidRPr="00FE598F">
        <w:rPr>
          <w:rFonts w:eastAsia="仿宋_GB2312" w:hint="eastAsia"/>
          <w:sz w:val="32"/>
          <w:shd w:val="clear" w:color="auto" w:fill="FFFFFF"/>
        </w:rPr>
        <w:t>政府性基金预算。</w:t>
      </w:r>
    </w:p>
    <w:p w:rsidR="002C7B97" w:rsidRDefault="001E347F" w:rsidP="002C7B9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w:t>
      </w:r>
      <w:r w:rsidR="002C7B97">
        <w:rPr>
          <w:rFonts w:ascii="黑体" w:eastAsia="黑体" w:hAnsi="黑体" w:cs="Times New Roman" w:hint="eastAsia"/>
          <w:sz w:val="32"/>
          <w:shd w:val="clear" w:color="auto" w:fill="FFFFFF"/>
        </w:rPr>
        <w:t>、关于</w:t>
      </w:r>
      <w:r w:rsidR="002C7B97" w:rsidRPr="00706409">
        <w:rPr>
          <w:rFonts w:ascii="黑体" w:eastAsia="黑体" w:hAnsi="黑体" w:cs="Times New Roman" w:hint="eastAsia"/>
          <w:sz w:val="32"/>
          <w:shd w:val="clear" w:color="auto" w:fill="FFFFFF"/>
        </w:rPr>
        <w:t>乐东黎族自治县人民检察院</w:t>
      </w:r>
      <w:r w:rsidR="00166770">
        <w:rPr>
          <w:rFonts w:ascii="黑体" w:eastAsia="黑体" w:hAnsi="黑体" w:cs="Times New Roman" w:hint="eastAsia"/>
          <w:sz w:val="32"/>
          <w:shd w:val="clear" w:color="auto" w:fill="FFFFFF"/>
        </w:rPr>
        <w:t>202</w:t>
      </w:r>
      <w:r w:rsidR="001A205C">
        <w:rPr>
          <w:rFonts w:ascii="黑体" w:eastAsia="黑体" w:hAnsi="黑体" w:cs="Times New Roman" w:hint="eastAsia"/>
          <w:sz w:val="32"/>
          <w:shd w:val="clear" w:color="auto" w:fill="FFFFFF"/>
        </w:rPr>
        <w:t>3</w:t>
      </w:r>
      <w:r w:rsidR="00C945D6" w:rsidRPr="00ED7B23">
        <w:rPr>
          <w:rFonts w:ascii="黑体" w:eastAsia="黑体" w:hAnsi="黑体" w:cs="Times New Roman" w:hint="eastAsia"/>
          <w:sz w:val="32"/>
          <w:shd w:val="clear" w:color="auto" w:fill="FFFFFF"/>
        </w:rPr>
        <w:t>年</w:t>
      </w:r>
      <w:r w:rsidR="002C7B97">
        <w:rPr>
          <w:rFonts w:ascii="黑体" w:eastAsia="黑体" w:hAnsi="黑体" w:cs="Times New Roman" w:hint="eastAsia"/>
          <w:sz w:val="32"/>
          <w:shd w:val="clear" w:color="auto" w:fill="FFFFFF"/>
        </w:rPr>
        <w:t>收支预算情况的总体说明</w:t>
      </w:r>
    </w:p>
    <w:p w:rsidR="002C7B97" w:rsidRDefault="002C7B97" w:rsidP="002C7B97">
      <w:pPr>
        <w:ind w:firstLineChars="200" w:firstLine="640"/>
        <w:rPr>
          <w:rFonts w:ascii="仿宋_GB2312" w:eastAsia="仿宋_GB2312" w:hAnsi="黑体"/>
          <w:sz w:val="32"/>
          <w:szCs w:val="32"/>
        </w:rPr>
      </w:pPr>
      <w:r w:rsidRPr="00793A7F">
        <w:rPr>
          <w:rFonts w:ascii="仿宋_GB2312" w:eastAsia="仿宋_GB2312" w:hAnsi="黑体" w:cs="仿宋_GB2312" w:hint="eastAsia"/>
          <w:sz w:val="32"/>
          <w:szCs w:val="32"/>
        </w:rPr>
        <w:t>按照综合预算原则，</w:t>
      </w:r>
      <w:r>
        <w:rPr>
          <w:rFonts w:ascii="仿宋_GB2312" w:eastAsia="仿宋_GB2312" w:hAnsi="黑体" w:cs="仿宋_GB2312" w:hint="eastAsia"/>
          <w:sz w:val="32"/>
          <w:szCs w:val="32"/>
        </w:rPr>
        <w:t>乐东黎族自治县人民检察院所有收</w:t>
      </w:r>
      <w:r>
        <w:rPr>
          <w:rFonts w:ascii="仿宋_GB2312" w:eastAsia="仿宋_GB2312" w:hAnsi="黑体" w:cs="仿宋_GB2312" w:hint="eastAsia"/>
          <w:sz w:val="32"/>
          <w:szCs w:val="32"/>
        </w:rPr>
        <w:lastRenderedPageBreak/>
        <w:t>入和支出均纳入部门预算管理。收入包括</w:t>
      </w:r>
      <w:r w:rsidRPr="007F1EA5">
        <w:rPr>
          <w:rFonts w:ascii="仿宋_GB2312" w:eastAsia="仿宋_GB2312" w:hAnsi="黑体" w:cs="仿宋_GB2312" w:hint="eastAsia"/>
          <w:b/>
          <w:sz w:val="32"/>
          <w:szCs w:val="32"/>
        </w:rPr>
        <w:t>：</w:t>
      </w:r>
      <w:r>
        <w:rPr>
          <w:rFonts w:ascii="仿宋_GB2312" w:eastAsia="仿宋_GB2312" w:hAnsi="黑体" w:cs="仿宋_GB2312" w:hint="eastAsia"/>
          <w:sz w:val="32"/>
          <w:szCs w:val="32"/>
        </w:rPr>
        <w:t>一般公共预算</w:t>
      </w:r>
      <w:r w:rsidR="007301FF">
        <w:rPr>
          <w:rFonts w:ascii="仿宋_GB2312" w:eastAsia="仿宋_GB2312" w:hAnsi="黑体" w:cs="仿宋_GB2312" w:hint="eastAsia"/>
          <w:sz w:val="32"/>
          <w:szCs w:val="32"/>
        </w:rPr>
        <w:t>拨款</w:t>
      </w:r>
      <w:r w:rsidRPr="00706409">
        <w:rPr>
          <w:rFonts w:ascii="仿宋_GB2312" w:eastAsia="仿宋_GB2312" w:hAnsi="黑体" w:cs="仿宋_GB2312" w:hint="eastAsia"/>
          <w:sz w:val="32"/>
          <w:szCs w:val="32"/>
        </w:rPr>
        <w:t>收入</w:t>
      </w:r>
      <w:r w:rsidR="008E2171">
        <w:rPr>
          <w:rFonts w:ascii="仿宋_GB2312" w:eastAsia="仿宋_GB2312" w:hAnsi="黑体" w:cs="仿宋_GB2312" w:hint="eastAsia"/>
          <w:sz w:val="32"/>
          <w:szCs w:val="32"/>
        </w:rPr>
        <w:t>、</w:t>
      </w:r>
      <w:r w:rsidR="007301FF">
        <w:rPr>
          <w:rFonts w:ascii="仿宋_GB2312" w:eastAsia="仿宋_GB2312" w:hAnsi="黑体" w:cs="仿宋_GB2312" w:hint="eastAsia"/>
          <w:sz w:val="32"/>
          <w:szCs w:val="32"/>
        </w:rPr>
        <w:t>上年结转</w:t>
      </w:r>
      <w:r w:rsidRPr="00706409">
        <w:rPr>
          <w:rFonts w:ascii="仿宋_GB2312" w:eastAsia="仿宋_GB2312" w:hAnsi="黑体" w:cs="仿宋_GB2312" w:hint="eastAsia"/>
          <w:sz w:val="32"/>
          <w:szCs w:val="32"/>
        </w:rPr>
        <w:t>；</w:t>
      </w:r>
      <w:r>
        <w:rPr>
          <w:rFonts w:ascii="仿宋_GB2312" w:eastAsia="仿宋_GB2312" w:hAnsi="黑体" w:hint="eastAsia"/>
          <w:sz w:val="32"/>
          <w:szCs w:val="32"/>
        </w:rPr>
        <w:t>支出包括：公共安全支出、</w:t>
      </w:r>
      <w:r w:rsidR="00BD10C7">
        <w:rPr>
          <w:rFonts w:ascii="仿宋_GB2312" w:eastAsia="仿宋_GB2312" w:hAnsi="黑体" w:hint="eastAsia"/>
          <w:sz w:val="32"/>
          <w:szCs w:val="32"/>
        </w:rPr>
        <w:t>教育支出、</w:t>
      </w:r>
      <w:r>
        <w:rPr>
          <w:rFonts w:ascii="仿宋_GB2312" w:eastAsia="仿宋_GB2312" w:hAnsi="黑体" w:hint="eastAsia"/>
          <w:sz w:val="32"/>
          <w:szCs w:val="32"/>
        </w:rPr>
        <w:t>社会保障和就业支出、卫生健康支出、住房保障支出。</w:t>
      </w:r>
      <w:r>
        <w:rPr>
          <w:rFonts w:ascii="仿宋_GB2312" w:eastAsia="仿宋_GB2312" w:hAnsi="黑体" w:cs="仿宋_GB2312" w:hint="eastAsia"/>
          <w:sz w:val="32"/>
          <w:szCs w:val="32"/>
        </w:rPr>
        <w:t>乐东黎族自治县人民检察院</w:t>
      </w:r>
      <w:r w:rsidR="00166770">
        <w:rPr>
          <w:rFonts w:ascii="仿宋_GB2312" w:eastAsia="仿宋_GB2312" w:hAnsi="黑体" w:cs="仿宋_GB2312" w:hint="eastAsia"/>
          <w:sz w:val="32"/>
          <w:szCs w:val="32"/>
        </w:rPr>
        <w:t>202</w:t>
      </w:r>
      <w:r w:rsidR="001A205C">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Pr>
          <w:rFonts w:ascii="仿宋_GB2312" w:eastAsia="仿宋_GB2312" w:hAnsi="黑体" w:hint="eastAsia"/>
          <w:sz w:val="32"/>
          <w:szCs w:val="32"/>
        </w:rPr>
        <w:t>收支总预算</w:t>
      </w:r>
      <w:r w:rsidR="00BD10C7">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Pr>
          <w:rFonts w:ascii="仿宋_GB2312" w:eastAsia="仿宋_GB2312" w:hAnsi="黑体" w:hint="eastAsia"/>
          <w:sz w:val="32"/>
          <w:szCs w:val="32"/>
        </w:rPr>
        <w:t>。</w:t>
      </w:r>
    </w:p>
    <w:p w:rsidR="002C7B97" w:rsidRDefault="001E347F" w:rsidP="002C7B9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w:t>
      </w:r>
      <w:r w:rsidR="002C7B97" w:rsidRPr="00FB0A31">
        <w:rPr>
          <w:rFonts w:ascii="黑体" w:eastAsia="黑体" w:hAnsi="黑体" w:cs="Times New Roman" w:hint="eastAsia"/>
          <w:sz w:val="32"/>
          <w:shd w:val="clear" w:color="auto" w:fill="FFFFFF"/>
        </w:rPr>
        <w:t>、关于</w:t>
      </w:r>
      <w:r w:rsidR="002C7B97" w:rsidRPr="00706409">
        <w:rPr>
          <w:rFonts w:ascii="黑体" w:eastAsia="黑体" w:hAnsi="黑体" w:cs="Times New Roman" w:hint="eastAsia"/>
          <w:sz w:val="32"/>
          <w:shd w:val="clear" w:color="auto" w:fill="FFFFFF"/>
        </w:rPr>
        <w:t>乐东黎族自治县人民检察院</w:t>
      </w:r>
      <w:r w:rsidR="00166770">
        <w:rPr>
          <w:rFonts w:ascii="黑体" w:eastAsia="黑体" w:hAnsi="黑体" w:cs="Times New Roman" w:hint="eastAsia"/>
          <w:sz w:val="32"/>
          <w:shd w:val="clear" w:color="auto" w:fill="FFFFFF"/>
        </w:rPr>
        <w:t>202</w:t>
      </w:r>
      <w:r w:rsidR="00615709">
        <w:rPr>
          <w:rFonts w:ascii="黑体" w:eastAsia="黑体" w:hAnsi="黑体" w:cs="Times New Roman" w:hint="eastAsia"/>
          <w:sz w:val="32"/>
          <w:shd w:val="clear" w:color="auto" w:fill="FFFFFF"/>
        </w:rPr>
        <w:t>3</w:t>
      </w:r>
      <w:r w:rsidR="00C945D6" w:rsidRPr="00CD2B75">
        <w:rPr>
          <w:rFonts w:ascii="黑体" w:eastAsia="黑体" w:hAnsi="黑体" w:cs="Times New Roman" w:hint="eastAsia"/>
          <w:sz w:val="32"/>
          <w:shd w:val="clear" w:color="auto" w:fill="FFFFFF"/>
        </w:rPr>
        <w:t>年</w:t>
      </w:r>
      <w:r w:rsidR="002C7B97">
        <w:rPr>
          <w:rFonts w:ascii="黑体" w:eastAsia="黑体" w:hAnsi="黑体" w:cs="Times New Roman" w:hint="eastAsia"/>
          <w:sz w:val="32"/>
          <w:shd w:val="clear" w:color="auto" w:fill="FFFFFF"/>
        </w:rPr>
        <w:t>收入预算情况说明</w:t>
      </w:r>
    </w:p>
    <w:p w:rsidR="002C7B97" w:rsidRPr="000E7C41" w:rsidRDefault="002C7B97" w:rsidP="002C7B97">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乐东黎族自治县人民检察院</w:t>
      </w:r>
      <w:r w:rsidR="00166770">
        <w:rPr>
          <w:rFonts w:ascii="仿宋_GB2312" w:eastAsia="仿宋_GB2312" w:hAnsi="黑体" w:cs="仿宋_GB2312" w:hint="eastAsia"/>
          <w:sz w:val="32"/>
          <w:szCs w:val="32"/>
        </w:rPr>
        <w:t>202</w:t>
      </w:r>
      <w:r w:rsidR="00615709">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Pr>
          <w:rFonts w:ascii="仿宋_GB2312" w:eastAsia="仿宋_GB2312" w:hAnsi="黑体" w:hint="eastAsia"/>
          <w:sz w:val="32"/>
          <w:szCs w:val="32"/>
        </w:rPr>
        <w:t>收入预算</w:t>
      </w:r>
      <w:r w:rsidR="00615709">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Pr>
          <w:rFonts w:ascii="仿宋_GB2312" w:eastAsia="仿宋_GB2312" w:hAnsi="黑体" w:hint="eastAsia"/>
          <w:sz w:val="32"/>
          <w:szCs w:val="32"/>
        </w:rPr>
        <w:t>，其中</w:t>
      </w:r>
      <w:r w:rsidRPr="00F84D0B">
        <w:rPr>
          <w:rFonts w:ascii="仿宋_GB2312" w:eastAsia="仿宋_GB2312" w:hAnsi="黑体" w:cs="仿宋_GB2312" w:hint="eastAsia"/>
          <w:sz w:val="32"/>
          <w:szCs w:val="32"/>
        </w:rPr>
        <w:t>：</w:t>
      </w:r>
      <w:r w:rsidR="00740924" w:rsidRPr="00F84D0B">
        <w:rPr>
          <w:rFonts w:ascii="仿宋_GB2312" w:eastAsia="仿宋_GB2312" w:hAnsi="黑体" w:cs="仿宋_GB2312" w:hint="eastAsia"/>
          <w:sz w:val="32"/>
          <w:szCs w:val="32"/>
        </w:rPr>
        <w:t>上年结转</w:t>
      </w:r>
      <w:r w:rsidR="00615709">
        <w:rPr>
          <w:rFonts w:ascii="仿宋_GB2312" w:eastAsia="仿宋_GB2312" w:hAnsi="黑体" w:cs="仿宋_GB2312" w:hint="eastAsia"/>
          <w:sz w:val="32"/>
          <w:szCs w:val="32"/>
        </w:rPr>
        <w:t>49.31</w:t>
      </w:r>
      <w:r w:rsidR="00740924" w:rsidRPr="00F84D0B">
        <w:rPr>
          <w:rFonts w:ascii="仿宋_GB2312" w:eastAsia="仿宋_GB2312" w:hAnsi="黑体" w:cs="仿宋_GB2312" w:hint="eastAsia"/>
          <w:sz w:val="32"/>
          <w:szCs w:val="32"/>
        </w:rPr>
        <w:t>万元，占2.</w:t>
      </w:r>
      <w:r w:rsidR="00615709">
        <w:rPr>
          <w:rFonts w:ascii="仿宋_GB2312" w:eastAsia="仿宋_GB2312" w:hAnsi="黑体" w:cs="仿宋_GB2312" w:hint="eastAsia"/>
          <w:sz w:val="32"/>
          <w:szCs w:val="32"/>
        </w:rPr>
        <w:t>23</w:t>
      </w:r>
      <w:r w:rsidR="00740924" w:rsidRPr="00F84D0B">
        <w:rPr>
          <w:rFonts w:ascii="仿宋_GB2312" w:eastAsia="仿宋_GB2312" w:hAnsi="黑体" w:cs="仿宋_GB2312" w:hint="eastAsia"/>
          <w:sz w:val="32"/>
          <w:szCs w:val="32"/>
        </w:rPr>
        <w:t>%；</w:t>
      </w:r>
      <w:r w:rsidR="004774F6">
        <w:rPr>
          <w:rFonts w:ascii="仿宋_GB2312" w:eastAsia="仿宋_GB2312" w:hAnsi="黑体" w:cs="仿宋_GB2312" w:hint="eastAsia"/>
          <w:sz w:val="32"/>
          <w:szCs w:val="32"/>
        </w:rPr>
        <w:t>经费拨款</w:t>
      </w:r>
      <w:r w:rsidRPr="00E37FB6">
        <w:rPr>
          <w:rFonts w:ascii="仿宋_GB2312" w:eastAsia="仿宋_GB2312" w:hAnsi="黑体" w:cs="仿宋_GB2312" w:hint="eastAsia"/>
          <w:sz w:val="32"/>
          <w:szCs w:val="32"/>
        </w:rPr>
        <w:t>收入</w:t>
      </w:r>
      <w:r w:rsidR="00615709">
        <w:rPr>
          <w:rFonts w:ascii="仿宋_GB2312" w:eastAsia="仿宋_GB2312" w:hAnsi="黑体" w:cs="仿宋_GB2312" w:hint="eastAsia"/>
          <w:sz w:val="32"/>
          <w:szCs w:val="32"/>
        </w:rPr>
        <w:t>2165.39</w:t>
      </w:r>
      <w:r>
        <w:rPr>
          <w:rFonts w:ascii="仿宋_GB2312" w:eastAsia="仿宋_GB2312" w:hAnsi="黑体" w:cs="仿宋_GB2312" w:hint="eastAsia"/>
          <w:sz w:val="32"/>
          <w:szCs w:val="32"/>
        </w:rPr>
        <w:t>万元，占</w:t>
      </w:r>
      <w:r w:rsidR="007E2E06">
        <w:rPr>
          <w:rFonts w:ascii="仿宋_GB2312" w:eastAsia="仿宋_GB2312" w:hAnsi="黑体" w:cs="仿宋_GB2312" w:hint="eastAsia"/>
          <w:sz w:val="32"/>
          <w:szCs w:val="32"/>
        </w:rPr>
        <w:t>97.</w:t>
      </w:r>
      <w:r w:rsidR="00615709">
        <w:rPr>
          <w:rFonts w:ascii="仿宋_GB2312" w:eastAsia="仿宋_GB2312" w:hAnsi="黑体" w:cs="仿宋_GB2312" w:hint="eastAsia"/>
          <w:sz w:val="32"/>
          <w:szCs w:val="32"/>
        </w:rPr>
        <w:t>77</w:t>
      </w:r>
      <w:r>
        <w:rPr>
          <w:rFonts w:ascii="仿宋_GB2312" w:eastAsia="仿宋_GB2312" w:hAnsi="黑体" w:cs="仿宋_GB2312" w:hint="eastAsia"/>
          <w:sz w:val="32"/>
          <w:szCs w:val="32"/>
        </w:rPr>
        <w:t>%</w:t>
      </w:r>
      <w:r w:rsidR="00D501EF" w:rsidRPr="00F84D0B">
        <w:rPr>
          <w:rFonts w:ascii="仿宋_GB2312" w:eastAsia="仿宋_GB2312" w:hAnsi="黑体" w:cs="仿宋_GB2312" w:hint="eastAsia"/>
          <w:sz w:val="32"/>
          <w:szCs w:val="32"/>
        </w:rPr>
        <w:t>。</w:t>
      </w:r>
      <w:r w:rsidRPr="00F84D0B">
        <w:rPr>
          <w:rFonts w:ascii="仿宋_GB2312" w:eastAsia="仿宋_GB2312" w:hAnsi="黑体" w:cs="仿宋_GB2312" w:hint="eastAsia"/>
          <w:sz w:val="32"/>
          <w:szCs w:val="32"/>
        </w:rPr>
        <w:t>比上年预算数</w:t>
      </w:r>
      <w:r w:rsidR="00615709">
        <w:rPr>
          <w:rFonts w:ascii="仿宋_GB2312" w:eastAsia="仿宋_GB2312" w:hAnsi="黑体" w:cs="仿宋_GB2312" w:hint="eastAsia"/>
          <w:sz w:val="32"/>
          <w:szCs w:val="32"/>
        </w:rPr>
        <w:t>增加163.93</w:t>
      </w:r>
      <w:r w:rsidRPr="00F84D0B">
        <w:rPr>
          <w:rFonts w:ascii="仿宋_GB2312" w:eastAsia="仿宋_GB2312" w:hAnsi="黑体" w:cs="仿宋_GB2312" w:hint="eastAsia"/>
          <w:sz w:val="32"/>
          <w:szCs w:val="32"/>
        </w:rPr>
        <w:t>万元，主要原因</w:t>
      </w:r>
      <w:r w:rsidR="000E7C41">
        <w:rPr>
          <w:rFonts w:ascii="仿宋_GB2312" w:eastAsia="仿宋_GB2312" w:hAnsi="黑体" w:cs="仿宋_GB2312" w:hint="eastAsia"/>
          <w:sz w:val="32"/>
          <w:szCs w:val="32"/>
        </w:rPr>
        <w:t>：</w:t>
      </w:r>
      <w:r w:rsidR="000E7C41" w:rsidRPr="000E7C41">
        <w:rPr>
          <w:rFonts w:ascii="仿宋_GB2312" w:eastAsia="仿宋_GB2312" w:hAnsi="黑体" w:cs="仿宋_GB2312" w:hint="eastAsia"/>
          <w:sz w:val="32"/>
          <w:szCs w:val="32"/>
        </w:rPr>
        <w:t>一</w:t>
      </w:r>
      <w:r w:rsidR="00F84D0B" w:rsidRPr="000E7C41">
        <w:rPr>
          <w:rFonts w:ascii="仿宋_GB2312" w:eastAsia="仿宋_GB2312" w:hAnsi="黑体" w:cs="仿宋_GB2312" w:hint="eastAsia"/>
          <w:sz w:val="32"/>
          <w:szCs w:val="32"/>
        </w:rPr>
        <w:t>是根据本年</w:t>
      </w:r>
      <w:r w:rsidR="000E7C41" w:rsidRPr="000E7C41">
        <w:rPr>
          <w:rFonts w:ascii="仿宋_GB2312" w:eastAsia="仿宋_GB2312" w:hAnsi="黑体" w:cs="仿宋_GB2312" w:hint="eastAsia"/>
          <w:sz w:val="32"/>
          <w:szCs w:val="32"/>
        </w:rPr>
        <w:t>计划开展的职业年金缴费</w:t>
      </w:r>
      <w:r w:rsidR="00F84D0B" w:rsidRPr="000E7C41">
        <w:rPr>
          <w:rFonts w:ascii="仿宋_GB2312" w:eastAsia="仿宋_GB2312" w:hAnsi="黑体" w:cs="仿宋_GB2312" w:hint="eastAsia"/>
          <w:sz w:val="32"/>
          <w:szCs w:val="32"/>
        </w:rPr>
        <w:t>工作的实际需求，</w:t>
      </w:r>
      <w:r w:rsidR="000E7C41" w:rsidRPr="000E7C41">
        <w:rPr>
          <w:rFonts w:ascii="仿宋_GB2312" w:eastAsia="仿宋_GB2312" w:hAnsi="黑体" w:cs="仿宋_GB2312" w:hint="eastAsia"/>
          <w:sz w:val="32"/>
          <w:szCs w:val="32"/>
        </w:rPr>
        <w:t>增加</w:t>
      </w:r>
      <w:r w:rsidR="00F84D0B" w:rsidRPr="000E7C41">
        <w:rPr>
          <w:rFonts w:ascii="仿宋_GB2312" w:eastAsia="仿宋_GB2312" w:hAnsi="黑体" w:cs="仿宋_GB2312" w:hint="eastAsia"/>
          <w:sz w:val="32"/>
          <w:szCs w:val="32"/>
        </w:rPr>
        <w:t>职业年金</w:t>
      </w:r>
      <w:r w:rsidR="00F05324">
        <w:rPr>
          <w:rFonts w:ascii="仿宋_GB2312" w:eastAsia="仿宋_GB2312" w:hAnsi="黑体" w:cs="仿宋_GB2312" w:hint="eastAsia"/>
          <w:sz w:val="32"/>
          <w:szCs w:val="32"/>
        </w:rPr>
        <w:t>缴费</w:t>
      </w:r>
      <w:r w:rsidR="00F84D0B" w:rsidRPr="000E7C41">
        <w:rPr>
          <w:rFonts w:ascii="仿宋_GB2312" w:eastAsia="仿宋_GB2312" w:hAnsi="黑体" w:cs="仿宋_GB2312" w:hint="eastAsia"/>
          <w:sz w:val="32"/>
          <w:szCs w:val="32"/>
        </w:rPr>
        <w:t>预算</w:t>
      </w:r>
      <w:r w:rsidR="000E7C41" w:rsidRPr="000E7C41">
        <w:rPr>
          <w:rFonts w:ascii="仿宋_GB2312" w:eastAsia="仿宋_GB2312" w:hAnsi="黑体" w:cs="仿宋_GB2312" w:hint="eastAsia"/>
          <w:sz w:val="32"/>
          <w:szCs w:val="32"/>
        </w:rPr>
        <w:t>；二是社保、公积金缴纳基数上调，相应增加</w:t>
      </w:r>
      <w:r w:rsidR="00550717">
        <w:rPr>
          <w:rFonts w:ascii="仿宋_GB2312" w:eastAsia="仿宋_GB2312" w:hAnsi="黑体" w:cs="仿宋_GB2312" w:hint="eastAsia"/>
          <w:sz w:val="32"/>
          <w:szCs w:val="32"/>
        </w:rPr>
        <w:t>本年</w:t>
      </w:r>
      <w:r w:rsidR="000E7C41" w:rsidRPr="000E7C41">
        <w:rPr>
          <w:rFonts w:ascii="仿宋_GB2312" w:eastAsia="仿宋_GB2312" w:hAnsi="黑体" w:cs="仿宋_GB2312" w:hint="eastAsia"/>
          <w:sz w:val="32"/>
          <w:szCs w:val="32"/>
        </w:rPr>
        <w:t>预算数</w:t>
      </w:r>
      <w:r w:rsidR="00550717">
        <w:rPr>
          <w:rFonts w:ascii="仿宋_GB2312" w:eastAsia="仿宋_GB2312" w:hAnsi="黑体" w:cs="仿宋_GB2312" w:hint="eastAsia"/>
          <w:sz w:val="32"/>
          <w:szCs w:val="32"/>
        </w:rPr>
        <w:t>。</w:t>
      </w:r>
    </w:p>
    <w:p w:rsidR="002C7B97" w:rsidRDefault="001E347F" w:rsidP="002C7B97">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w:t>
      </w:r>
      <w:r w:rsidR="002C7B97" w:rsidRPr="00FB0A31">
        <w:rPr>
          <w:rFonts w:ascii="黑体" w:eastAsia="黑体" w:hAnsi="黑体" w:cs="Times New Roman" w:hint="eastAsia"/>
          <w:sz w:val="32"/>
          <w:shd w:val="clear" w:color="auto" w:fill="FFFFFF"/>
        </w:rPr>
        <w:t>、关于</w:t>
      </w:r>
      <w:r w:rsidR="002C7B97" w:rsidRPr="00706409">
        <w:rPr>
          <w:rFonts w:ascii="黑体" w:eastAsia="黑体" w:hAnsi="黑体" w:cs="Times New Roman" w:hint="eastAsia"/>
          <w:sz w:val="32"/>
          <w:shd w:val="clear" w:color="auto" w:fill="FFFFFF"/>
        </w:rPr>
        <w:t>乐东黎族自治县人民检察院</w:t>
      </w:r>
      <w:r w:rsidR="00166770">
        <w:rPr>
          <w:rFonts w:ascii="黑体" w:eastAsia="黑体" w:hAnsi="黑体" w:cs="Times New Roman" w:hint="eastAsia"/>
          <w:sz w:val="32"/>
          <w:shd w:val="clear" w:color="auto" w:fill="FFFFFF"/>
        </w:rPr>
        <w:t>202</w:t>
      </w:r>
      <w:r w:rsidR="00615709">
        <w:rPr>
          <w:rFonts w:ascii="黑体" w:eastAsia="黑体" w:hAnsi="黑体" w:cs="Times New Roman" w:hint="eastAsia"/>
          <w:sz w:val="32"/>
          <w:shd w:val="clear" w:color="auto" w:fill="FFFFFF"/>
        </w:rPr>
        <w:t>3</w:t>
      </w:r>
      <w:r w:rsidR="00C945D6" w:rsidRPr="0007125D">
        <w:rPr>
          <w:rFonts w:ascii="黑体" w:eastAsia="黑体" w:hAnsi="黑体" w:cs="Times New Roman" w:hint="eastAsia"/>
          <w:sz w:val="32"/>
          <w:shd w:val="clear" w:color="auto" w:fill="FFFFFF"/>
        </w:rPr>
        <w:t>年</w:t>
      </w:r>
      <w:r w:rsidR="002C7B97">
        <w:rPr>
          <w:rFonts w:ascii="黑体" w:eastAsia="黑体" w:hAnsi="黑体" w:cs="Times New Roman" w:hint="eastAsia"/>
          <w:sz w:val="32"/>
          <w:shd w:val="clear" w:color="auto" w:fill="FFFFFF"/>
        </w:rPr>
        <w:t>支出预算情况说明</w:t>
      </w:r>
    </w:p>
    <w:p w:rsidR="00544C4A" w:rsidRPr="000E7C41" w:rsidRDefault="002C7B97" w:rsidP="00544C4A">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乐东黎族自治县人民检察院</w:t>
      </w:r>
      <w:r w:rsidR="00166770">
        <w:rPr>
          <w:rFonts w:ascii="仿宋_GB2312" w:eastAsia="仿宋_GB2312" w:hAnsi="黑体" w:cs="仿宋_GB2312" w:hint="eastAsia"/>
          <w:sz w:val="32"/>
          <w:szCs w:val="32"/>
        </w:rPr>
        <w:t>202</w:t>
      </w:r>
      <w:r w:rsidR="00615709">
        <w:rPr>
          <w:rFonts w:ascii="仿宋_GB2312" w:eastAsia="仿宋_GB2312" w:hAnsi="黑体" w:cs="仿宋_GB2312" w:hint="eastAsia"/>
          <w:sz w:val="32"/>
          <w:szCs w:val="32"/>
        </w:rPr>
        <w:t>3</w:t>
      </w:r>
      <w:r w:rsidR="00C945D6">
        <w:rPr>
          <w:rFonts w:ascii="仿宋_GB2312" w:eastAsia="仿宋_GB2312" w:hAnsi="黑体" w:cs="仿宋_GB2312" w:hint="eastAsia"/>
          <w:sz w:val="32"/>
          <w:szCs w:val="32"/>
        </w:rPr>
        <w:t>年</w:t>
      </w:r>
      <w:r>
        <w:rPr>
          <w:rFonts w:ascii="仿宋_GB2312" w:eastAsia="仿宋_GB2312" w:hAnsi="黑体" w:hint="eastAsia"/>
          <w:sz w:val="32"/>
          <w:szCs w:val="32"/>
        </w:rPr>
        <w:t>支出预算</w:t>
      </w:r>
      <w:r w:rsidR="00615709">
        <w:rPr>
          <w:rFonts w:ascii="仿宋_GB2312" w:eastAsia="仿宋_GB2312" w:hAnsi="黑体" w:cs="仿宋_GB2312" w:hint="eastAsia"/>
          <w:sz w:val="32"/>
          <w:szCs w:val="32"/>
        </w:rPr>
        <w:t>2214.7</w:t>
      </w:r>
      <w:r w:rsidRPr="00CA7DBE">
        <w:rPr>
          <w:rFonts w:ascii="仿宋_GB2312" w:eastAsia="仿宋_GB2312" w:hAnsi="黑体" w:hint="eastAsia"/>
          <w:sz w:val="32"/>
          <w:szCs w:val="32"/>
        </w:rPr>
        <w:t>万元</w:t>
      </w:r>
      <w:r>
        <w:rPr>
          <w:rFonts w:ascii="仿宋_GB2312" w:eastAsia="仿宋_GB2312" w:hAnsi="黑体" w:hint="eastAsia"/>
          <w:sz w:val="32"/>
          <w:szCs w:val="32"/>
        </w:rPr>
        <w:t>，其中：基本支出</w:t>
      </w:r>
      <w:r w:rsidR="00615709">
        <w:rPr>
          <w:rFonts w:ascii="仿宋_GB2312" w:eastAsia="仿宋_GB2312" w:hAnsi="黑体" w:cs="仿宋_GB2312" w:hint="eastAsia"/>
          <w:sz w:val="32"/>
          <w:szCs w:val="32"/>
        </w:rPr>
        <w:t>1810.74</w:t>
      </w:r>
      <w:r w:rsidRPr="00CA7DBE">
        <w:rPr>
          <w:rFonts w:ascii="仿宋_GB2312" w:eastAsia="仿宋_GB2312" w:hAnsi="黑体" w:hint="eastAsia"/>
          <w:sz w:val="32"/>
          <w:szCs w:val="32"/>
        </w:rPr>
        <w:t>万元</w:t>
      </w:r>
      <w:r>
        <w:rPr>
          <w:rFonts w:ascii="仿宋_GB2312" w:eastAsia="仿宋_GB2312" w:hAnsi="黑体" w:hint="eastAsia"/>
          <w:sz w:val="32"/>
          <w:szCs w:val="32"/>
        </w:rPr>
        <w:t>，占</w:t>
      </w:r>
      <w:r w:rsidR="00615709">
        <w:rPr>
          <w:rFonts w:ascii="仿宋_GB2312" w:eastAsia="仿宋_GB2312" w:hAnsi="黑体" w:cs="仿宋_GB2312" w:hint="eastAsia"/>
          <w:sz w:val="32"/>
          <w:szCs w:val="32"/>
        </w:rPr>
        <w:t>81</w:t>
      </w:r>
      <w:r w:rsidR="008A4E03">
        <w:rPr>
          <w:rFonts w:ascii="仿宋_GB2312" w:eastAsia="仿宋_GB2312" w:hAnsi="黑体" w:cs="仿宋_GB2312" w:hint="eastAsia"/>
          <w:sz w:val="32"/>
          <w:szCs w:val="32"/>
        </w:rPr>
        <w:t>.</w:t>
      </w:r>
      <w:r w:rsidR="00841E49">
        <w:rPr>
          <w:rFonts w:ascii="仿宋_GB2312" w:eastAsia="仿宋_GB2312" w:hAnsi="黑体" w:cs="仿宋_GB2312" w:hint="eastAsia"/>
          <w:sz w:val="32"/>
          <w:szCs w:val="32"/>
        </w:rPr>
        <w:t>76</w:t>
      </w:r>
      <w:r>
        <w:rPr>
          <w:rFonts w:ascii="仿宋_GB2312" w:eastAsia="仿宋_GB2312" w:hAnsi="黑体" w:hint="eastAsia"/>
          <w:sz w:val="32"/>
          <w:szCs w:val="32"/>
        </w:rPr>
        <w:t>%；项目支出</w:t>
      </w:r>
      <w:r w:rsidR="00615709">
        <w:rPr>
          <w:rFonts w:ascii="仿宋_GB2312" w:eastAsia="仿宋_GB2312" w:hAnsi="黑体" w:cs="仿宋_GB2312" w:hint="eastAsia"/>
          <w:sz w:val="32"/>
          <w:szCs w:val="32"/>
        </w:rPr>
        <w:t>403.96</w:t>
      </w:r>
      <w:r w:rsidRPr="00CA7DBE">
        <w:rPr>
          <w:rFonts w:ascii="仿宋_GB2312" w:eastAsia="仿宋_GB2312" w:hAnsi="黑体" w:hint="eastAsia"/>
          <w:sz w:val="32"/>
          <w:szCs w:val="32"/>
        </w:rPr>
        <w:t>万元</w:t>
      </w:r>
      <w:r>
        <w:rPr>
          <w:rFonts w:ascii="仿宋_GB2312" w:eastAsia="仿宋_GB2312" w:hAnsi="黑体" w:hint="eastAsia"/>
          <w:sz w:val="32"/>
          <w:szCs w:val="32"/>
        </w:rPr>
        <w:t>，占</w:t>
      </w:r>
      <w:r w:rsidR="00615709">
        <w:rPr>
          <w:rFonts w:ascii="仿宋_GB2312" w:eastAsia="仿宋_GB2312" w:hAnsi="黑体" w:cs="仿宋_GB2312" w:hint="eastAsia"/>
          <w:sz w:val="32"/>
          <w:szCs w:val="32"/>
        </w:rPr>
        <w:t>18</w:t>
      </w:r>
      <w:r w:rsidR="008A4E03">
        <w:rPr>
          <w:rFonts w:ascii="仿宋_GB2312" w:eastAsia="仿宋_GB2312" w:hAnsi="黑体" w:cs="仿宋_GB2312" w:hint="eastAsia"/>
          <w:sz w:val="32"/>
          <w:szCs w:val="32"/>
        </w:rPr>
        <w:t>.</w:t>
      </w:r>
      <w:r w:rsidR="00841E49">
        <w:rPr>
          <w:rFonts w:ascii="仿宋_GB2312" w:eastAsia="仿宋_GB2312" w:hAnsi="黑体" w:cs="仿宋_GB2312" w:hint="eastAsia"/>
          <w:sz w:val="32"/>
          <w:szCs w:val="32"/>
        </w:rPr>
        <w:t>24</w:t>
      </w:r>
      <w:r>
        <w:rPr>
          <w:rFonts w:ascii="仿宋_GB2312" w:eastAsia="仿宋_GB2312" w:hAnsi="黑体" w:hint="eastAsia"/>
          <w:sz w:val="32"/>
          <w:szCs w:val="32"/>
        </w:rPr>
        <w:t>%。</w:t>
      </w:r>
      <w:r w:rsidR="00F66008" w:rsidRPr="00FD5E3A">
        <w:rPr>
          <w:rFonts w:ascii="仿宋_GB2312" w:eastAsia="仿宋_GB2312" w:hAnsi="黑体" w:hint="eastAsia"/>
          <w:color w:val="000000" w:themeColor="text1"/>
          <w:sz w:val="32"/>
          <w:szCs w:val="32"/>
        </w:rPr>
        <w:t>比上年预算数</w:t>
      </w:r>
      <w:r w:rsidR="00615709">
        <w:rPr>
          <w:rFonts w:ascii="仿宋_GB2312" w:eastAsia="仿宋_GB2312" w:hAnsi="黑体" w:hint="eastAsia"/>
          <w:color w:val="000000" w:themeColor="text1"/>
          <w:sz w:val="32"/>
          <w:szCs w:val="32"/>
        </w:rPr>
        <w:t>增加163.93</w:t>
      </w:r>
      <w:r w:rsidR="00F66008" w:rsidRPr="00FD5E3A">
        <w:rPr>
          <w:rFonts w:ascii="仿宋_GB2312" w:eastAsia="仿宋_GB2312" w:hAnsi="黑体" w:hint="eastAsia"/>
          <w:color w:val="000000" w:themeColor="text1"/>
          <w:sz w:val="32"/>
          <w:szCs w:val="32"/>
        </w:rPr>
        <w:t>万元</w:t>
      </w:r>
      <w:r w:rsidRPr="00835CC1">
        <w:rPr>
          <w:rFonts w:ascii="仿宋_GB2312" w:eastAsia="仿宋_GB2312" w:hAnsi="黑体" w:hint="eastAsia"/>
          <w:color w:val="000000" w:themeColor="text1"/>
          <w:sz w:val="32"/>
          <w:szCs w:val="32"/>
        </w:rPr>
        <w:t>，</w:t>
      </w:r>
      <w:r w:rsidR="006F3D47" w:rsidRPr="00F84D0B">
        <w:rPr>
          <w:rFonts w:ascii="仿宋_GB2312" w:eastAsia="仿宋_GB2312" w:hAnsi="黑体" w:cs="仿宋_GB2312" w:hint="eastAsia"/>
          <w:sz w:val="32"/>
          <w:szCs w:val="32"/>
        </w:rPr>
        <w:t>主要原因</w:t>
      </w:r>
      <w:r w:rsidR="00544C4A" w:rsidRPr="000E7C41">
        <w:rPr>
          <w:rFonts w:ascii="仿宋_GB2312" w:eastAsia="仿宋_GB2312" w:hAnsi="黑体" w:cs="仿宋_GB2312" w:hint="eastAsia"/>
          <w:sz w:val="32"/>
          <w:szCs w:val="32"/>
        </w:rPr>
        <w:t>一是根据本年计划开展的职业年金缴费工作的实际需求，增加职业年金</w:t>
      </w:r>
      <w:r w:rsidR="00544C4A">
        <w:rPr>
          <w:rFonts w:ascii="仿宋_GB2312" w:eastAsia="仿宋_GB2312" w:hAnsi="黑体" w:cs="仿宋_GB2312" w:hint="eastAsia"/>
          <w:sz w:val="32"/>
          <w:szCs w:val="32"/>
        </w:rPr>
        <w:t>缴费</w:t>
      </w:r>
      <w:r w:rsidR="00544C4A" w:rsidRPr="000E7C41">
        <w:rPr>
          <w:rFonts w:ascii="仿宋_GB2312" w:eastAsia="仿宋_GB2312" w:hAnsi="黑体" w:cs="仿宋_GB2312" w:hint="eastAsia"/>
          <w:sz w:val="32"/>
          <w:szCs w:val="32"/>
        </w:rPr>
        <w:t>预算；二是社保、公积金缴纳基数上调，相应增加</w:t>
      </w:r>
      <w:r w:rsidR="00544C4A">
        <w:rPr>
          <w:rFonts w:ascii="仿宋_GB2312" w:eastAsia="仿宋_GB2312" w:hAnsi="黑体" w:cs="仿宋_GB2312" w:hint="eastAsia"/>
          <w:sz w:val="32"/>
          <w:szCs w:val="32"/>
        </w:rPr>
        <w:t>本年</w:t>
      </w:r>
      <w:r w:rsidR="00544C4A" w:rsidRPr="000E7C41">
        <w:rPr>
          <w:rFonts w:ascii="仿宋_GB2312" w:eastAsia="仿宋_GB2312" w:hAnsi="黑体" w:cs="仿宋_GB2312" w:hint="eastAsia"/>
          <w:sz w:val="32"/>
          <w:szCs w:val="32"/>
        </w:rPr>
        <w:t>预算数</w:t>
      </w:r>
      <w:r w:rsidR="00544C4A">
        <w:rPr>
          <w:rFonts w:ascii="仿宋_GB2312" w:eastAsia="仿宋_GB2312" w:hAnsi="黑体" w:cs="仿宋_GB2312" w:hint="eastAsia"/>
          <w:sz w:val="32"/>
          <w:szCs w:val="32"/>
        </w:rPr>
        <w:t>。</w:t>
      </w:r>
    </w:p>
    <w:p w:rsidR="00ED6580" w:rsidRDefault="00991EED" w:rsidP="00FB0A31">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w:t>
      </w:r>
      <w:r w:rsidR="00ED6580" w:rsidRPr="00ED6580">
        <w:rPr>
          <w:rFonts w:ascii="黑体" w:eastAsia="黑体" w:hAnsi="黑体" w:cs="Times New Roman" w:hint="eastAsia"/>
          <w:sz w:val="32"/>
          <w:shd w:val="clear" w:color="auto" w:fill="FFFFFF"/>
        </w:rPr>
        <w:t>、其他重要事项的情况说明</w:t>
      </w:r>
    </w:p>
    <w:p w:rsidR="00AA1034" w:rsidRPr="00640059" w:rsidRDefault="00AA1034" w:rsidP="00AA1034">
      <w:pPr>
        <w:ind w:firstLineChars="200" w:firstLine="640"/>
        <w:rPr>
          <w:rFonts w:ascii="楷体" w:eastAsia="楷体" w:hAnsi="楷体"/>
          <w:sz w:val="32"/>
          <w:szCs w:val="32"/>
        </w:rPr>
      </w:pPr>
      <w:r w:rsidRPr="00640059">
        <w:rPr>
          <w:rFonts w:ascii="楷体" w:eastAsia="楷体" w:hAnsi="楷体" w:hint="eastAsia"/>
          <w:sz w:val="32"/>
          <w:szCs w:val="32"/>
        </w:rPr>
        <w:t>（一）机关运行经费</w:t>
      </w:r>
    </w:p>
    <w:p w:rsidR="00AA1034" w:rsidRPr="00CB0581" w:rsidRDefault="00166770" w:rsidP="00AA1034">
      <w:pPr>
        <w:ind w:firstLineChars="200" w:firstLine="640"/>
        <w:rPr>
          <w:rFonts w:ascii="仿宋_GB2312" w:eastAsia="仿宋_GB2312" w:hAnsi="黑体"/>
          <w:sz w:val="32"/>
          <w:szCs w:val="32"/>
        </w:rPr>
      </w:pPr>
      <w:r w:rsidRPr="00CB0581">
        <w:rPr>
          <w:rFonts w:ascii="仿宋_GB2312" w:eastAsia="仿宋_GB2312" w:hAnsi="黑体" w:hint="eastAsia"/>
          <w:sz w:val="32"/>
          <w:szCs w:val="32"/>
        </w:rPr>
        <w:lastRenderedPageBreak/>
        <w:t>202</w:t>
      </w:r>
      <w:r w:rsidR="00CB0581" w:rsidRPr="00CB0581">
        <w:rPr>
          <w:rFonts w:ascii="仿宋_GB2312" w:eastAsia="仿宋_GB2312" w:hAnsi="黑体" w:hint="eastAsia"/>
          <w:sz w:val="32"/>
          <w:szCs w:val="32"/>
        </w:rPr>
        <w:t>3</w:t>
      </w:r>
      <w:r w:rsidR="00C945D6" w:rsidRPr="00CB0581">
        <w:rPr>
          <w:rFonts w:ascii="仿宋_GB2312" w:eastAsia="仿宋_GB2312" w:hAnsi="黑体" w:hint="eastAsia"/>
          <w:sz w:val="32"/>
          <w:szCs w:val="32"/>
        </w:rPr>
        <w:t>年</w:t>
      </w:r>
      <w:r w:rsidR="00AA1034" w:rsidRPr="00CB0581">
        <w:rPr>
          <w:rFonts w:ascii="仿宋_GB2312" w:eastAsia="仿宋_GB2312" w:hAnsi="黑体" w:hint="eastAsia"/>
          <w:sz w:val="32"/>
          <w:szCs w:val="32"/>
        </w:rPr>
        <w:t>乐东黎族自治县人民检察院的机关运行经费预算</w:t>
      </w:r>
      <w:r w:rsidR="00EB7C55" w:rsidRPr="00CB0581">
        <w:rPr>
          <w:rFonts w:ascii="仿宋_GB2312" w:eastAsia="仿宋_GB2312" w:hAnsi="黑体" w:hint="eastAsia"/>
          <w:sz w:val="32"/>
          <w:szCs w:val="32"/>
        </w:rPr>
        <w:t>234.69</w:t>
      </w:r>
      <w:r w:rsidR="00AA1034" w:rsidRPr="00CB0581">
        <w:rPr>
          <w:rFonts w:ascii="仿宋_GB2312" w:eastAsia="仿宋_GB2312" w:hAnsi="黑体" w:hint="eastAsia"/>
          <w:sz w:val="32"/>
          <w:szCs w:val="32"/>
        </w:rPr>
        <w:t>万元。</w:t>
      </w:r>
    </w:p>
    <w:p w:rsidR="00AA1034" w:rsidRPr="00640059" w:rsidRDefault="00AA1034" w:rsidP="00AA1034">
      <w:pPr>
        <w:ind w:firstLineChars="200" w:firstLine="640"/>
        <w:rPr>
          <w:rFonts w:ascii="楷体" w:eastAsia="楷体" w:hAnsi="楷体"/>
          <w:sz w:val="32"/>
          <w:szCs w:val="32"/>
        </w:rPr>
      </w:pPr>
      <w:r w:rsidRPr="00640059">
        <w:rPr>
          <w:rFonts w:ascii="楷体" w:eastAsia="楷体" w:hAnsi="楷体" w:hint="eastAsia"/>
          <w:sz w:val="32"/>
          <w:szCs w:val="32"/>
        </w:rPr>
        <w:t>（二）政府采购情况</w:t>
      </w:r>
    </w:p>
    <w:p w:rsidR="00AA1034" w:rsidRPr="00D4362F" w:rsidRDefault="00166770" w:rsidP="00AA1034">
      <w:pPr>
        <w:ind w:firstLine="640"/>
        <w:rPr>
          <w:rFonts w:ascii="仿宋_GB2312" w:eastAsia="仿宋_GB2312" w:hAnsi="黑体" w:cs="仿宋_GB2312"/>
          <w:color w:val="000000" w:themeColor="text1"/>
          <w:sz w:val="32"/>
          <w:szCs w:val="32"/>
        </w:rPr>
      </w:pPr>
      <w:r w:rsidRPr="00D4362F">
        <w:rPr>
          <w:rFonts w:ascii="仿宋_GB2312" w:eastAsia="仿宋_GB2312" w:hAnsi="黑体" w:cs="仿宋_GB2312" w:hint="eastAsia"/>
          <w:color w:val="000000" w:themeColor="text1"/>
          <w:sz w:val="32"/>
          <w:szCs w:val="32"/>
        </w:rPr>
        <w:t>202</w:t>
      </w:r>
      <w:r w:rsidR="00831C93" w:rsidRPr="00D4362F">
        <w:rPr>
          <w:rFonts w:ascii="仿宋_GB2312" w:eastAsia="仿宋_GB2312" w:hAnsi="黑体" w:cs="仿宋_GB2312" w:hint="eastAsia"/>
          <w:color w:val="000000" w:themeColor="text1"/>
          <w:sz w:val="32"/>
          <w:szCs w:val="32"/>
        </w:rPr>
        <w:t>3</w:t>
      </w:r>
      <w:r w:rsidR="00C945D6" w:rsidRPr="00D4362F">
        <w:rPr>
          <w:rFonts w:ascii="仿宋_GB2312" w:eastAsia="仿宋_GB2312" w:hAnsi="黑体" w:cs="仿宋_GB2312" w:hint="eastAsia"/>
          <w:color w:val="000000" w:themeColor="text1"/>
          <w:sz w:val="32"/>
          <w:szCs w:val="32"/>
        </w:rPr>
        <w:t>年</w:t>
      </w:r>
      <w:r w:rsidR="00AA1034" w:rsidRPr="00D4362F">
        <w:rPr>
          <w:rFonts w:ascii="仿宋_GB2312" w:eastAsia="仿宋_GB2312" w:hAnsi="黑体" w:cs="仿宋_GB2312" w:hint="eastAsia"/>
          <w:color w:val="000000" w:themeColor="text1"/>
          <w:sz w:val="32"/>
          <w:szCs w:val="32"/>
        </w:rPr>
        <w:t>乐东黎族自治县人民检察院本级政府采购预算总额</w:t>
      </w:r>
      <w:r w:rsidR="00D4362F" w:rsidRPr="00D4362F">
        <w:rPr>
          <w:rFonts w:ascii="仿宋_GB2312" w:eastAsia="仿宋_GB2312" w:hAnsi="黑体" w:cs="仿宋_GB2312" w:hint="eastAsia"/>
          <w:color w:val="000000" w:themeColor="text1"/>
          <w:sz w:val="32"/>
          <w:szCs w:val="32"/>
        </w:rPr>
        <w:t>163.08</w:t>
      </w:r>
      <w:r w:rsidR="00AA1034" w:rsidRPr="00D4362F">
        <w:rPr>
          <w:rFonts w:ascii="仿宋_GB2312" w:eastAsia="仿宋_GB2312" w:hAnsi="黑体" w:cs="仿宋_GB2312" w:hint="eastAsia"/>
          <w:color w:val="000000" w:themeColor="text1"/>
          <w:sz w:val="32"/>
          <w:szCs w:val="32"/>
        </w:rPr>
        <w:t>万元，其中：政府采购货物预算</w:t>
      </w:r>
      <w:r w:rsidR="009C7B76" w:rsidRPr="00D4362F">
        <w:rPr>
          <w:rFonts w:ascii="仿宋_GB2312" w:eastAsia="仿宋_GB2312" w:hAnsi="黑体" w:cs="仿宋_GB2312" w:hint="eastAsia"/>
          <w:color w:val="000000" w:themeColor="text1"/>
          <w:sz w:val="32"/>
          <w:szCs w:val="32"/>
        </w:rPr>
        <w:t>43</w:t>
      </w:r>
      <w:r w:rsidR="00AA1034" w:rsidRPr="00D4362F">
        <w:rPr>
          <w:rFonts w:ascii="仿宋_GB2312" w:eastAsia="仿宋_GB2312" w:hAnsi="黑体" w:cs="仿宋_GB2312" w:hint="eastAsia"/>
          <w:color w:val="000000" w:themeColor="text1"/>
          <w:sz w:val="32"/>
          <w:szCs w:val="32"/>
        </w:rPr>
        <w:t>万元，政府采购工程预算0万元，政府采购服务预算</w:t>
      </w:r>
      <w:r w:rsidR="009C7B76" w:rsidRPr="00D4362F">
        <w:rPr>
          <w:rFonts w:ascii="仿宋_GB2312" w:eastAsia="仿宋_GB2312" w:hAnsi="黑体" w:cs="仿宋_GB2312" w:hint="eastAsia"/>
          <w:color w:val="000000" w:themeColor="text1"/>
          <w:sz w:val="32"/>
          <w:szCs w:val="32"/>
        </w:rPr>
        <w:t>120.08</w:t>
      </w:r>
      <w:r w:rsidR="00AA1034" w:rsidRPr="00D4362F">
        <w:rPr>
          <w:rFonts w:ascii="仿宋_GB2312" w:eastAsia="仿宋_GB2312" w:hAnsi="黑体" w:cs="仿宋_GB2312" w:hint="eastAsia"/>
          <w:color w:val="000000" w:themeColor="text1"/>
          <w:sz w:val="32"/>
          <w:szCs w:val="32"/>
        </w:rPr>
        <w:t>万元。</w:t>
      </w:r>
    </w:p>
    <w:p w:rsidR="00AA1034" w:rsidRPr="00B91412" w:rsidRDefault="00AA1034" w:rsidP="00AA1034">
      <w:pPr>
        <w:ind w:firstLineChars="200" w:firstLine="640"/>
        <w:rPr>
          <w:rFonts w:ascii="楷体" w:eastAsia="楷体" w:hAnsi="楷体"/>
          <w:sz w:val="32"/>
          <w:szCs w:val="32"/>
        </w:rPr>
      </w:pPr>
      <w:r w:rsidRPr="00B91412">
        <w:rPr>
          <w:rFonts w:ascii="楷体" w:eastAsia="楷体" w:hAnsi="楷体" w:hint="eastAsia"/>
          <w:sz w:val="32"/>
          <w:szCs w:val="32"/>
        </w:rPr>
        <w:t>（三）国有资产占有使用情况</w:t>
      </w:r>
    </w:p>
    <w:p w:rsidR="00AA1034" w:rsidRPr="00E8050E" w:rsidRDefault="00AA1034" w:rsidP="00AA1034">
      <w:pPr>
        <w:ind w:firstLineChars="200" w:firstLine="640"/>
        <w:rPr>
          <w:rFonts w:ascii="仿宋_GB2312" w:eastAsia="仿宋_GB2312" w:hAnsi="黑体" w:cs="仿宋_GB2312"/>
          <w:color w:val="000000" w:themeColor="text1"/>
          <w:sz w:val="32"/>
          <w:szCs w:val="32"/>
        </w:rPr>
      </w:pPr>
      <w:r w:rsidRPr="00E8050E">
        <w:rPr>
          <w:rFonts w:ascii="仿宋_GB2312" w:eastAsia="仿宋_GB2312" w:hAnsi="黑体" w:cs="仿宋_GB2312" w:hint="eastAsia"/>
          <w:color w:val="000000" w:themeColor="text1"/>
          <w:sz w:val="32"/>
          <w:szCs w:val="32"/>
        </w:rPr>
        <w:t>截至20</w:t>
      </w:r>
      <w:r w:rsidR="00E81A98" w:rsidRPr="00E8050E">
        <w:rPr>
          <w:rFonts w:ascii="仿宋_GB2312" w:eastAsia="仿宋_GB2312" w:hAnsi="黑体" w:cs="仿宋_GB2312" w:hint="eastAsia"/>
          <w:color w:val="000000" w:themeColor="text1"/>
          <w:sz w:val="32"/>
          <w:szCs w:val="32"/>
        </w:rPr>
        <w:t>2</w:t>
      </w:r>
      <w:r w:rsidR="00831C93">
        <w:rPr>
          <w:rFonts w:ascii="仿宋_GB2312" w:eastAsia="仿宋_GB2312" w:hAnsi="黑体" w:cs="仿宋_GB2312" w:hint="eastAsia"/>
          <w:color w:val="000000" w:themeColor="text1"/>
          <w:sz w:val="32"/>
          <w:szCs w:val="32"/>
        </w:rPr>
        <w:t>2</w:t>
      </w:r>
      <w:r w:rsidRPr="00E8050E">
        <w:rPr>
          <w:rFonts w:ascii="仿宋_GB2312" w:eastAsia="仿宋_GB2312" w:hAnsi="黑体" w:cs="仿宋_GB2312" w:hint="eastAsia"/>
          <w:color w:val="000000" w:themeColor="text1"/>
          <w:sz w:val="32"/>
          <w:szCs w:val="32"/>
        </w:rPr>
        <w:t>年12月31日，乐东黎族自治县人民检察院本级共有车辆</w:t>
      </w:r>
      <w:r w:rsidR="00831C93">
        <w:rPr>
          <w:rFonts w:ascii="仿宋_GB2312" w:eastAsia="仿宋_GB2312" w:hAnsi="黑体" w:cs="仿宋_GB2312" w:hint="eastAsia"/>
          <w:color w:val="000000" w:themeColor="text1"/>
          <w:sz w:val="32"/>
          <w:szCs w:val="32"/>
        </w:rPr>
        <w:t>9</w:t>
      </w:r>
      <w:r w:rsidRPr="00E8050E">
        <w:rPr>
          <w:rFonts w:ascii="仿宋_GB2312" w:eastAsia="仿宋_GB2312" w:hAnsi="黑体" w:cs="仿宋_GB2312" w:hint="eastAsia"/>
          <w:color w:val="000000" w:themeColor="text1"/>
          <w:sz w:val="32"/>
          <w:szCs w:val="32"/>
        </w:rPr>
        <w:t>辆，其</w:t>
      </w:r>
      <w:r w:rsidRPr="005C55A9">
        <w:rPr>
          <w:rFonts w:ascii="仿宋_GB2312" w:eastAsia="仿宋_GB2312" w:hAnsi="黑体" w:cs="仿宋_GB2312" w:hint="eastAsia"/>
          <w:color w:val="000000" w:themeColor="text1"/>
          <w:sz w:val="32"/>
          <w:szCs w:val="32"/>
        </w:rPr>
        <w:t>中，机要通信应急用车</w:t>
      </w:r>
      <w:r w:rsidR="00E8050E" w:rsidRPr="005C55A9">
        <w:rPr>
          <w:rFonts w:ascii="仿宋_GB2312" w:eastAsia="仿宋_GB2312" w:hAnsi="黑体" w:cs="仿宋_GB2312" w:hint="eastAsia"/>
          <w:color w:val="000000" w:themeColor="text1"/>
          <w:sz w:val="32"/>
          <w:szCs w:val="32"/>
        </w:rPr>
        <w:t>1</w:t>
      </w:r>
      <w:r w:rsidRPr="005C55A9">
        <w:rPr>
          <w:rFonts w:ascii="仿宋_GB2312" w:eastAsia="仿宋_GB2312" w:hAnsi="黑体" w:cs="仿宋_GB2312" w:hint="eastAsia"/>
          <w:color w:val="000000" w:themeColor="text1"/>
          <w:sz w:val="32"/>
          <w:szCs w:val="32"/>
        </w:rPr>
        <w:t>辆、一般执法执勤用车</w:t>
      </w:r>
      <w:r w:rsidR="00831C93">
        <w:rPr>
          <w:rFonts w:ascii="仿宋_GB2312" w:eastAsia="仿宋_GB2312" w:hAnsi="黑体" w:cs="仿宋_GB2312" w:hint="eastAsia"/>
          <w:color w:val="000000" w:themeColor="text1"/>
          <w:sz w:val="32"/>
          <w:szCs w:val="32"/>
        </w:rPr>
        <w:t>6</w:t>
      </w:r>
      <w:r w:rsidR="00B73BE8" w:rsidRPr="005C55A9">
        <w:rPr>
          <w:rFonts w:ascii="仿宋_GB2312" w:eastAsia="仿宋_GB2312" w:hAnsi="黑体" w:cs="仿宋_GB2312" w:hint="eastAsia"/>
          <w:color w:val="000000" w:themeColor="text1"/>
          <w:sz w:val="32"/>
          <w:szCs w:val="32"/>
        </w:rPr>
        <w:t>辆</w:t>
      </w:r>
      <w:r w:rsidR="00CC0CB8" w:rsidRPr="005C55A9">
        <w:rPr>
          <w:rFonts w:ascii="仿宋_GB2312" w:eastAsia="仿宋_GB2312" w:hAnsi="黑体" w:cs="仿宋_GB2312" w:hint="eastAsia"/>
          <w:color w:val="000000" w:themeColor="text1"/>
          <w:sz w:val="32"/>
          <w:szCs w:val="32"/>
        </w:rPr>
        <w:t>、特种</w:t>
      </w:r>
      <w:r w:rsidR="00D149DC" w:rsidRPr="005C55A9">
        <w:rPr>
          <w:rFonts w:ascii="仿宋_GB2312" w:eastAsia="仿宋_GB2312" w:hAnsi="黑体" w:cs="仿宋_GB2312" w:hint="eastAsia"/>
          <w:color w:val="000000" w:themeColor="text1"/>
          <w:sz w:val="32"/>
          <w:szCs w:val="32"/>
        </w:rPr>
        <w:t>专业</w:t>
      </w:r>
      <w:r w:rsidR="00CC0CB8" w:rsidRPr="005C55A9">
        <w:rPr>
          <w:rFonts w:ascii="仿宋_GB2312" w:eastAsia="仿宋_GB2312" w:hAnsi="黑体" w:cs="仿宋_GB2312" w:hint="eastAsia"/>
          <w:color w:val="000000" w:themeColor="text1"/>
          <w:sz w:val="32"/>
          <w:szCs w:val="32"/>
        </w:rPr>
        <w:t>技术用车1辆、应急保障用车1</w:t>
      </w:r>
      <w:r w:rsidR="00CC0CB8" w:rsidRPr="00F95709">
        <w:rPr>
          <w:rFonts w:ascii="仿宋_GB2312" w:eastAsia="仿宋_GB2312" w:hAnsi="黑体" w:cs="仿宋_GB2312" w:hint="eastAsia"/>
          <w:color w:val="000000" w:themeColor="text1"/>
          <w:sz w:val="32"/>
          <w:szCs w:val="32"/>
        </w:rPr>
        <w:t>辆</w:t>
      </w:r>
      <w:r w:rsidRPr="00F95709">
        <w:rPr>
          <w:rFonts w:ascii="仿宋_GB2312" w:eastAsia="仿宋_GB2312" w:hAnsi="黑体" w:cs="仿宋_GB2312" w:hint="eastAsia"/>
          <w:color w:val="000000" w:themeColor="text1"/>
          <w:sz w:val="32"/>
          <w:szCs w:val="32"/>
        </w:rPr>
        <w:t>。</w:t>
      </w:r>
      <w:r w:rsidRPr="00E8050E">
        <w:rPr>
          <w:rFonts w:ascii="仿宋_GB2312" w:eastAsia="仿宋_GB2312" w:hAnsi="黑体" w:cs="仿宋_GB2312" w:hint="eastAsia"/>
          <w:color w:val="000000" w:themeColor="text1"/>
          <w:sz w:val="32"/>
          <w:szCs w:val="32"/>
        </w:rPr>
        <w:t>单位价值100万元以上设备0台（套）。</w:t>
      </w:r>
    </w:p>
    <w:p w:rsidR="00AA1034" w:rsidRPr="00640059" w:rsidRDefault="00AA1034" w:rsidP="00AA1034">
      <w:pPr>
        <w:ind w:firstLineChars="200" w:firstLine="640"/>
        <w:rPr>
          <w:rFonts w:ascii="楷体" w:eastAsia="楷体" w:hAnsi="楷体"/>
          <w:sz w:val="32"/>
          <w:szCs w:val="32"/>
        </w:rPr>
      </w:pPr>
      <w:r w:rsidRPr="00640059">
        <w:rPr>
          <w:rFonts w:ascii="楷体" w:eastAsia="楷体" w:hAnsi="楷体" w:hint="eastAsia"/>
          <w:sz w:val="32"/>
          <w:szCs w:val="32"/>
        </w:rPr>
        <w:t>（四）绩效目标设置情况</w:t>
      </w:r>
    </w:p>
    <w:p w:rsidR="0071610E" w:rsidRDefault="00166770" w:rsidP="0007691D">
      <w:pPr>
        <w:ind w:firstLineChars="200" w:firstLine="640"/>
        <w:rPr>
          <w:rFonts w:ascii="仿宋_GB2312" w:eastAsia="仿宋_GB2312" w:hAnsi="黑体" w:cs="仿宋_GB2312"/>
          <w:color w:val="000000" w:themeColor="text1"/>
          <w:sz w:val="32"/>
          <w:szCs w:val="32"/>
        </w:rPr>
      </w:pPr>
      <w:r w:rsidRPr="008D3308">
        <w:rPr>
          <w:rFonts w:ascii="仿宋_GB2312" w:eastAsia="仿宋_GB2312" w:hAnsi="黑体" w:cs="仿宋_GB2312" w:hint="eastAsia"/>
          <w:color w:val="000000" w:themeColor="text1"/>
          <w:sz w:val="32"/>
          <w:szCs w:val="32"/>
        </w:rPr>
        <w:t>202</w:t>
      </w:r>
      <w:r w:rsidR="00831C93">
        <w:rPr>
          <w:rFonts w:ascii="仿宋_GB2312" w:eastAsia="仿宋_GB2312" w:hAnsi="黑体" w:cs="仿宋_GB2312" w:hint="eastAsia"/>
          <w:color w:val="000000" w:themeColor="text1"/>
          <w:sz w:val="32"/>
          <w:szCs w:val="32"/>
        </w:rPr>
        <w:t>3</w:t>
      </w:r>
      <w:r w:rsidR="00C945D6" w:rsidRPr="008D3308">
        <w:rPr>
          <w:rFonts w:ascii="仿宋_GB2312" w:eastAsia="仿宋_GB2312" w:hAnsi="黑体" w:cs="仿宋_GB2312" w:hint="eastAsia"/>
          <w:color w:val="000000" w:themeColor="text1"/>
          <w:sz w:val="32"/>
          <w:szCs w:val="32"/>
        </w:rPr>
        <w:t>年</w:t>
      </w:r>
      <w:r w:rsidR="00AA1034" w:rsidRPr="008D3308">
        <w:rPr>
          <w:rFonts w:ascii="仿宋_GB2312" w:eastAsia="仿宋_GB2312" w:hAnsi="黑体" w:cs="仿宋_GB2312" w:hint="eastAsia"/>
          <w:color w:val="000000" w:themeColor="text1"/>
          <w:sz w:val="32"/>
          <w:szCs w:val="32"/>
        </w:rPr>
        <w:t>乐东黎族自治县人民检察院</w:t>
      </w:r>
      <w:r w:rsidR="008D3308" w:rsidRPr="008D3308">
        <w:rPr>
          <w:rFonts w:ascii="仿宋_GB2312" w:eastAsia="仿宋_GB2312" w:hAnsi="黑体" w:cs="仿宋_GB2312" w:hint="eastAsia"/>
          <w:color w:val="000000" w:themeColor="text1"/>
          <w:sz w:val="32"/>
          <w:szCs w:val="32"/>
        </w:rPr>
        <w:t>1</w:t>
      </w:r>
      <w:r w:rsidR="00EB0842">
        <w:rPr>
          <w:rFonts w:ascii="仿宋_GB2312" w:eastAsia="仿宋_GB2312" w:hAnsi="黑体" w:cs="仿宋_GB2312" w:hint="eastAsia"/>
          <w:color w:val="000000" w:themeColor="text1"/>
          <w:sz w:val="32"/>
          <w:szCs w:val="32"/>
        </w:rPr>
        <w:t>9</w:t>
      </w:r>
      <w:r w:rsidR="00AA1034" w:rsidRPr="008D3308">
        <w:rPr>
          <w:rFonts w:ascii="仿宋_GB2312" w:eastAsia="仿宋_GB2312" w:hAnsi="黑体" w:cs="仿宋_GB2312" w:hint="eastAsia"/>
          <w:color w:val="000000" w:themeColor="text1"/>
          <w:sz w:val="32"/>
          <w:szCs w:val="32"/>
        </w:rPr>
        <w:t>个项目实行绩效目标</w:t>
      </w:r>
      <w:r w:rsidR="002D5803" w:rsidRPr="008D3308">
        <w:rPr>
          <w:rFonts w:ascii="仿宋_GB2312" w:eastAsia="仿宋_GB2312" w:hAnsi="黑体" w:cs="仿宋_GB2312" w:hint="eastAsia"/>
          <w:color w:val="000000" w:themeColor="text1"/>
          <w:sz w:val="32"/>
          <w:szCs w:val="32"/>
        </w:rPr>
        <w:t>管理</w:t>
      </w:r>
      <w:r w:rsidR="00AA1034" w:rsidRPr="008D3308">
        <w:rPr>
          <w:rFonts w:ascii="仿宋_GB2312" w:eastAsia="仿宋_GB2312" w:hAnsi="黑体" w:cs="仿宋_GB2312" w:hint="eastAsia"/>
          <w:color w:val="000000" w:themeColor="text1"/>
          <w:sz w:val="32"/>
          <w:szCs w:val="32"/>
        </w:rPr>
        <w:t>，涉及一般公共预算</w:t>
      </w:r>
      <w:r w:rsidR="00EB0842">
        <w:rPr>
          <w:rFonts w:ascii="仿宋_GB2312" w:eastAsia="仿宋_GB2312" w:hAnsi="黑体" w:cs="仿宋_GB2312" w:hint="eastAsia"/>
          <w:color w:val="000000" w:themeColor="text1"/>
          <w:sz w:val="32"/>
          <w:szCs w:val="32"/>
        </w:rPr>
        <w:t>2165.39</w:t>
      </w:r>
      <w:r w:rsidR="00AA1034" w:rsidRPr="008D3308">
        <w:rPr>
          <w:rFonts w:ascii="仿宋_GB2312" w:eastAsia="仿宋_GB2312" w:hAnsi="黑体" w:cs="仿宋_GB2312" w:hint="eastAsia"/>
          <w:color w:val="000000" w:themeColor="text1"/>
          <w:sz w:val="32"/>
          <w:szCs w:val="32"/>
        </w:rPr>
        <w:t>万元</w:t>
      </w:r>
      <w:r w:rsidR="008D3308">
        <w:rPr>
          <w:rFonts w:ascii="仿宋_GB2312" w:eastAsia="仿宋_GB2312" w:hAnsi="黑体" w:cs="仿宋_GB2312" w:hint="eastAsia"/>
          <w:color w:val="000000" w:themeColor="text1"/>
          <w:sz w:val="32"/>
          <w:szCs w:val="32"/>
        </w:rPr>
        <w:t>、政府性基金预算0万元</w:t>
      </w:r>
      <w:r w:rsidR="00AA1034" w:rsidRPr="008D3308">
        <w:rPr>
          <w:rFonts w:ascii="仿宋_GB2312" w:eastAsia="仿宋_GB2312" w:hAnsi="黑体" w:cs="仿宋_GB2312" w:hint="eastAsia"/>
          <w:color w:val="000000" w:themeColor="text1"/>
          <w:sz w:val="32"/>
          <w:szCs w:val="32"/>
        </w:rPr>
        <w:t>。</w:t>
      </w:r>
    </w:p>
    <w:p w:rsidR="001C4549" w:rsidRDefault="0071610E" w:rsidP="0071610E">
      <w:pPr>
        <w:ind w:firstLineChars="200" w:firstLine="640"/>
        <w:rPr>
          <w:rFonts w:ascii="仿宋_GB2312" w:eastAsia="仿宋_GB2312" w:hAnsi="黑体" w:cs="仿宋_GB2312"/>
          <w:color w:val="000000" w:themeColor="text1"/>
          <w:sz w:val="32"/>
          <w:szCs w:val="32"/>
        </w:rPr>
      </w:pPr>
      <w:r w:rsidRPr="00412426">
        <w:rPr>
          <w:rFonts w:ascii="仿宋_GB2312" w:eastAsia="仿宋_GB2312" w:hAnsi="黑体" w:cs="仿宋_GB2312" w:hint="eastAsia"/>
          <w:color w:val="000000" w:themeColor="text1"/>
          <w:sz w:val="32"/>
          <w:szCs w:val="32"/>
        </w:rPr>
        <w:t>其中，重点项目预算绩效情况：</w:t>
      </w:r>
    </w:p>
    <w:p w:rsidR="007C60D4" w:rsidRDefault="007C60D4" w:rsidP="007C60D4">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1.</w:t>
      </w:r>
      <w:r w:rsidR="00831C93">
        <w:rPr>
          <w:rFonts w:ascii="仿宋_GB2312" w:eastAsia="仿宋_GB2312" w:hAnsi="黑体" w:hint="eastAsia"/>
          <w:color w:val="000000" w:themeColor="text1"/>
          <w:sz w:val="32"/>
          <w:szCs w:val="32"/>
        </w:rPr>
        <w:t>执法办案</w:t>
      </w:r>
      <w:r>
        <w:rPr>
          <w:rFonts w:ascii="仿宋_GB2312" w:eastAsia="仿宋_GB2312" w:hAnsi="黑体" w:hint="eastAsia"/>
          <w:color w:val="000000" w:themeColor="text1"/>
          <w:sz w:val="32"/>
          <w:szCs w:val="32"/>
        </w:rPr>
        <w:t>项目预算安排</w:t>
      </w:r>
      <w:r w:rsidR="00831C93">
        <w:rPr>
          <w:rFonts w:ascii="仿宋_GB2312" w:eastAsia="仿宋_GB2312" w:hAnsi="黑体" w:hint="eastAsia"/>
          <w:color w:val="000000" w:themeColor="text1"/>
          <w:sz w:val="32"/>
          <w:szCs w:val="32"/>
        </w:rPr>
        <w:t>214.32</w:t>
      </w:r>
      <w:r>
        <w:rPr>
          <w:rFonts w:ascii="仿宋_GB2312" w:eastAsia="仿宋_GB2312" w:hAnsi="黑体" w:hint="eastAsia"/>
          <w:color w:val="000000" w:themeColor="text1"/>
          <w:sz w:val="32"/>
          <w:szCs w:val="32"/>
        </w:rPr>
        <w:t>万元，主要是用于保障检察业务开展，绩效目标是</w:t>
      </w:r>
      <w:r w:rsidR="00831C93">
        <w:rPr>
          <w:rFonts w:ascii="仿宋_GB2312" w:eastAsia="仿宋_GB2312" w:hAnsi="黑体" w:hint="eastAsia"/>
          <w:color w:val="000000" w:themeColor="text1"/>
          <w:sz w:val="32"/>
          <w:szCs w:val="32"/>
        </w:rPr>
        <w:t>保障案件顺利办结，充分发挥检察职能，加强法律监督</w:t>
      </w:r>
      <w:r>
        <w:rPr>
          <w:rFonts w:ascii="仿宋_GB2312" w:eastAsia="仿宋_GB2312" w:hAnsi="黑体" w:hint="eastAsia"/>
          <w:color w:val="000000" w:themeColor="text1"/>
          <w:sz w:val="32"/>
          <w:szCs w:val="32"/>
        </w:rPr>
        <w:t>。</w:t>
      </w:r>
    </w:p>
    <w:p w:rsidR="007C60D4" w:rsidRDefault="007C60D4" w:rsidP="007C60D4">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t>2.公用支出项目预算安排</w:t>
      </w:r>
      <w:r w:rsidR="00831C93">
        <w:rPr>
          <w:rFonts w:ascii="仿宋_GB2312" w:eastAsia="仿宋_GB2312" w:hAnsi="黑体" w:hint="eastAsia"/>
          <w:color w:val="000000" w:themeColor="text1"/>
          <w:sz w:val="32"/>
          <w:szCs w:val="32"/>
        </w:rPr>
        <w:t>266.52</w:t>
      </w:r>
      <w:r>
        <w:rPr>
          <w:rFonts w:ascii="仿宋_GB2312" w:eastAsia="仿宋_GB2312" w:hAnsi="黑体" w:hint="eastAsia"/>
          <w:color w:val="000000" w:themeColor="text1"/>
          <w:sz w:val="32"/>
          <w:szCs w:val="32"/>
        </w:rPr>
        <w:t>万元，主要用于保障单位日常运转，绩效目标是</w:t>
      </w:r>
      <w:r w:rsidRPr="007075A7">
        <w:rPr>
          <w:rFonts w:ascii="仿宋_GB2312" w:eastAsia="仿宋_GB2312" w:hAnsi="黑体" w:hint="eastAsia"/>
          <w:color w:val="000000" w:themeColor="text1"/>
          <w:sz w:val="32"/>
          <w:szCs w:val="32"/>
        </w:rPr>
        <w:t>保障单位日常运转，提高预算编制质量，严格执行预算</w:t>
      </w:r>
      <w:r>
        <w:rPr>
          <w:rFonts w:ascii="仿宋_GB2312" w:eastAsia="仿宋_GB2312" w:hAnsi="黑体" w:hint="eastAsia"/>
          <w:color w:val="000000" w:themeColor="text1"/>
          <w:sz w:val="32"/>
          <w:szCs w:val="32"/>
        </w:rPr>
        <w:t>。</w:t>
      </w:r>
    </w:p>
    <w:p w:rsidR="00A41F5C" w:rsidRDefault="007C60D4" w:rsidP="007C60D4">
      <w:pPr>
        <w:ind w:firstLineChars="200" w:firstLine="640"/>
        <w:rPr>
          <w:rFonts w:ascii="仿宋_GB2312" w:eastAsia="仿宋_GB2312" w:hAnsi="黑体"/>
          <w:color w:val="000000" w:themeColor="text1"/>
          <w:sz w:val="32"/>
          <w:szCs w:val="32"/>
        </w:rPr>
      </w:pPr>
      <w:r>
        <w:rPr>
          <w:rFonts w:ascii="仿宋_GB2312" w:eastAsia="仿宋_GB2312" w:hAnsi="黑体" w:hint="eastAsia"/>
          <w:color w:val="000000" w:themeColor="text1"/>
          <w:sz w:val="32"/>
          <w:szCs w:val="32"/>
        </w:rPr>
        <w:lastRenderedPageBreak/>
        <w:t>3</w:t>
      </w:r>
      <w:r w:rsidR="00921A10">
        <w:rPr>
          <w:rFonts w:ascii="仿宋_GB2312" w:eastAsia="仿宋_GB2312" w:hAnsi="黑体" w:hint="eastAsia"/>
          <w:color w:val="000000" w:themeColor="text1"/>
          <w:sz w:val="32"/>
          <w:szCs w:val="32"/>
        </w:rPr>
        <w:t>.</w:t>
      </w:r>
      <w:r w:rsidR="00A41F5C" w:rsidRPr="000614BC">
        <w:rPr>
          <w:rFonts w:ascii="仿宋_GB2312" w:eastAsia="仿宋_GB2312" w:hAnsi="黑体" w:hint="eastAsia"/>
          <w:color w:val="000000" w:themeColor="text1"/>
          <w:sz w:val="32"/>
          <w:szCs w:val="32"/>
        </w:rPr>
        <w:t xml:space="preserve"> </w:t>
      </w:r>
      <w:r w:rsidR="00A41F5C" w:rsidRPr="00A41F5C">
        <w:rPr>
          <w:rFonts w:ascii="仿宋_GB2312" w:eastAsia="仿宋_GB2312" w:hAnsi="黑体" w:hint="eastAsia"/>
          <w:color w:val="000000" w:themeColor="text1"/>
          <w:sz w:val="32"/>
          <w:szCs w:val="32"/>
        </w:rPr>
        <w:t>两房及装备更新维护</w:t>
      </w:r>
      <w:r w:rsidR="00921A10">
        <w:rPr>
          <w:rFonts w:ascii="仿宋_GB2312" w:eastAsia="仿宋_GB2312" w:hAnsi="黑体" w:hint="eastAsia"/>
          <w:color w:val="000000" w:themeColor="text1"/>
          <w:sz w:val="32"/>
          <w:szCs w:val="32"/>
        </w:rPr>
        <w:t>项目预算安排</w:t>
      </w:r>
      <w:r w:rsidR="00A41F5C">
        <w:rPr>
          <w:rFonts w:ascii="仿宋_GB2312" w:eastAsia="仿宋_GB2312" w:hAnsi="黑体" w:hint="eastAsia"/>
          <w:color w:val="000000" w:themeColor="text1"/>
          <w:sz w:val="32"/>
          <w:szCs w:val="32"/>
        </w:rPr>
        <w:t>46</w:t>
      </w:r>
      <w:r w:rsidR="00785CB6">
        <w:rPr>
          <w:rFonts w:ascii="仿宋_GB2312" w:eastAsia="仿宋_GB2312" w:hAnsi="黑体" w:hint="eastAsia"/>
          <w:color w:val="000000" w:themeColor="text1"/>
          <w:sz w:val="32"/>
          <w:szCs w:val="32"/>
        </w:rPr>
        <w:t>万元，主要是用于</w:t>
      </w:r>
      <w:r w:rsidR="00A41F5C">
        <w:rPr>
          <w:rFonts w:ascii="仿宋_GB2312" w:eastAsia="仿宋_GB2312" w:hAnsi="黑体" w:hint="eastAsia"/>
          <w:color w:val="000000" w:themeColor="text1"/>
          <w:sz w:val="32"/>
          <w:szCs w:val="32"/>
        </w:rPr>
        <w:t>日常维修维护办公、办案大楼及装备</w:t>
      </w:r>
      <w:r w:rsidR="00921A10">
        <w:rPr>
          <w:rFonts w:ascii="仿宋_GB2312" w:eastAsia="仿宋_GB2312" w:hAnsi="黑体" w:hint="eastAsia"/>
          <w:color w:val="000000" w:themeColor="text1"/>
          <w:sz w:val="32"/>
          <w:szCs w:val="32"/>
        </w:rPr>
        <w:t>，绩效目标是</w:t>
      </w:r>
      <w:r w:rsidR="00D2174B" w:rsidRPr="00D2174B">
        <w:rPr>
          <w:rFonts w:ascii="仿宋_GB2312" w:eastAsia="仿宋_GB2312" w:hAnsi="黑体" w:hint="eastAsia"/>
          <w:color w:val="000000" w:themeColor="text1"/>
          <w:sz w:val="32"/>
          <w:szCs w:val="32"/>
        </w:rPr>
        <w:t>办公大楼、检察室维修和设备日常维护按时完成，维修均验收通过</w:t>
      </w:r>
      <w:r w:rsidR="00A41F5C" w:rsidRPr="00A41F5C">
        <w:rPr>
          <w:rFonts w:ascii="仿宋_GB2312" w:eastAsia="仿宋_GB2312" w:hAnsi="黑体" w:hint="eastAsia"/>
          <w:color w:val="000000" w:themeColor="text1"/>
          <w:sz w:val="32"/>
          <w:szCs w:val="32"/>
        </w:rPr>
        <w:t>。</w:t>
      </w:r>
    </w:p>
    <w:p w:rsidR="000D76BD" w:rsidRDefault="000D76BD" w:rsidP="001D3AE5">
      <w:pPr>
        <w:rPr>
          <w:rFonts w:ascii="仿宋_GB2312" w:eastAsia="仿宋_GB2312" w:hAnsi="黑体"/>
          <w:color w:val="000000" w:themeColor="text1"/>
          <w:sz w:val="32"/>
          <w:szCs w:val="32"/>
        </w:rPr>
      </w:pPr>
    </w:p>
    <w:p w:rsidR="00132EF5" w:rsidRDefault="00132EF5" w:rsidP="001D3AE5">
      <w:pPr>
        <w:rPr>
          <w:rFonts w:ascii="仿宋_GB2312" w:eastAsia="仿宋_GB2312" w:hAnsi="黑体"/>
          <w:color w:val="000000" w:themeColor="text1"/>
          <w:sz w:val="32"/>
          <w:szCs w:val="32"/>
        </w:rPr>
      </w:pPr>
    </w:p>
    <w:p w:rsidR="00A266B9" w:rsidRPr="00C06F8E" w:rsidRDefault="00A266B9" w:rsidP="001D3AE5">
      <w:pPr>
        <w:rPr>
          <w:rFonts w:ascii="仿宋_GB2312" w:eastAsia="仿宋_GB2312" w:hAnsi="黑体"/>
          <w:color w:val="000000" w:themeColor="text1"/>
          <w:sz w:val="32"/>
          <w:szCs w:val="32"/>
        </w:rPr>
      </w:pPr>
    </w:p>
    <w:p w:rsidR="00640059" w:rsidRPr="00610FB9" w:rsidRDefault="00640059" w:rsidP="00640059">
      <w:pPr>
        <w:jc w:val="center"/>
        <w:rPr>
          <w:rFonts w:ascii="黑体" w:eastAsia="黑体" w:hAnsi="黑体"/>
          <w:b/>
          <w:sz w:val="32"/>
          <w:szCs w:val="32"/>
        </w:rPr>
      </w:pPr>
      <w:r w:rsidRPr="00610FB9">
        <w:rPr>
          <w:rFonts w:ascii="黑体" w:eastAsia="黑体" w:hAnsi="黑体" w:hint="eastAsia"/>
          <w:b/>
          <w:sz w:val="32"/>
          <w:szCs w:val="32"/>
        </w:rPr>
        <w:t>第四部分  名词解释</w:t>
      </w:r>
    </w:p>
    <w:p w:rsidR="00640059" w:rsidRPr="00816A87" w:rsidRDefault="00640059" w:rsidP="00640059">
      <w:pPr>
        <w:ind w:firstLineChars="200" w:firstLine="640"/>
        <w:jc w:val="left"/>
        <w:rPr>
          <w:rFonts w:ascii="仿宋_GB2312" w:eastAsia="仿宋_GB2312" w:hAnsi="宋体" w:cs="宋体"/>
          <w:color w:val="000000"/>
          <w:kern w:val="0"/>
          <w:sz w:val="32"/>
          <w:szCs w:val="32"/>
        </w:rPr>
      </w:pP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一、财政拨款收入：指本级财政当年拨付的资金。</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二、事业收入：指事业单位开展专业业务活动及辅助活动取得的收入。</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四、其他收入：指除上述“财政拨款收入”“事业收入”“经营收入”等以外的收入。</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五、年初结转和结余：指以前年度尚未完成、结转到本年按有关规定继续使用的资金。</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w:t>
      </w:r>
      <w:r>
        <w:rPr>
          <w:rFonts w:ascii="仿宋_GB2312" w:eastAsia="仿宋_GB2312" w:hAnsi="宋体" w:cs="宋体" w:hint="eastAsia"/>
          <w:color w:val="000000"/>
          <w:kern w:val="0"/>
          <w:sz w:val="32"/>
          <w:szCs w:val="30"/>
        </w:rPr>
        <w:lastRenderedPageBreak/>
        <w:t>社会保险费等。</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C9229B" w:rsidRDefault="00C9229B" w:rsidP="00C9229B">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w:t>
      </w:r>
      <w:r>
        <w:rPr>
          <w:rFonts w:ascii="仿宋_GB2312" w:eastAsia="仿宋_GB2312" w:hAnsi="宋体" w:cs="宋体" w:hint="eastAsia"/>
          <w:color w:val="000000"/>
          <w:kern w:val="0"/>
          <w:sz w:val="32"/>
          <w:szCs w:val="30"/>
        </w:rPr>
        <w:lastRenderedPageBreak/>
        <w:t>包括办公及印刷费、邮电费、差旅费、会议费、日常维修费、专用材料及一般设备购置费、办公用房水电费、办公用房取暖费、办公用房物业管理费、公务用车运行维护费以及其他费用。</w:t>
      </w:r>
    </w:p>
    <w:p w:rsidR="00F84CB2" w:rsidRDefault="00F84CB2" w:rsidP="00F84CB2">
      <w:pPr>
        <w:widowControl/>
        <w:ind w:firstLineChars="200" w:firstLine="640"/>
        <w:jc w:val="left"/>
        <w:rPr>
          <w:rFonts w:ascii="仿宋_GB2312" w:eastAsia="仿宋_GB2312" w:hAnsi="仿宋_GB2312" w:cs="仿宋_GB2312"/>
          <w:color w:val="000000"/>
          <w:kern w:val="0"/>
          <w:sz w:val="31"/>
          <w:szCs w:val="31"/>
        </w:rPr>
      </w:pPr>
      <w:r>
        <w:rPr>
          <w:rFonts w:ascii="仿宋_GB2312" w:eastAsia="仿宋_GB2312" w:hAnsi="宋体" w:cs="宋体" w:hint="eastAsia"/>
          <w:color w:val="000000"/>
          <w:kern w:val="0"/>
          <w:sz w:val="32"/>
          <w:szCs w:val="30"/>
        </w:rPr>
        <w:t>十三、公共安全（类）检察（款）行政运行（项）：</w:t>
      </w:r>
      <w:r>
        <w:rPr>
          <w:rFonts w:ascii="仿宋_GB2312" w:eastAsia="仿宋_GB2312" w:hAnsi="仿宋_GB2312" w:cs="仿宋_GB2312"/>
          <w:color w:val="000000"/>
          <w:kern w:val="0"/>
          <w:sz w:val="31"/>
          <w:szCs w:val="31"/>
        </w:rPr>
        <w:t>用于保障机构正常运行、开展日常工作的基本支出</w:t>
      </w:r>
      <w:r>
        <w:rPr>
          <w:rFonts w:ascii="仿宋_GB2312" w:eastAsia="仿宋_GB2312" w:hAnsi="仿宋_GB2312" w:cs="仿宋_GB2312" w:hint="eastAsia"/>
          <w:color w:val="000000"/>
          <w:kern w:val="0"/>
          <w:sz w:val="31"/>
          <w:szCs w:val="31"/>
        </w:rPr>
        <w:t>。</w:t>
      </w:r>
    </w:p>
    <w:p w:rsidR="004D6266" w:rsidRDefault="004D6266" w:rsidP="004D6266">
      <w:pPr>
        <w:widowControl/>
        <w:ind w:firstLineChars="200" w:firstLine="640"/>
        <w:jc w:val="left"/>
      </w:pPr>
      <w:r>
        <w:rPr>
          <w:rFonts w:ascii="仿宋_GB2312" w:eastAsia="仿宋_GB2312" w:hAnsi="宋体" w:cs="宋体" w:hint="eastAsia"/>
          <w:color w:val="000000"/>
          <w:kern w:val="0"/>
          <w:sz w:val="32"/>
          <w:szCs w:val="30"/>
        </w:rPr>
        <w:t>十四、公共安全（类）检察（款）一般行政管理事务（项）：</w:t>
      </w:r>
      <w:r>
        <w:rPr>
          <w:rFonts w:ascii="仿宋_GB2312" w:eastAsia="仿宋_GB2312" w:hAnsi="仿宋_GB2312" w:cs="仿宋_GB2312"/>
          <w:color w:val="000000"/>
          <w:kern w:val="0"/>
          <w:sz w:val="31"/>
          <w:szCs w:val="31"/>
        </w:rPr>
        <w:t>用于</w:t>
      </w:r>
      <w:r w:rsidR="00E0569A">
        <w:rPr>
          <w:rFonts w:ascii="仿宋_GB2312" w:eastAsia="仿宋_GB2312" w:hAnsi="仿宋_GB2312" w:cs="仿宋_GB2312" w:hint="eastAsia"/>
          <w:color w:val="000000"/>
          <w:kern w:val="0"/>
          <w:sz w:val="31"/>
          <w:szCs w:val="31"/>
        </w:rPr>
        <w:t>保障机构正常运行、综合事务</w:t>
      </w:r>
      <w:r>
        <w:rPr>
          <w:rFonts w:ascii="仿宋_GB2312" w:eastAsia="仿宋_GB2312" w:hAnsi="仿宋_GB2312" w:cs="仿宋_GB2312"/>
          <w:color w:val="000000"/>
          <w:kern w:val="0"/>
          <w:sz w:val="31"/>
          <w:szCs w:val="31"/>
        </w:rPr>
        <w:t>正常</w:t>
      </w:r>
      <w:r w:rsidR="00E0569A">
        <w:rPr>
          <w:rFonts w:ascii="仿宋_GB2312" w:eastAsia="仿宋_GB2312" w:hAnsi="仿宋_GB2312" w:cs="仿宋_GB2312" w:hint="eastAsia"/>
          <w:color w:val="000000"/>
          <w:kern w:val="0"/>
          <w:sz w:val="31"/>
          <w:szCs w:val="31"/>
        </w:rPr>
        <w:t>开展</w:t>
      </w:r>
      <w:r>
        <w:rPr>
          <w:rFonts w:ascii="仿宋_GB2312" w:eastAsia="仿宋_GB2312" w:hAnsi="仿宋_GB2312" w:cs="仿宋_GB2312"/>
          <w:color w:val="000000"/>
          <w:kern w:val="0"/>
          <w:sz w:val="31"/>
          <w:szCs w:val="31"/>
        </w:rPr>
        <w:t>的</w:t>
      </w:r>
      <w:r w:rsidR="00E0569A">
        <w:rPr>
          <w:rFonts w:ascii="仿宋_GB2312" w:eastAsia="仿宋_GB2312" w:hAnsi="仿宋_GB2312" w:cs="仿宋_GB2312" w:hint="eastAsia"/>
          <w:color w:val="000000"/>
          <w:kern w:val="0"/>
          <w:sz w:val="31"/>
          <w:szCs w:val="31"/>
        </w:rPr>
        <w:t>项目</w:t>
      </w:r>
      <w:r>
        <w:rPr>
          <w:rFonts w:ascii="仿宋_GB2312" w:eastAsia="仿宋_GB2312" w:hAnsi="仿宋_GB2312" w:cs="仿宋_GB2312"/>
          <w:color w:val="000000"/>
          <w:kern w:val="0"/>
          <w:sz w:val="31"/>
          <w:szCs w:val="31"/>
        </w:rPr>
        <w:t>支出</w:t>
      </w:r>
      <w:r>
        <w:rPr>
          <w:rFonts w:ascii="仿宋_GB2312" w:eastAsia="仿宋_GB2312" w:hAnsi="仿宋_GB2312" w:cs="仿宋_GB2312" w:hint="eastAsia"/>
          <w:color w:val="000000"/>
          <w:kern w:val="0"/>
          <w:sz w:val="31"/>
          <w:szCs w:val="31"/>
        </w:rPr>
        <w:t>。</w:t>
      </w:r>
    </w:p>
    <w:p w:rsidR="00F84CB2" w:rsidRDefault="00F84CB2" w:rsidP="00F84CB2">
      <w:pPr>
        <w:widowControl/>
        <w:spacing w:line="560" w:lineRule="exact"/>
        <w:ind w:firstLineChars="200" w:firstLine="640"/>
        <w:rPr>
          <w:rFonts w:ascii="仿宋_GB2312" w:eastAsia="仿宋_GB2312" w:hAnsi="宋体" w:cs="宋体"/>
          <w:color w:val="000000"/>
          <w:kern w:val="0"/>
          <w:sz w:val="32"/>
          <w:szCs w:val="30"/>
          <w:lang w:val="zh-CN"/>
        </w:rPr>
      </w:pPr>
      <w:r>
        <w:rPr>
          <w:rFonts w:ascii="仿宋_GB2312" w:eastAsia="仿宋_GB2312" w:hAnsi="宋体" w:cs="宋体" w:hint="eastAsia"/>
          <w:color w:val="000000"/>
          <w:kern w:val="0"/>
          <w:sz w:val="32"/>
          <w:szCs w:val="30"/>
          <w:lang w:val="zh-CN"/>
        </w:rPr>
        <w:t>十</w:t>
      </w:r>
      <w:r w:rsidR="004D6266">
        <w:rPr>
          <w:rFonts w:ascii="仿宋_GB2312" w:eastAsia="仿宋_GB2312" w:hAnsi="宋体" w:cs="宋体" w:hint="eastAsia"/>
          <w:color w:val="000000"/>
          <w:kern w:val="0"/>
          <w:sz w:val="32"/>
          <w:szCs w:val="30"/>
          <w:lang w:val="zh-CN"/>
        </w:rPr>
        <w:t>五</w:t>
      </w:r>
      <w:r>
        <w:rPr>
          <w:rFonts w:ascii="仿宋_GB2312" w:eastAsia="仿宋_GB2312" w:hAnsi="宋体" w:cs="宋体" w:hint="eastAsia"/>
          <w:color w:val="000000"/>
          <w:kern w:val="0"/>
          <w:sz w:val="32"/>
          <w:szCs w:val="30"/>
          <w:lang w:val="zh-CN"/>
        </w:rPr>
        <w:t>、公共安全（类）检察（款）检察监督（项）：指履行法律监督职能的项目支出。</w:t>
      </w:r>
    </w:p>
    <w:p w:rsidR="00F84CB2" w:rsidRDefault="004D6266" w:rsidP="00F84CB2">
      <w:pPr>
        <w:widowControl/>
        <w:ind w:firstLineChars="200" w:firstLine="640"/>
        <w:jc w:val="left"/>
      </w:pPr>
      <w:r>
        <w:rPr>
          <w:rFonts w:ascii="仿宋_GB2312" w:eastAsia="仿宋_GB2312" w:hAnsi="宋体" w:cs="宋体" w:hint="eastAsia"/>
          <w:color w:val="000000"/>
          <w:kern w:val="0"/>
          <w:sz w:val="32"/>
          <w:szCs w:val="30"/>
        </w:rPr>
        <w:t>十六</w:t>
      </w:r>
      <w:r w:rsidR="00F84CB2">
        <w:rPr>
          <w:rFonts w:ascii="仿宋_GB2312" w:eastAsia="仿宋_GB2312" w:hAnsi="宋体" w:cs="宋体" w:hint="eastAsia"/>
          <w:color w:val="000000"/>
          <w:kern w:val="0"/>
          <w:sz w:val="32"/>
          <w:szCs w:val="30"/>
        </w:rPr>
        <w:t>、</w:t>
      </w:r>
      <w:r w:rsidR="00F84CB2">
        <w:rPr>
          <w:rFonts w:ascii="仿宋_GB2312" w:eastAsia="仿宋_GB2312" w:hAnsi="宋体" w:cs="宋体" w:hint="eastAsia"/>
          <w:color w:val="000000"/>
          <w:kern w:val="0"/>
          <w:sz w:val="32"/>
          <w:szCs w:val="30"/>
          <w:lang w:val="zh-CN"/>
        </w:rPr>
        <w:t>公共安全（类）检察（款）</w:t>
      </w:r>
      <w:r w:rsidR="00F84CB2">
        <w:rPr>
          <w:rFonts w:ascii="仿宋_GB2312" w:eastAsia="仿宋_GB2312" w:hAnsi="宋体" w:cs="宋体" w:hint="eastAsia"/>
          <w:color w:val="000000"/>
          <w:kern w:val="0"/>
          <w:sz w:val="32"/>
          <w:szCs w:val="30"/>
        </w:rPr>
        <w:t>其他检察支出（项）：</w:t>
      </w:r>
    </w:p>
    <w:p w:rsidR="00F84CB2" w:rsidRDefault="00F84CB2" w:rsidP="00F84CB2">
      <w:pPr>
        <w:widowControl/>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指除上述项目以外的开展其他检察事务方面专门性工作任务的项目支出。</w:t>
      </w:r>
    </w:p>
    <w:p w:rsidR="004D6266" w:rsidRDefault="004D6266" w:rsidP="004D6266">
      <w:pPr>
        <w:widowControl/>
        <w:ind w:firstLineChars="200" w:firstLine="640"/>
        <w:jc w:val="left"/>
      </w:pPr>
      <w:r>
        <w:rPr>
          <w:rFonts w:ascii="仿宋_GB2312" w:eastAsia="仿宋_GB2312" w:hAnsi="宋体" w:cs="宋体" w:hint="eastAsia"/>
          <w:color w:val="000000"/>
          <w:kern w:val="0"/>
          <w:sz w:val="32"/>
          <w:szCs w:val="30"/>
          <w:lang w:val="zh-CN"/>
        </w:rPr>
        <w:t>十七、教育（类）进修及培训（款）</w:t>
      </w:r>
      <w:r>
        <w:rPr>
          <w:rFonts w:ascii="仿宋_GB2312" w:eastAsia="仿宋_GB2312" w:hAnsi="宋体" w:cs="宋体" w:hint="eastAsia"/>
          <w:color w:val="000000"/>
          <w:kern w:val="0"/>
          <w:sz w:val="32"/>
          <w:szCs w:val="30"/>
        </w:rPr>
        <w:t>培训支出（项）：</w:t>
      </w:r>
      <w:r w:rsidR="009444F7">
        <w:rPr>
          <w:rFonts w:ascii="仿宋_GB2312" w:eastAsia="仿宋_GB2312" w:hAnsi="宋体" w:cs="宋体" w:hint="eastAsia"/>
          <w:color w:val="000000"/>
          <w:kern w:val="0"/>
          <w:sz w:val="32"/>
          <w:szCs w:val="30"/>
        </w:rPr>
        <w:t>用于机构开展业务培训的项目支出。</w:t>
      </w:r>
    </w:p>
    <w:p w:rsidR="00EB1679" w:rsidRDefault="004D6266" w:rsidP="00EB1679">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十八</w:t>
      </w:r>
      <w:r w:rsidR="00EB1679">
        <w:rPr>
          <w:rFonts w:ascii="仿宋_GB2312" w:eastAsia="仿宋_GB2312" w:hAnsi="黑体" w:cs="仿宋_GB2312" w:hint="eastAsia"/>
          <w:sz w:val="32"/>
          <w:szCs w:val="32"/>
        </w:rPr>
        <w:t>、</w:t>
      </w:r>
      <w:r w:rsidR="00EB1679" w:rsidRPr="00A4614A">
        <w:rPr>
          <w:rFonts w:ascii="仿宋_GB2312" w:eastAsia="仿宋_GB2312" w:hAnsi="黑体" w:cs="仿宋_GB2312" w:hint="eastAsia"/>
          <w:sz w:val="32"/>
          <w:szCs w:val="32"/>
        </w:rPr>
        <w:t>社会保障和就业（类）行政事业单位</w:t>
      </w:r>
      <w:r w:rsidR="0067183A">
        <w:rPr>
          <w:rFonts w:ascii="仿宋_GB2312" w:eastAsia="仿宋_GB2312" w:hAnsi="黑体" w:cs="仿宋_GB2312" w:hint="eastAsia"/>
          <w:sz w:val="32"/>
          <w:szCs w:val="32"/>
        </w:rPr>
        <w:t>养老</w:t>
      </w:r>
      <w:r w:rsidR="00EB1679" w:rsidRPr="00A4614A">
        <w:rPr>
          <w:rFonts w:ascii="仿宋_GB2312" w:eastAsia="仿宋_GB2312" w:hAnsi="黑体" w:cs="仿宋_GB2312" w:hint="eastAsia"/>
          <w:sz w:val="32"/>
          <w:szCs w:val="32"/>
        </w:rPr>
        <w:t>（款）机关事业单位基本养老保险缴费支出（项）</w:t>
      </w:r>
      <w:r w:rsidR="00EB1679">
        <w:rPr>
          <w:rFonts w:ascii="仿宋_GB2312" w:eastAsia="仿宋_GB2312" w:hAnsi="宋体" w:cs="宋体" w:hint="eastAsia"/>
          <w:color w:val="000000"/>
          <w:kern w:val="0"/>
          <w:sz w:val="32"/>
          <w:szCs w:val="30"/>
        </w:rPr>
        <w:t>：指用于</w:t>
      </w:r>
      <w:r w:rsidR="00EB1679" w:rsidRPr="00A4614A">
        <w:rPr>
          <w:rFonts w:ascii="仿宋_GB2312" w:eastAsia="仿宋_GB2312" w:hAnsi="黑体" w:cs="仿宋_GB2312" w:hint="eastAsia"/>
          <w:sz w:val="32"/>
          <w:szCs w:val="32"/>
        </w:rPr>
        <w:t>机关事业单位养老保险费</w:t>
      </w:r>
      <w:r w:rsidR="00EB1679">
        <w:rPr>
          <w:rFonts w:ascii="仿宋_GB2312" w:eastAsia="仿宋_GB2312" w:hAnsi="宋体" w:cs="宋体" w:hint="eastAsia"/>
          <w:color w:val="000000"/>
          <w:kern w:val="0"/>
          <w:sz w:val="32"/>
          <w:szCs w:val="30"/>
        </w:rPr>
        <w:t>支出。</w:t>
      </w:r>
    </w:p>
    <w:p w:rsidR="00C033FE" w:rsidRDefault="00C033FE" w:rsidP="00C033FE">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w:t>
      </w:r>
      <w:r w:rsidR="004D6266">
        <w:rPr>
          <w:rFonts w:ascii="仿宋_GB2312" w:eastAsia="仿宋_GB2312" w:hAnsi="宋体" w:cs="宋体" w:hint="eastAsia"/>
          <w:color w:val="000000"/>
          <w:kern w:val="0"/>
          <w:sz w:val="32"/>
          <w:szCs w:val="30"/>
        </w:rPr>
        <w:t>九</w:t>
      </w:r>
      <w:r>
        <w:rPr>
          <w:rFonts w:ascii="仿宋_GB2312" w:eastAsia="仿宋_GB2312" w:hAnsi="宋体" w:cs="宋体" w:hint="eastAsia"/>
          <w:color w:val="000000"/>
          <w:kern w:val="0"/>
          <w:sz w:val="32"/>
          <w:szCs w:val="30"/>
        </w:rPr>
        <w:t>、</w:t>
      </w:r>
      <w:r w:rsidRPr="00A4614A">
        <w:rPr>
          <w:rFonts w:ascii="仿宋_GB2312" w:eastAsia="仿宋_GB2312" w:hAnsi="黑体" w:cs="仿宋_GB2312" w:hint="eastAsia"/>
          <w:sz w:val="32"/>
          <w:szCs w:val="32"/>
        </w:rPr>
        <w:t>社会保障和就业（类）行政事业单位</w:t>
      </w:r>
      <w:r>
        <w:rPr>
          <w:rFonts w:ascii="仿宋_GB2312" w:eastAsia="仿宋_GB2312" w:hAnsi="黑体" w:cs="仿宋_GB2312" w:hint="eastAsia"/>
          <w:sz w:val="32"/>
          <w:szCs w:val="32"/>
        </w:rPr>
        <w:t>养老</w:t>
      </w:r>
      <w:r w:rsidRPr="00A4614A">
        <w:rPr>
          <w:rFonts w:ascii="仿宋_GB2312" w:eastAsia="仿宋_GB2312" w:hAnsi="黑体" w:cs="仿宋_GB2312" w:hint="eastAsia"/>
          <w:sz w:val="32"/>
          <w:szCs w:val="32"/>
        </w:rPr>
        <w:t>（款）机关事业单位</w:t>
      </w:r>
      <w:r>
        <w:rPr>
          <w:rFonts w:ascii="仿宋_GB2312" w:eastAsia="仿宋_GB2312" w:hAnsi="黑体" w:cs="仿宋_GB2312" w:hint="eastAsia"/>
          <w:sz w:val="32"/>
          <w:szCs w:val="32"/>
        </w:rPr>
        <w:t>职业年金</w:t>
      </w:r>
      <w:r w:rsidRPr="00A4614A">
        <w:rPr>
          <w:rFonts w:ascii="仿宋_GB2312" w:eastAsia="仿宋_GB2312" w:hAnsi="黑体" w:cs="仿宋_GB2312" w:hint="eastAsia"/>
          <w:sz w:val="32"/>
          <w:szCs w:val="32"/>
        </w:rPr>
        <w:t>缴费支出（项）</w:t>
      </w:r>
      <w:r>
        <w:rPr>
          <w:rFonts w:ascii="仿宋_GB2312" w:eastAsia="仿宋_GB2312" w:hAnsi="宋体" w:cs="宋体" w:hint="eastAsia"/>
          <w:color w:val="000000"/>
          <w:kern w:val="0"/>
          <w:sz w:val="32"/>
          <w:szCs w:val="30"/>
        </w:rPr>
        <w:t>：指用于</w:t>
      </w:r>
      <w:r w:rsidRPr="00A4614A">
        <w:rPr>
          <w:rFonts w:ascii="仿宋_GB2312" w:eastAsia="仿宋_GB2312" w:hAnsi="黑体" w:cs="仿宋_GB2312" w:hint="eastAsia"/>
          <w:sz w:val="32"/>
          <w:szCs w:val="32"/>
        </w:rPr>
        <w:t>机关事业单位</w:t>
      </w:r>
      <w:r>
        <w:rPr>
          <w:rFonts w:ascii="仿宋_GB2312" w:eastAsia="仿宋_GB2312" w:hAnsi="黑体" w:cs="仿宋_GB2312" w:hint="eastAsia"/>
          <w:sz w:val="32"/>
          <w:szCs w:val="32"/>
        </w:rPr>
        <w:t>职业年金</w:t>
      </w:r>
      <w:r>
        <w:rPr>
          <w:rFonts w:ascii="仿宋_GB2312" w:eastAsia="仿宋_GB2312" w:hAnsi="宋体" w:cs="宋体" w:hint="eastAsia"/>
          <w:color w:val="000000"/>
          <w:kern w:val="0"/>
          <w:sz w:val="32"/>
          <w:szCs w:val="30"/>
        </w:rPr>
        <w:t>支出。</w:t>
      </w:r>
    </w:p>
    <w:p w:rsidR="00EB1679" w:rsidRDefault="004D6266" w:rsidP="00C033FE">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w:t>
      </w:r>
      <w:r w:rsidR="00EB1679">
        <w:rPr>
          <w:rFonts w:ascii="仿宋_GB2312" w:eastAsia="仿宋_GB2312" w:hAnsi="宋体" w:cs="宋体" w:hint="eastAsia"/>
          <w:color w:val="000000"/>
          <w:kern w:val="0"/>
          <w:sz w:val="32"/>
          <w:szCs w:val="30"/>
        </w:rPr>
        <w:t>、</w:t>
      </w:r>
      <w:r w:rsidR="00EB1679" w:rsidRPr="00A4614A">
        <w:rPr>
          <w:rFonts w:ascii="仿宋_GB2312" w:eastAsia="仿宋_GB2312" w:hAnsi="黑体" w:cs="仿宋_GB2312" w:hint="eastAsia"/>
          <w:sz w:val="32"/>
          <w:szCs w:val="32"/>
        </w:rPr>
        <w:t>社会保障和就业（类）抚恤（款）其他优抚支出（项）</w:t>
      </w:r>
      <w:r w:rsidR="00EB1679">
        <w:rPr>
          <w:rFonts w:ascii="仿宋_GB2312" w:eastAsia="仿宋_GB2312" w:hAnsi="宋体" w:cs="宋体" w:hint="eastAsia"/>
          <w:color w:val="000000"/>
          <w:kern w:val="0"/>
          <w:sz w:val="32"/>
          <w:szCs w:val="30"/>
        </w:rPr>
        <w:t>：指用于</w:t>
      </w:r>
      <w:r w:rsidR="00EB1679" w:rsidRPr="00A4614A">
        <w:rPr>
          <w:rFonts w:ascii="仿宋_GB2312" w:eastAsia="仿宋_GB2312" w:hAnsi="黑体" w:cs="仿宋_GB2312" w:hint="eastAsia"/>
          <w:sz w:val="32"/>
          <w:szCs w:val="32"/>
        </w:rPr>
        <w:t>遗属人员</w:t>
      </w:r>
      <w:r w:rsidR="00EB1679">
        <w:rPr>
          <w:rFonts w:ascii="仿宋_GB2312" w:eastAsia="仿宋_GB2312" w:hAnsi="宋体" w:cs="宋体" w:hint="eastAsia"/>
          <w:color w:val="000000"/>
          <w:kern w:val="0"/>
          <w:sz w:val="32"/>
          <w:szCs w:val="30"/>
        </w:rPr>
        <w:t>支出。</w:t>
      </w:r>
    </w:p>
    <w:p w:rsidR="00EB1679" w:rsidRDefault="004D6266" w:rsidP="00EB1679">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黑体" w:cs="仿宋_GB2312" w:hint="eastAsia"/>
          <w:sz w:val="32"/>
          <w:szCs w:val="32"/>
        </w:rPr>
        <w:lastRenderedPageBreak/>
        <w:t>二十一</w:t>
      </w:r>
      <w:r w:rsidR="00EB1679">
        <w:rPr>
          <w:rFonts w:ascii="仿宋_GB2312" w:eastAsia="仿宋_GB2312" w:hAnsi="黑体" w:cs="仿宋_GB2312" w:hint="eastAsia"/>
          <w:sz w:val="32"/>
          <w:szCs w:val="32"/>
        </w:rPr>
        <w:t>、卫生健康</w:t>
      </w:r>
      <w:r w:rsidR="00EB1679" w:rsidRPr="00A4614A">
        <w:rPr>
          <w:rFonts w:ascii="仿宋_GB2312" w:eastAsia="仿宋_GB2312" w:hAnsi="黑体" w:cs="仿宋_GB2312" w:hint="eastAsia"/>
          <w:sz w:val="32"/>
          <w:szCs w:val="32"/>
        </w:rPr>
        <w:t>（类）行政事业单位医疗（款）行政单位医疗（项）</w:t>
      </w:r>
      <w:r w:rsidR="00EB1679">
        <w:rPr>
          <w:rFonts w:ascii="仿宋_GB2312" w:eastAsia="仿宋_GB2312" w:hAnsi="宋体" w:cs="宋体" w:hint="eastAsia"/>
          <w:color w:val="000000"/>
          <w:kern w:val="0"/>
          <w:sz w:val="32"/>
          <w:szCs w:val="30"/>
        </w:rPr>
        <w:t>：指用于</w:t>
      </w:r>
      <w:r w:rsidR="00EB1679" w:rsidRPr="00A4614A">
        <w:rPr>
          <w:rFonts w:ascii="仿宋_GB2312" w:eastAsia="仿宋_GB2312" w:hAnsi="黑体" w:cs="仿宋_GB2312" w:hint="eastAsia"/>
          <w:sz w:val="32"/>
          <w:szCs w:val="32"/>
        </w:rPr>
        <w:t>行政单位医疗缴费</w:t>
      </w:r>
      <w:r w:rsidR="00EB1679">
        <w:rPr>
          <w:rFonts w:ascii="仿宋_GB2312" w:eastAsia="仿宋_GB2312" w:hAnsi="宋体" w:cs="宋体" w:hint="eastAsia"/>
          <w:color w:val="000000"/>
          <w:kern w:val="0"/>
          <w:sz w:val="32"/>
          <w:szCs w:val="30"/>
        </w:rPr>
        <w:t>支出。</w:t>
      </w:r>
    </w:p>
    <w:p w:rsidR="00EB1679" w:rsidRDefault="008174F3" w:rsidP="00EB1679">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二十</w:t>
      </w:r>
      <w:r w:rsidR="004D6266">
        <w:rPr>
          <w:rFonts w:ascii="仿宋_GB2312" w:eastAsia="仿宋_GB2312" w:hAnsi="宋体" w:cs="宋体" w:hint="eastAsia"/>
          <w:color w:val="000000"/>
          <w:kern w:val="0"/>
          <w:sz w:val="32"/>
          <w:szCs w:val="30"/>
        </w:rPr>
        <w:t>二</w:t>
      </w:r>
      <w:r w:rsidR="00EB1679">
        <w:rPr>
          <w:rFonts w:ascii="仿宋_GB2312" w:eastAsia="仿宋_GB2312" w:hAnsi="宋体" w:cs="宋体" w:hint="eastAsia"/>
          <w:color w:val="000000"/>
          <w:kern w:val="0"/>
          <w:sz w:val="32"/>
          <w:szCs w:val="30"/>
        </w:rPr>
        <w:t>、</w:t>
      </w:r>
      <w:r w:rsidR="00EB1679">
        <w:rPr>
          <w:rFonts w:ascii="仿宋_GB2312" w:eastAsia="仿宋_GB2312" w:hAnsi="黑体" w:cs="仿宋_GB2312" w:hint="eastAsia"/>
          <w:sz w:val="32"/>
          <w:szCs w:val="32"/>
        </w:rPr>
        <w:t>卫生健康</w:t>
      </w:r>
      <w:r w:rsidR="00EB1679" w:rsidRPr="00A4614A">
        <w:rPr>
          <w:rFonts w:ascii="仿宋_GB2312" w:eastAsia="仿宋_GB2312" w:hAnsi="黑体" w:cs="仿宋_GB2312" w:hint="eastAsia"/>
          <w:sz w:val="32"/>
          <w:szCs w:val="32"/>
        </w:rPr>
        <w:t>（类）行政事业单位医疗（款）</w:t>
      </w:r>
      <w:r w:rsidR="00EB1679" w:rsidRPr="00F56D71">
        <w:rPr>
          <w:rFonts w:ascii="仿宋_GB2312" w:eastAsia="仿宋_GB2312" w:hAnsi="黑体" w:cs="仿宋_GB2312" w:hint="eastAsia"/>
          <w:sz w:val="32"/>
          <w:szCs w:val="32"/>
        </w:rPr>
        <w:t>公务员医疗补助</w:t>
      </w:r>
      <w:r w:rsidR="00EB1679" w:rsidRPr="00A4614A">
        <w:rPr>
          <w:rFonts w:ascii="仿宋_GB2312" w:eastAsia="仿宋_GB2312" w:hAnsi="黑体" w:cs="仿宋_GB2312" w:hint="eastAsia"/>
          <w:sz w:val="32"/>
          <w:szCs w:val="32"/>
        </w:rPr>
        <w:t>（项）</w:t>
      </w:r>
      <w:r w:rsidR="00EB1679">
        <w:rPr>
          <w:rFonts w:ascii="仿宋_GB2312" w:eastAsia="仿宋_GB2312" w:hAnsi="宋体" w:cs="宋体" w:hint="eastAsia"/>
          <w:color w:val="000000"/>
          <w:kern w:val="0"/>
          <w:sz w:val="32"/>
          <w:szCs w:val="30"/>
        </w:rPr>
        <w:t>：指用于</w:t>
      </w:r>
      <w:r w:rsidR="00EB1679" w:rsidRPr="00A4614A">
        <w:rPr>
          <w:rFonts w:ascii="仿宋_GB2312" w:eastAsia="仿宋_GB2312" w:hAnsi="黑体" w:cs="仿宋_GB2312" w:hint="eastAsia"/>
          <w:sz w:val="32"/>
          <w:szCs w:val="32"/>
        </w:rPr>
        <w:t>公务员医疗补助</w:t>
      </w:r>
      <w:r w:rsidR="00EB1679">
        <w:rPr>
          <w:rFonts w:ascii="仿宋_GB2312" w:eastAsia="仿宋_GB2312" w:hAnsi="宋体" w:cs="宋体" w:hint="eastAsia"/>
          <w:color w:val="000000"/>
          <w:kern w:val="0"/>
          <w:sz w:val="32"/>
          <w:szCs w:val="30"/>
        </w:rPr>
        <w:t>支出。</w:t>
      </w:r>
    </w:p>
    <w:p w:rsidR="00EB1679" w:rsidRDefault="008174F3" w:rsidP="00EB1679">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黑体" w:cs="仿宋_GB2312" w:hint="eastAsia"/>
          <w:sz w:val="32"/>
          <w:szCs w:val="32"/>
        </w:rPr>
        <w:t>二十</w:t>
      </w:r>
      <w:r w:rsidR="004D6266">
        <w:rPr>
          <w:rFonts w:ascii="仿宋_GB2312" w:eastAsia="仿宋_GB2312" w:hAnsi="黑体" w:cs="仿宋_GB2312" w:hint="eastAsia"/>
          <w:sz w:val="32"/>
          <w:szCs w:val="32"/>
        </w:rPr>
        <w:t>三</w:t>
      </w:r>
      <w:r w:rsidR="00EB1679">
        <w:rPr>
          <w:rFonts w:ascii="仿宋_GB2312" w:eastAsia="仿宋_GB2312" w:hAnsi="黑体" w:cs="仿宋_GB2312" w:hint="eastAsia"/>
          <w:sz w:val="32"/>
          <w:szCs w:val="32"/>
        </w:rPr>
        <w:t>、</w:t>
      </w:r>
      <w:r w:rsidR="00EB1679" w:rsidRPr="00A4614A">
        <w:rPr>
          <w:rFonts w:ascii="仿宋_GB2312" w:eastAsia="仿宋_GB2312" w:hAnsi="黑体" w:cs="仿宋_GB2312" w:hint="eastAsia"/>
          <w:sz w:val="32"/>
          <w:szCs w:val="32"/>
        </w:rPr>
        <w:t>住房保障（类）住房</w:t>
      </w:r>
      <w:r w:rsidR="005A5D6B">
        <w:rPr>
          <w:rFonts w:ascii="仿宋_GB2312" w:eastAsia="仿宋_GB2312" w:hAnsi="黑体" w:cs="仿宋_GB2312" w:hint="eastAsia"/>
          <w:sz w:val="32"/>
          <w:szCs w:val="32"/>
        </w:rPr>
        <w:t>改革</w:t>
      </w:r>
      <w:r w:rsidR="00EB1679" w:rsidRPr="00A4614A">
        <w:rPr>
          <w:rFonts w:ascii="仿宋_GB2312" w:eastAsia="仿宋_GB2312" w:hAnsi="黑体" w:cs="仿宋_GB2312" w:hint="eastAsia"/>
          <w:sz w:val="32"/>
          <w:szCs w:val="32"/>
        </w:rPr>
        <w:t>（款）住房公积金（项）</w:t>
      </w:r>
      <w:r w:rsidR="00EB1679">
        <w:rPr>
          <w:rFonts w:ascii="仿宋_GB2312" w:eastAsia="仿宋_GB2312" w:hAnsi="宋体" w:cs="宋体" w:hint="eastAsia"/>
          <w:color w:val="000000"/>
          <w:kern w:val="0"/>
          <w:sz w:val="32"/>
          <w:szCs w:val="30"/>
        </w:rPr>
        <w:t>：指用于在职职工</w:t>
      </w:r>
      <w:r w:rsidR="00EB1679" w:rsidRPr="00A4614A">
        <w:rPr>
          <w:rFonts w:ascii="仿宋_GB2312" w:eastAsia="仿宋_GB2312" w:hAnsi="黑体" w:cs="仿宋_GB2312" w:hint="eastAsia"/>
          <w:sz w:val="32"/>
          <w:szCs w:val="32"/>
        </w:rPr>
        <w:t>住房公积金缴费</w:t>
      </w:r>
      <w:r w:rsidR="00EB1679">
        <w:rPr>
          <w:rFonts w:ascii="仿宋_GB2312" w:eastAsia="仿宋_GB2312" w:hAnsi="宋体" w:cs="宋体" w:hint="eastAsia"/>
          <w:color w:val="000000"/>
          <w:kern w:val="0"/>
          <w:sz w:val="32"/>
          <w:szCs w:val="30"/>
        </w:rPr>
        <w:t>支出。</w:t>
      </w:r>
    </w:p>
    <w:p w:rsidR="00EB1679" w:rsidRPr="00D701B2" w:rsidRDefault="00EB1679" w:rsidP="00EB1679"/>
    <w:p w:rsidR="0096266B" w:rsidRPr="004D6266" w:rsidRDefault="0096266B" w:rsidP="003847B6">
      <w:pPr>
        <w:ind w:firstLineChars="200" w:firstLine="640"/>
        <w:rPr>
          <w:rFonts w:ascii="仿宋_GB2312" w:eastAsia="仿宋_GB2312" w:hAnsi="宋体" w:cs="宋体"/>
          <w:color w:val="000000"/>
          <w:kern w:val="0"/>
          <w:sz w:val="32"/>
          <w:szCs w:val="30"/>
        </w:rPr>
      </w:pPr>
    </w:p>
    <w:p w:rsidR="0096266B" w:rsidRPr="008174F3" w:rsidRDefault="0096266B" w:rsidP="00816A87">
      <w:pPr>
        <w:ind w:firstLineChars="200" w:firstLine="640"/>
        <w:rPr>
          <w:rFonts w:ascii="仿宋_GB2312" w:eastAsia="仿宋_GB2312" w:hAnsi="黑体" w:cs="仿宋_GB2312"/>
          <w:sz w:val="32"/>
          <w:szCs w:val="32"/>
        </w:rPr>
      </w:pPr>
    </w:p>
    <w:sectPr w:rsidR="0096266B" w:rsidRPr="008174F3" w:rsidSect="00173B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17" w:rsidRDefault="00386017" w:rsidP="00DD3FD8">
      <w:r>
        <w:separator/>
      </w:r>
    </w:p>
  </w:endnote>
  <w:endnote w:type="continuationSeparator" w:id="1">
    <w:p w:rsidR="00386017" w:rsidRDefault="00386017" w:rsidP="00DD3FD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17" w:rsidRDefault="00386017" w:rsidP="00DD3FD8">
      <w:r>
        <w:separator/>
      </w:r>
    </w:p>
  </w:footnote>
  <w:footnote w:type="continuationSeparator" w:id="1">
    <w:p w:rsidR="00386017" w:rsidRDefault="00386017" w:rsidP="00DD3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2"/>
      <w:numFmt w:val="chineseCounting"/>
      <w:suff w:val="nothing"/>
      <w:lvlText w:val="%1、"/>
      <w:lvlJc w:val="left"/>
    </w:lvl>
  </w:abstractNum>
  <w:abstractNum w:abstractNumId="1">
    <w:nsid w:val="05832B87"/>
    <w:multiLevelType w:val="hybridMultilevel"/>
    <w:tmpl w:val="95F08776"/>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F6734D"/>
    <w:multiLevelType w:val="hybridMultilevel"/>
    <w:tmpl w:val="87EAA294"/>
    <w:lvl w:ilvl="0" w:tplc="3F16AA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11744E6"/>
    <w:multiLevelType w:val="hybridMultilevel"/>
    <w:tmpl w:val="2FA67BD8"/>
    <w:lvl w:ilvl="0" w:tplc="FC9A4316">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687EA8"/>
    <w:multiLevelType w:val="multilevel"/>
    <w:tmpl w:val="E64EE9B2"/>
    <w:lvl w:ilvl="0">
      <w:start w:val="1"/>
      <w:numFmt w:val="decimal"/>
      <w:lvlText w:val="第%1部分"/>
      <w:lvlJc w:val="left"/>
      <w:pPr>
        <w:ind w:left="1320" w:hanging="1320"/>
      </w:pPr>
      <w:rPr>
        <w:rFonts w:ascii="黑体" w:eastAsia="黑体" w:hAnsi="黑体" w:cstheme="minorBidi"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F1C2828"/>
    <w:multiLevelType w:val="hybridMultilevel"/>
    <w:tmpl w:val="0D480460"/>
    <w:lvl w:ilvl="0" w:tplc="01821872">
      <w:start w:val="1"/>
      <w:numFmt w:val="japaneseCounting"/>
      <w:lvlText w:val="第%1部"/>
      <w:lvlJc w:val="left"/>
      <w:pPr>
        <w:ind w:left="1320" w:hanging="1320"/>
      </w:pPr>
      <w:rPr>
        <w:rFonts w:ascii="黑体" w:eastAsia="黑体" w:hAnsi="黑体"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0F23F2"/>
    <w:multiLevelType w:val="hybridMultilevel"/>
    <w:tmpl w:val="6240B51C"/>
    <w:lvl w:ilvl="0" w:tplc="7674A0C0">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36023204"/>
    <w:multiLevelType w:val="hybridMultilevel"/>
    <w:tmpl w:val="D7DEDB6E"/>
    <w:lvl w:ilvl="0" w:tplc="F42266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9A6287"/>
    <w:multiLevelType w:val="hybridMultilevel"/>
    <w:tmpl w:val="BD107F18"/>
    <w:lvl w:ilvl="0" w:tplc="7B4EC7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611727"/>
    <w:multiLevelType w:val="hybridMultilevel"/>
    <w:tmpl w:val="A01AB5F4"/>
    <w:lvl w:ilvl="0" w:tplc="028894A2">
      <w:start w:val="1"/>
      <w:numFmt w:val="japaneseCounting"/>
      <w:lvlText w:val="%1、"/>
      <w:lvlJc w:val="left"/>
      <w:pPr>
        <w:ind w:left="720" w:hanging="720"/>
      </w:pPr>
      <w:rPr>
        <w:rFonts w:ascii="仿宋_GB2312" w:eastAsia="仿宋_GB2312" w:hAnsi="仿宋_GB2312"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CC50D6"/>
    <w:multiLevelType w:val="hybridMultilevel"/>
    <w:tmpl w:val="2A94EE9A"/>
    <w:lvl w:ilvl="0" w:tplc="E334C814">
      <w:start w:val="1"/>
      <w:numFmt w:val="japaneseCounting"/>
      <w:lvlText w:val="第%1部"/>
      <w:lvlJc w:val="left"/>
      <w:pPr>
        <w:ind w:left="2640" w:hanging="1320"/>
      </w:pPr>
      <w:rPr>
        <w:rFonts w:ascii="黑体" w:eastAsia="黑体" w:hAnsi="黑体" w:cstheme="minorBidi" w:hint="default"/>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1">
    <w:nsid w:val="622B5FF8"/>
    <w:multiLevelType w:val="multilevel"/>
    <w:tmpl w:val="B274872A"/>
    <w:lvl w:ilvl="0">
      <w:start w:val="1"/>
      <w:numFmt w:val="japaneseCounting"/>
      <w:lvlText w:val="第%1部"/>
      <w:lvlJc w:val="left"/>
      <w:pPr>
        <w:ind w:left="1320" w:hanging="1320"/>
      </w:pPr>
      <w:rPr>
        <w:rFonts w:ascii="黑体" w:eastAsia="黑体" w:hAnsi="黑体"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A254A30"/>
    <w:multiLevelType w:val="hybridMultilevel"/>
    <w:tmpl w:val="AAB8F82A"/>
    <w:lvl w:ilvl="0" w:tplc="425896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D57A06"/>
    <w:multiLevelType w:val="hybridMultilevel"/>
    <w:tmpl w:val="31F026E8"/>
    <w:lvl w:ilvl="0" w:tplc="0E2CEAB8">
      <w:start w:val="1"/>
      <w:numFmt w:val="chineseCountingThousand"/>
      <w:lvlText w:val="第%1部分"/>
      <w:lvlJc w:val="left"/>
      <w:pPr>
        <w:ind w:left="1320" w:hanging="1320"/>
      </w:pPr>
      <w:rPr>
        <w:rFonts w:ascii="黑体" w:eastAsia="黑体" w:hAnsi="黑体" w:cstheme="minorBidi"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0E505D"/>
    <w:multiLevelType w:val="hybridMultilevel"/>
    <w:tmpl w:val="6F6A93E4"/>
    <w:lvl w:ilvl="0" w:tplc="1ACC6B72">
      <w:start w:val="1"/>
      <w:numFmt w:val="japaneseCounting"/>
      <w:lvlText w:val="第%1部"/>
      <w:lvlJc w:val="left"/>
      <w:pPr>
        <w:ind w:left="1320" w:hanging="1320"/>
      </w:pPr>
      <w:rPr>
        <w:rFonts w:ascii="黑体" w:eastAsia="黑体" w:hAnsi="黑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4"/>
  </w:num>
  <w:num w:numId="3">
    <w:abstractNumId w:val="11"/>
  </w:num>
  <w:num w:numId="4">
    <w:abstractNumId w:val="4"/>
  </w:num>
  <w:num w:numId="5">
    <w:abstractNumId w:val="8"/>
  </w:num>
  <w:num w:numId="6">
    <w:abstractNumId w:val="9"/>
  </w:num>
  <w:num w:numId="7">
    <w:abstractNumId w:val="10"/>
  </w:num>
  <w:num w:numId="8">
    <w:abstractNumId w:val="5"/>
  </w:num>
  <w:num w:numId="9">
    <w:abstractNumId w:val="3"/>
  </w:num>
  <w:num w:numId="10">
    <w:abstractNumId w:val="13"/>
  </w:num>
  <w:num w:numId="11">
    <w:abstractNumId w:val="7"/>
  </w:num>
  <w:num w:numId="12">
    <w:abstractNumId w:val="12"/>
  </w:num>
  <w:num w:numId="13">
    <w:abstractNumId w:val="2"/>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00003088"/>
    <w:rsid w:val="0000349C"/>
    <w:rsid w:val="00022C5E"/>
    <w:rsid w:val="000258BA"/>
    <w:rsid w:val="00027449"/>
    <w:rsid w:val="00027DB7"/>
    <w:rsid w:val="00027FD2"/>
    <w:rsid w:val="0003642A"/>
    <w:rsid w:val="00037121"/>
    <w:rsid w:val="00044416"/>
    <w:rsid w:val="0004449F"/>
    <w:rsid w:val="0005082D"/>
    <w:rsid w:val="00053776"/>
    <w:rsid w:val="000614BC"/>
    <w:rsid w:val="000641BB"/>
    <w:rsid w:val="00065FB4"/>
    <w:rsid w:val="00067F6B"/>
    <w:rsid w:val="0007125D"/>
    <w:rsid w:val="00075A39"/>
    <w:rsid w:val="0007691D"/>
    <w:rsid w:val="00084AB3"/>
    <w:rsid w:val="000A479F"/>
    <w:rsid w:val="000A5136"/>
    <w:rsid w:val="000A76F7"/>
    <w:rsid w:val="000B08D0"/>
    <w:rsid w:val="000B23F3"/>
    <w:rsid w:val="000B3EDD"/>
    <w:rsid w:val="000B6D15"/>
    <w:rsid w:val="000C17D0"/>
    <w:rsid w:val="000C46BB"/>
    <w:rsid w:val="000C7223"/>
    <w:rsid w:val="000D2FA6"/>
    <w:rsid w:val="000D37E4"/>
    <w:rsid w:val="000D3C1A"/>
    <w:rsid w:val="000D562F"/>
    <w:rsid w:val="000D76BD"/>
    <w:rsid w:val="000E7C41"/>
    <w:rsid w:val="000F15B5"/>
    <w:rsid w:val="001043EA"/>
    <w:rsid w:val="001050D6"/>
    <w:rsid w:val="00105D5A"/>
    <w:rsid w:val="0011086B"/>
    <w:rsid w:val="0011449E"/>
    <w:rsid w:val="00116659"/>
    <w:rsid w:val="0013021A"/>
    <w:rsid w:val="00131E7B"/>
    <w:rsid w:val="001326C1"/>
    <w:rsid w:val="00132EF5"/>
    <w:rsid w:val="0014041E"/>
    <w:rsid w:val="00145D72"/>
    <w:rsid w:val="0014699B"/>
    <w:rsid w:val="00147D3D"/>
    <w:rsid w:val="001544F7"/>
    <w:rsid w:val="00160141"/>
    <w:rsid w:val="001607A1"/>
    <w:rsid w:val="00161B20"/>
    <w:rsid w:val="00164C3C"/>
    <w:rsid w:val="00166770"/>
    <w:rsid w:val="00173B57"/>
    <w:rsid w:val="00177C6A"/>
    <w:rsid w:val="00180ADF"/>
    <w:rsid w:val="001813B1"/>
    <w:rsid w:val="00182562"/>
    <w:rsid w:val="00195097"/>
    <w:rsid w:val="001A205C"/>
    <w:rsid w:val="001B0938"/>
    <w:rsid w:val="001B0AF2"/>
    <w:rsid w:val="001B21B7"/>
    <w:rsid w:val="001B5EF7"/>
    <w:rsid w:val="001C3451"/>
    <w:rsid w:val="001C4457"/>
    <w:rsid w:val="001C4549"/>
    <w:rsid w:val="001D00F2"/>
    <w:rsid w:val="001D04EF"/>
    <w:rsid w:val="001D3AE5"/>
    <w:rsid w:val="001E347F"/>
    <w:rsid w:val="001E78DB"/>
    <w:rsid w:val="001F3A76"/>
    <w:rsid w:val="001F5596"/>
    <w:rsid w:val="001F7E68"/>
    <w:rsid w:val="00203EEB"/>
    <w:rsid w:val="00210A78"/>
    <w:rsid w:val="002118C4"/>
    <w:rsid w:val="0021293A"/>
    <w:rsid w:val="00212F76"/>
    <w:rsid w:val="00215840"/>
    <w:rsid w:val="00216F62"/>
    <w:rsid w:val="002219D7"/>
    <w:rsid w:val="00223025"/>
    <w:rsid w:val="00227AB3"/>
    <w:rsid w:val="00234917"/>
    <w:rsid w:val="00235F10"/>
    <w:rsid w:val="0023600C"/>
    <w:rsid w:val="00241553"/>
    <w:rsid w:val="00243376"/>
    <w:rsid w:val="002456B2"/>
    <w:rsid w:val="002530AD"/>
    <w:rsid w:val="00254304"/>
    <w:rsid w:val="00254A12"/>
    <w:rsid w:val="00261CA0"/>
    <w:rsid w:val="002729A7"/>
    <w:rsid w:val="002732B8"/>
    <w:rsid w:val="002776A0"/>
    <w:rsid w:val="00282CE9"/>
    <w:rsid w:val="002833D7"/>
    <w:rsid w:val="00285DE5"/>
    <w:rsid w:val="002913B0"/>
    <w:rsid w:val="00293316"/>
    <w:rsid w:val="002956BC"/>
    <w:rsid w:val="002970E2"/>
    <w:rsid w:val="002A0061"/>
    <w:rsid w:val="002A2045"/>
    <w:rsid w:val="002A460B"/>
    <w:rsid w:val="002A550A"/>
    <w:rsid w:val="002A59FA"/>
    <w:rsid w:val="002A68C1"/>
    <w:rsid w:val="002A746D"/>
    <w:rsid w:val="002B0ADF"/>
    <w:rsid w:val="002B4487"/>
    <w:rsid w:val="002C23E9"/>
    <w:rsid w:val="002C370F"/>
    <w:rsid w:val="002C4CED"/>
    <w:rsid w:val="002C7B97"/>
    <w:rsid w:val="002D0AE8"/>
    <w:rsid w:val="002D4D53"/>
    <w:rsid w:val="002D5803"/>
    <w:rsid w:val="002D5D1C"/>
    <w:rsid w:val="002E688B"/>
    <w:rsid w:val="002E73B0"/>
    <w:rsid w:val="002F5F1A"/>
    <w:rsid w:val="00300612"/>
    <w:rsid w:val="00301D48"/>
    <w:rsid w:val="00303661"/>
    <w:rsid w:val="00303802"/>
    <w:rsid w:val="00305B01"/>
    <w:rsid w:val="0031091D"/>
    <w:rsid w:val="00311589"/>
    <w:rsid w:val="003144FD"/>
    <w:rsid w:val="003155B2"/>
    <w:rsid w:val="003175C5"/>
    <w:rsid w:val="00317D03"/>
    <w:rsid w:val="00321827"/>
    <w:rsid w:val="00323B8E"/>
    <w:rsid w:val="0032663B"/>
    <w:rsid w:val="003276F3"/>
    <w:rsid w:val="00327DAB"/>
    <w:rsid w:val="00331561"/>
    <w:rsid w:val="00336398"/>
    <w:rsid w:val="00336609"/>
    <w:rsid w:val="003431D5"/>
    <w:rsid w:val="00351219"/>
    <w:rsid w:val="00351B80"/>
    <w:rsid w:val="00351DB9"/>
    <w:rsid w:val="003548FC"/>
    <w:rsid w:val="0035647A"/>
    <w:rsid w:val="003623D9"/>
    <w:rsid w:val="00363C94"/>
    <w:rsid w:val="0036453A"/>
    <w:rsid w:val="0036456D"/>
    <w:rsid w:val="0036639C"/>
    <w:rsid w:val="0037197C"/>
    <w:rsid w:val="00371B04"/>
    <w:rsid w:val="003734CE"/>
    <w:rsid w:val="00380F4F"/>
    <w:rsid w:val="003822B4"/>
    <w:rsid w:val="00383629"/>
    <w:rsid w:val="003847B6"/>
    <w:rsid w:val="00386017"/>
    <w:rsid w:val="003868EF"/>
    <w:rsid w:val="00387A0B"/>
    <w:rsid w:val="00392FC0"/>
    <w:rsid w:val="00394A7E"/>
    <w:rsid w:val="00396810"/>
    <w:rsid w:val="003A0AD0"/>
    <w:rsid w:val="003A7C6A"/>
    <w:rsid w:val="003B16AD"/>
    <w:rsid w:val="003B5558"/>
    <w:rsid w:val="003D2D76"/>
    <w:rsid w:val="003D5ABC"/>
    <w:rsid w:val="003F0E97"/>
    <w:rsid w:val="003F1406"/>
    <w:rsid w:val="003F26A2"/>
    <w:rsid w:val="003F66AB"/>
    <w:rsid w:val="00403C3E"/>
    <w:rsid w:val="00404B46"/>
    <w:rsid w:val="00412426"/>
    <w:rsid w:val="00422A10"/>
    <w:rsid w:val="00425E13"/>
    <w:rsid w:val="004265DC"/>
    <w:rsid w:val="00427019"/>
    <w:rsid w:val="004321D8"/>
    <w:rsid w:val="00436C73"/>
    <w:rsid w:val="00444BE0"/>
    <w:rsid w:val="004515E8"/>
    <w:rsid w:val="00451B30"/>
    <w:rsid w:val="004522A5"/>
    <w:rsid w:val="004618E1"/>
    <w:rsid w:val="004647F5"/>
    <w:rsid w:val="00470F7B"/>
    <w:rsid w:val="00474C0D"/>
    <w:rsid w:val="00474F12"/>
    <w:rsid w:val="004774F6"/>
    <w:rsid w:val="0048444F"/>
    <w:rsid w:val="00484AB2"/>
    <w:rsid w:val="00487C19"/>
    <w:rsid w:val="00487EB7"/>
    <w:rsid w:val="004943C1"/>
    <w:rsid w:val="004A3BBA"/>
    <w:rsid w:val="004B1755"/>
    <w:rsid w:val="004B25A6"/>
    <w:rsid w:val="004C3E8B"/>
    <w:rsid w:val="004D035E"/>
    <w:rsid w:val="004D05A3"/>
    <w:rsid w:val="004D6266"/>
    <w:rsid w:val="004E454F"/>
    <w:rsid w:val="004E4F77"/>
    <w:rsid w:val="004F0F09"/>
    <w:rsid w:val="0050005E"/>
    <w:rsid w:val="0050104A"/>
    <w:rsid w:val="0050249F"/>
    <w:rsid w:val="00506253"/>
    <w:rsid w:val="00511718"/>
    <w:rsid w:val="00521247"/>
    <w:rsid w:val="00522788"/>
    <w:rsid w:val="00525863"/>
    <w:rsid w:val="00533834"/>
    <w:rsid w:val="00536E9A"/>
    <w:rsid w:val="0054437E"/>
    <w:rsid w:val="00544C4A"/>
    <w:rsid w:val="00550717"/>
    <w:rsid w:val="00551DBF"/>
    <w:rsid w:val="005643FF"/>
    <w:rsid w:val="00571F76"/>
    <w:rsid w:val="005725F5"/>
    <w:rsid w:val="00575A39"/>
    <w:rsid w:val="005770E2"/>
    <w:rsid w:val="00581D7B"/>
    <w:rsid w:val="00582086"/>
    <w:rsid w:val="00584751"/>
    <w:rsid w:val="005853F2"/>
    <w:rsid w:val="00593AEB"/>
    <w:rsid w:val="0059423F"/>
    <w:rsid w:val="005A1F63"/>
    <w:rsid w:val="005A5D6B"/>
    <w:rsid w:val="005B22A9"/>
    <w:rsid w:val="005B46FC"/>
    <w:rsid w:val="005B54BF"/>
    <w:rsid w:val="005B65BE"/>
    <w:rsid w:val="005B7098"/>
    <w:rsid w:val="005B75F1"/>
    <w:rsid w:val="005C4CF0"/>
    <w:rsid w:val="005C55A9"/>
    <w:rsid w:val="005C63D4"/>
    <w:rsid w:val="005C73FC"/>
    <w:rsid w:val="005D6ECF"/>
    <w:rsid w:val="005D7A13"/>
    <w:rsid w:val="005E65DD"/>
    <w:rsid w:val="005E68C2"/>
    <w:rsid w:val="005E7268"/>
    <w:rsid w:val="005F3EB1"/>
    <w:rsid w:val="005F78BD"/>
    <w:rsid w:val="00604309"/>
    <w:rsid w:val="00610FB9"/>
    <w:rsid w:val="00615709"/>
    <w:rsid w:val="00617D91"/>
    <w:rsid w:val="0062153A"/>
    <w:rsid w:val="00632663"/>
    <w:rsid w:val="00634EE4"/>
    <w:rsid w:val="0063659B"/>
    <w:rsid w:val="00640059"/>
    <w:rsid w:val="00651201"/>
    <w:rsid w:val="006575CD"/>
    <w:rsid w:val="0066437B"/>
    <w:rsid w:val="00670067"/>
    <w:rsid w:val="0067183A"/>
    <w:rsid w:val="00672313"/>
    <w:rsid w:val="0067578E"/>
    <w:rsid w:val="00676047"/>
    <w:rsid w:val="0068396B"/>
    <w:rsid w:val="006871F7"/>
    <w:rsid w:val="0069033B"/>
    <w:rsid w:val="00690769"/>
    <w:rsid w:val="00695037"/>
    <w:rsid w:val="00695493"/>
    <w:rsid w:val="006B0A7E"/>
    <w:rsid w:val="006B1FB3"/>
    <w:rsid w:val="006B3691"/>
    <w:rsid w:val="006B66B7"/>
    <w:rsid w:val="006B6A4E"/>
    <w:rsid w:val="006B7B7B"/>
    <w:rsid w:val="006C5993"/>
    <w:rsid w:val="006E2F47"/>
    <w:rsid w:val="006F0B79"/>
    <w:rsid w:val="006F3B32"/>
    <w:rsid w:val="006F3D47"/>
    <w:rsid w:val="006F4A78"/>
    <w:rsid w:val="006F77CB"/>
    <w:rsid w:val="006F7986"/>
    <w:rsid w:val="00703071"/>
    <w:rsid w:val="00703D82"/>
    <w:rsid w:val="00706409"/>
    <w:rsid w:val="00707268"/>
    <w:rsid w:val="007075A7"/>
    <w:rsid w:val="00711A29"/>
    <w:rsid w:val="0071610E"/>
    <w:rsid w:val="007177B5"/>
    <w:rsid w:val="00725BC4"/>
    <w:rsid w:val="007301FF"/>
    <w:rsid w:val="0073555F"/>
    <w:rsid w:val="00735B04"/>
    <w:rsid w:val="00740924"/>
    <w:rsid w:val="00745210"/>
    <w:rsid w:val="007474EC"/>
    <w:rsid w:val="007510BD"/>
    <w:rsid w:val="0075151D"/>
    <w:rsid w:val="007652FD"/>
    <w:rsid w:val="00767BFA"/>
    <w:rsid w:val="0077505F"/>
    <w:rsid w:val="00785CB6"/>
    <w:rsid w:val="00786240"/>
    <w:rsid w:val="007905C9"/>
    <w:rsid w:val="00791F88"/>
    <w:rsid w:val="007922C0"/>
    <w:rsid w:val="00792F52"/>
    <w:rsid w:val="00792F91"/>
    <w:rsid w:val="00793A7F"/>
    <w:rsid w:val="007A0CD1"/>
    <w:rsid w:val="007A4841"/>
    <w:rsid w:val="007A5214"/>
    <w:rsid w:val="007B3322"/>
    <w:rsid w:val="007B33C6"/>
    <w:rsid w:val="007C3EAC"/>
    <w:rsid w:val="007C60D4"/>
    <w:rsid w:val="007D00A1"/>
    <w:rsid w:val="007D105C"/>
    <w:rsid w:val="007D5B65"/>
    <w:rsid w:val="007E1960"/>
    <w:rsid w:val="007E2051"/>
    <w:rsid w:val="007E2C97"/>
    <w:rsid w:val="007E2E06"/>
    <w:rsid w:val="007E4EAF"/>
    <w:rsid w:val="007F1EA5"/>
    <w:rsid w:val="007F291A"/>
    <w:rsid w:val="007F2F2A"/>
    <w:rsid w:val="007F4937"/>
    <w:rsid w:val="00801D08"/>
    <w:rsid w:val="00803DBA"/>
    <w:rsid w:val="00810B32"/>
    <w:rsid w:val="00811189"/>
    <w:rsid w:val="00816A87"/>
    <w:rsid w:val="008174F3"/>
    <w:rsid w:val="0082323C"/>
    <w:rsid w:val="008241AD"/>
    <w:rsid w:val="008316CE"/>
    <w:rsid w:val="00831C93"/>
    <w:rsid w:val="008330F7"/>
    <w:rsid w:val="0083711C"/>
    <w:rsid w:val="00841E49"/>
    <w:rsid w:val="00842E28"/>
    <w:rsid w:val="00844224"/>
    <w:rsid w:val="00850DB9"/>
    <w:rsid w:val="00852B08"/>
    <w:rsid w:val="00864A16"/>
    <w:rsid w:val="00867B9B"/>
    <w:rsid w:val="00867C1A"/>
    <w:rsid w:val="0089270C"/>
    <w:rsid w:val="008954B8"/>
    <w:rsid w:val="008A4E03"/>
    <w:rsid w:val="008A5191"/>
    <w:rsid w:val="008A5AA3"/>
    <w:rsid w:val="008A6B53"/>
    <w:rsid w:val="008A6DDB"/>
    <w:rsid w:val="008B22A1"/>
    <w:rsid w:val="008B4922"/>
    <w:rsid w:val="008C1502"/>
    <w:rsid w:val="008C2D3F"/>
    <w:rsid w:val="008C2F50"/>
    <w:rsid w:val="008C57B3"/>
    <w:rsid w:val="008C5803"/>
    <w:rsid w:val="008C6C1A"/>
    <w:rsid w:val="008D10DE"/>
    <w:rsid w:val="008D3308"/>
    <w:rsid w:val="008D5C73"/>
    <w:rsid w:val="008D5DE0"/>
    <w:rsid w:val="008E11EB"/>
    <w:rsid w:val="008E2171"/>
    <w:rsid w:val="008E2DB0"/>
    <w:rsid w:val="008F26DF"/>
    <w:rsid w:val="009042E8"/>
    <w:rsid w:val="009067A8"/>
    <w:rsid w:val="00911CD0"/>
    <w:rsid w:val="009140C1"/>
    <w:rsid w:val="00914482"/>
    <w:rsid w:val="00914809"/>
    <w:rsid w:val="00921A10"/>
    <w:rsid w:val="009262C2"/>
    <w:rsid w:val="00926751"/>
    <w:rsid w:val="00926E44"/>
    <w:rsid w:val="00931582"/>
    <w:rsid w:val="00935228"/>
    <w:rsid w:val="00941480"/>
    <w:rsid w:val="009444F7"/>
    <w:rsid w:val="009466CC"/>
    <w:rsid w:val="00947538"/>
    <w:rsid w:val="0096266B"/>
    <w:rsid w:val="009635D2"/>
    <w:rsid w:val="00965248"/>
    <w:rsid w:val="00967160"/>
    <w:rsid w:val="00967E50"/>
    <w:rsid w:val="00971B22"/>
    <w:rsid w:val="00973C96"/>
    <w:rsid w:val="00991EED"/>
    <w:rsid w:val="00995DA5"/>
    <w:rsid w:val="009A5379"/>
    <w:rsid w:val="009A602A"/>
    <w:rsid w:val="009B5BB6"/>
    <w:rsid w:val="009C7B76"/>
    <w:rsid w:val="009D625A"/>
    <w:rsid w:val="009F033A"/>
    <w:rsid w:val="009F3E77"/>
    <w:rsid w:val="009F52FB"/>
    <w:rsid w:val="00A12037"/>
    <w:rsid w:val="00A14206"/>
    <w:rsid w:val="00A17EC5"/>
    <w:rsid w:val="00A214F8"/>
    <w:rsid w:val="00A235AA"/>
    <w:rsid w:val="00A25A27"/>
    <w:rsid w:val="00A266B9"/>
    <w:rsid w:val="00A30633"/>
    <w:rsid w:val="00A31EBA"/>
    <w:rsid w:val="00A324AA"/>
    <w:rsid w:val="00A3584E"/>
    <w:rsid w:val="00A37F64"/>
    <w:rsid w:val="00A4110C"/>
    <w:rsid w:val="00A41F5C"/>
    <w:rsid w:val="00A42205"/>
    <w:rsid w:val="00A42674"/>
    <w:rsid w:val="00A50073"/>
    <w:rsid w:val="00A505FF"/>
    <w:rsid w:val="00A5204F"/>
    <w:rsid w:val="00A545A0"/>
    <w:rsid w:val="00A54856"/>
    <w:rsid w:val="00A65682"/>
    <w:rsid w:val="00A660FA"/>
    <w:rsid w:val="00A666B1"/>
    <w:rsid w:val="00A747B3"/>
    <w:rsid w:val="00A80165"/>
    <w:rsid w:val="00A85E82"/>
    <w:rsid w:val="00A927E6"/>
    <w:rsid w:val="00A93F1F"/>
    <w:rsid w:val="00A94D59"/>
    <w:rsid w:val="00A95705"/>
    <w:rsid w:val="00AA039A"/>
    <w:rsid w:val="00AA1034"/>
    <w:rsid w:val="00AA410C"/>
    <w:rsid w:val="00AC6E50"/>
    <w:rsid w:val="00AD1170"/>
    <w:rsid w:val="00AD6BFD"/>
    <w:rsid w:val="00AD6FD5"/>
    <w:rsid w:val="00AE1D69"/>
    <w:rsid w:val="00AE4D39"/>
    <w:rsid w:val="00AE5041"/>
    <w:rsid w:val="00AF761E"/>
    <w:rsid w:val="00AF7EF0"/>
    <w:rsid w:val="00B1615B"/>
    <w:rsid w:val="00B26322"/>
    <w:rsid w:val="00B34B96"/>
    <w:rsid w:val="00B379F3"/>
    <w:rsid w:val="00B41C51"/>
    <w:rsid w:val="00B41F96"/>
    <w:rsid w:val="00B5003F"/>
    <w:rsid w:val="00B51FAB"/>
    <w:rsid w:val="00B528CF"/>
    <w:rsid w:val="00B55165"/>
    <w:rsid w:val="00B606E3"/>
    <w:rsid w:val="00B61ED5"/>
    <w:rsid w:val="00B70BD2"/>
    <w:rsid w:val="00B73BE8"/>
    <w:rsid w:val="00B74C27"/>
    <w:rsid w:val="00B75943"/>
    <w:rsid w:val="00B77294"/>
    <w:rsid w:val="00B80AD2"/>
    <w:rsid w:val="00B91412"/>
    <w:rsid w:val="00B921ED"/>
    <w:rsid w:val="00B94078"/>
    <w:rsid w:val="00BA2D8C"/>
    <w:rsid w:val="00BA6FC3"/>
    <w:rsid w:val="00BB6D79"/>
    <w:rsid w:val="00BC17BF"/>
    <w:rsid w:val="00BD10C7"/>
    <w:rsid w:val="00BF021B"/>
    <w:rsid w:val="00BF0F9A"/>
    <w:rsid w:val="00BF19A3"/>
    <w:rsid w:val="00BF2508"/>
    <w:rsid w:val="00BF6940"/>
    <w:rsid w:val="00C0209E"/>
    <w:rsid w:val="00C0329A"/>
    <w:rsid w:val="00C033FE"/>
    <w:rsid w:val="00C05853"/>
    <w:rsid w:val="00C06487"/>
    <w:rsid w:val="00C06F8E"/>
    <w:rsid w:val="00C13CA3"/>
    <w:rsid w:val="00C15C20"/>
    <w:rsid w:val="00C169CF"/>
    <w:rsid w:val="00C206FE"/>
    <w:rsid w:val="00C22B8B"/>
    <w:rsid w:val="00C32ABE"/>
    <w:rsid w:val="00C37BA1"/>
    <w:rsid w:val="00C41F5A"/>
    <w:rsid w:val="00C43AD4"/>
    <w:rsid w:val="00C515B8"/>
    <w:rsid w:val="00C53C0B"/>
    <w:rsid w:val="00C55334"/>
    <w:rsid w:val="00C601DF"/>
    <w:rsid w:val="00C636F4"/>
    <w:rsid w:val="00C64E99"/>
    <w:rsid w:val="00C677CE"/>
    <w:rsid w:val="00C67B0C"/>
    <w:rsid w:val="00C7060B"/>
    <w:rsid w:val="00C706D4"/>
    <w:rsid w:val="00C745BA"/>
    <w:rsid w:val="00C74D82"/>
    <w:rsid w:val="00C75EA0"/>
    <w:rsid w:val="00C80D56"/>
    <w:rsid w:val="00C8252E"/>
    <w:rsid w:val="00C82DCE"/>
    <w:rsid w:val="00C8405E"/>
    <w:rsid w:val="00C91453"/>
    <w:rsid w:val="00C91D51"/>
    <w:rsid w:val="00C9229B"/>
    <w:rsid w:val="00C945D6"/>
    <w:rsid w:val="00C96AE7"/>
    <w:rsid w:val="00CA2404"/>
    <w:rsid w:val="00CA42EE"/>
    <w:rsid w:val="00CA7DBE"/>
    <w:rsid w:val="00CB0581"/>
    <w:rsid w:val="00CB3B8E"/>
    <w:rsid w:val="00CB676A"/>
    <w:rsid w:val="00CC09A8"/>
    <w:rsid w:val="00CC0CB8"/>
    <w:rsid w:val="00CC4BAF"/>
    <w:rsid w:val="00CC6863"/>
    <w:rsid w:val="00CD2B75"/>
    <w:rsid w:val="00CD497B"/>
    <w:rsid w:val="00CD64F7"/>
    <w:rsid w:val="00CD7757"/>
    <w:rsid w:val="00CE0F00"/>
    <w:rsid w:val="00CE3F7E"/>
    <w:rsid w:val="00CE4158"/>
    <w:rsid w:val="00CE41C4"/>
    <w:rsid w:val="00CF137F"/>
    <w:rsid w:val="00CF1F05"/>
    <w:rsid w:val="00D04B1A"/>
    <w:rsid w:val="00D11314"/>
    <w:rsid w:val="00D149DC"/>
    <w:rsid w:val="00D2174B"/>
    <w:rsid w:val="00D2238E"/>
    <w:rsid w:val="00D229FF"/>
    <w:rsid w:val="00D26223"/>
    <w:rsid w:val="00D31959"/>
    <w:rsid w:val="00D43081"/>
    <w:rsid w:val="00D4362F"/>
    <w:rsid w:val="00D45157"/>
    <w:rsid w:val="00D46845"/>
    <w:rsid w:val="00D46D99"/>
    <w:rsid w:val="00D477EE"/>
    <w:rsid w:val="00D47EB5"/>
    <w:rsid w:val="00D501EF"/>
    <w:rsid w:val="00D50357"/>
    <w:rsid w:val="00D55E9B"/>
    <w:rsid w:val="00D60A01"/>
    <w:rsid w:val="00D61C2E"/>
    <w:rsid w:val="00D651EA"/>
    <w:rsid w:val="00D70CD9"/>
    <w:rsid w:val="00D71926"/>
    <w:rsid w:val="00D72C3D"/>
    <w:rsid w:val="00D82FB8"/>
    <w:rsid w:val="00D913DE"/>
    <w:rsid w:val="00D91490"/>
    <w:rsid w:val="00D92501"/>
    <w:rsid w:val="00D946B3"/>
    <w:rsid w:val="00DB5C1C"/>
    <w:rsid w:val="00DB7B35"/>
    <w:rsid w:val="00DC0084"/>
    <w:rsid w:val="00DC0DE7"/>
    <w:rsid w:val="00DC2522"/>
    <w:rsid w:val="00DC465A"/>
    <w:rsid w:val="00DC4726"/>
    <w:rsid w:val="00DC49E1"/>
    <w:rsid w:val="00DC65EF"/>
    <w:rsid w:val="00DC7660"/>
    <w:rsid w:val="00DD196D"/>
    <w:rsid w:val="00DD1C22"/>
    <w:rsid w:val="00DD1FD1"/>
    <w:rsid w:val="00DD33D8"/>
    <w:rsid w:val="00DD3FD8"/>
    <w:rsid w:val="00DD52B0"/>
    <w:rsid w:val="00DD7B68"/>
    <w:rsid w:val="00DE0BF8"/>
    <w:rsid w:val="00DE43AF"/>
    <w:rsid w:val="00DE6EF4"/>
    <w:rsid w:val="00DF01B3"/>
    <w:rsid w:val="00DF0E5B"/>
    <w:rsid w:val="00DF4E0E"/>
    <w:rsid w:val="00E01359"/>
    <w:rsid w:val="00E0569A"/>
    <w:rsid w:val="00E127F1"/>
    <w:rsid w:val="00E13E5F"/>
    <w:rsid w:val="00E14365"/>
    <w:rsid w:val="00E21DC5"/>
    <w:rsid w:val="00E27401"/>
    <w:rsid w:val="00E27F06"/>
    <w:rsid w:val="00E3188E"/>
    <w:rsid w:val="00E32B83"/>
    <w:rsid w:val="00E32E12"/>
    <w:rsid w:val="00E3389C"/>
    <w:rsid w:val="00E4050B"/>
    <w:rsid w:val="00E43638"/>
    <w:rsid w:val="00E45376"/>
    <w:rsid w:val="00E45A14"/>
    <w:rsid w:val="00E56423"/>
    <w:rsid w:val="00E72330"/>
    <w:rsid w:val="00E77149"/>
    <w:rsid w:val="00E77C47"/>
    <w:rsid w:val="00E8050E"/>
    <w:rsid w:val="00E81A98"/>
    <w:rsid w:val="00E8453B"/>
    <w:rsid w:val="00E855FD"/>
    <w:rsid w:val="00E90BBB"/>
    <w:rsid w:val="00E91945"/>
    <w:rsid w:val="00E921EB"/>
    <w:rsid w:val="00E97492"/>
    <w:rsid w:val="00EB02B7"/>
    <w:rsid w:val="00EB0842"/>
    <w:rsid w:val="00EB13B5"/>
    <w:rsid w:val="00EB1679"/>
    <w:rsid w:val="00EB7312"/>
    <w:rsid w:val="00EB7C55"/>
    <w:rsid w:val="00EB7F27"/>
    <w:rsid w:val="00EB7FF9"/>
    <w:rsid w:val="00EC5D9A"/>
    <w:rsid w:val="00ED2554"/>
    <w:rsid w:val="00ED43E1"/>
    <w:rsid w:val="00ED50D0"/>
    <w:rsid w:val="00ED5B76"/>
    <w:rsid w:val="00ED6580"/>
    <w:rsid w:val="00ED7A64"/>
    <w:rsid w:val="00ED7B23"/>
    <w:rsid w:val="00EE0075"/>
    <w:rsid w:val="00EE30DB"/>
    <w:rsid w:val="00EE4D90"/>
    <w:rsid w:val="00EE7C4F"/>
    <w:rsid w:val="00EF2349"/>
    <w:rsid w:val="00EF4662"/>
    <w:rsid w:val="00F032DD"/>
    <w:rsid w:val="00F03C5E"/>
    <w:rsid w:val="00F044C2"/>
    <w:rsid w:val="00F05324"/>
    <w:rsid w:val="00F06DE1"/>
    <w:rsid w:val="00F12791"/>
    <w:rsid w:val="00F13432"/>
    <w:rsid w:val="00F14F51"/>
    <w:rsid w:val="00F15FCC"/>
    <w:rsid w:val="00F17282"/>
    <w:rsid w:val="00F20282"/>
    <w:rsid w:val="00F25292"/>
    <w:rsid w:val="00F36978"/>
    <w:rsid w:val="00F41972"/>
    <w:rsid w:val="00F419E2"/>
    <w:rsid w:val="00F4260B"/>
    <w:rsid w:val="00F4283C"/>
    <w:rsid w:val="00F44603"/>
    <w:rsid w:val="00F5170D"/>
    <w:rsid w:val="00F56CEF"/>
    <w:rsid w:val="00F6060A"/>
    <w:rsid w:val="00F66008"/>
    <w:rsid w:val="00F665E2"/>
    <w:rsid w:val="00F75333"/>
    <w:rsid w:val="00F81BB4"/>
    <w:rsid w:val="00F83E2B"/>
    <w:rsid w:val="00F84CB2"/>
    <w:rsid w:val="00F84D0B"/>
    <w:rsid w:val="00F85A7B"/>
    <w:rsid w:val="00F90FA7"/>
    <w:rsid w:val="00F91B44"/>
    <w:rsid w:val="00F95709"/>
    <w:rsid w:val="00FA1A50"/>
    <w:rsid w:val="00FA2F43"/>
    <w:rsid w:val="00FA36E3"/>
    <w:rsid w:val="00FA67A3"/>
    <w:rsid w:val="00FB0A31"/>
    <w:rsid w:val="00FB30F8"/>
    <w:rsid w:val="00FB36FD"/>
    <w:rsid w:val="00FB5435"/>
    <w:rsid w:val="00FD1E12"/>
    <w:rsid w:val="00FF1A43"/>
    <w:rsid w:val="00FF6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B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88"/>
    <w:pPr>
      <w:ind w:firstLineChars="200" w:firstLine="420"/>
    </w:pPr>
  </w:style>
  <w:style w:type="paragraph" w:styleId="a4">
    <w:name w:val="header"/>
    <w:basedOn w:val="a"/>
    <w:link w:val="Char"/>
    <w:uiPriority w:val="99"/>
    <w:semiHidden/>
    <w:unhideWhenUsed/>
    <w:rsid w:val="00DD3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3FD8"/>
    <w:rPr>
      <w:sz w:val="18"/>
      <w:szCs w:val="18"/>
    </w:rPr>
  </w:style>
  <w:style w:type="paragraph" w:styleId="a5">
    <w:name w:val="footer"/>
    <w:basedOn w:val="a"/>
    <w:link w:val="Char0"/>
    <w:uiPriority w:val="99"/>
    <w:semiHidden/>
    <w:unhideWhenUsed/>
    <w:rsid w:val="00DD3F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3FD8"/>
    <w:rPr>
      <w:sz w:val="18"/>
      <w:szCs w:val="18"/>
    </w:rPr>
  </w:style>
  <w:style w:type="paragraph" w:styleId="a6">
    <w:name w:val="Balloon Text"/>
    <w:basedOn w:val="a"/>
    <w:link w:val="Char1"/>
    <w:uiPriority w:val="99"/>
    <w:semiHidden/>
    <w:unhideWhenUsed/>
    <w:rsid w:val="008330F7"/>
    <w:rPr>
      <w:sz w:val="18"/>
      <w:szCs w:val="18"/>
    </w:rPr>
  </w:style>
  <w:style w:type="character" w:customStyle="1" w:styleId="Char1">
    <w:name w:val="批注框文本 Char"/>
    <w:basedOn w:val="a0"/>
    <w:link w:val="a6"/>
    <w:uiPriority w:val="99"/>
    <w:semiHidden/>
    <w:rsid w:val="008330F7"/>
    <w:rPr>
      <w:sz w:val="18"/>
      <w:szCs w:val="18"/>
    </w:rPr>
  </w:style>
  <w:style w:type="paragraph" w:customStyle="1" w:styleId="1">
    <w:name w:val="列出段落1"/>
    <w:basedOn w:val="a"/>
    <w:uiPriority w:val="34"/>
    <w:qFormat/>
    <w:rsid w:val="005F3EB1"/>
    <w:pPr>
      <w:ind w:firstLineChars="200" w:firstLine="420"/>
    </w:pPr>
    <w:rPr>
      <w:rFonts w:ascii="Calibri" w:eastAsia="宋体" w:hAnsi="Calibri" w:cs="黑体"/>
    </w:rPr>
  </w:style>
</w:styles>
</file>

<file path=word/webSettings.xml><?xml version="1.0" encoding="utf-8"?>
<w:webSettings xmlns:r="http://schemas.openxmlformats.org/officeDocument/2006/relationships" xmlns:w="http://schemas.openxmlformats.org/wordprocessingml/2006/main">
  <w:divs>
    <w:div w:id="269121351">
      <w:bodyDiv w:val="1"/>
      <w:marLeft w:val="0"/>
      <w:marRight w:val="0"/>
      <w:marTop w:val="0"/>
      <w:marBottom w:val="0"/>
      <w:divBdr>
        <w:top w:val="none" w:sz="0" w:space="0" w:color="auto"/>
        <w:left w:val="none" w:sz="0" w:space="0" w:color="auto"/>
        <w:bottom w:val="none" w:sz="0" w:space="0" w:color="auto"/>
        <w:right w:val="none" w:sz="0" w:space="0" w:color="auto"/>
      </w:divBdr>
    </w:div>
    <w:div w:id="622808210">
      <w:bodyDiv w:val="1"/>
      <w:marLeft w:val="0"/>
      <w:marRight w:val="0"/>
      <w:marTop w:val="0"/>
      <w:marBottom w:val="0"/>
      <w:divBdr>
        <w:top w:val="none" w:sz="0" w:space="0" w:color="auto"/>
        <w:left w:val="none" w:sz="0" w:space="0" w:color="auto"/>
        <w:bottom w:val="none" w:sz="0" w:space="0" w:color="auto"/>
        <w:right w:val="none" w:sz="0" w:space="0" w:color="auto"/>
      </w:divBdr>
    </w:div>
    <w:div w:id="695814798">
      <w:bodyDiv w:val="1"/>
      <w:marLeft w:val="0"/>
      <w:marRight w:val="0"/>
      <w:marTop w:val="0"/>
      <w:marBottom w:val="0"/>
      <w:divBdr>
        <w:top w:val="none" w:sz="0" w:space="0" w:color="auto"/>
        <w:left w:val="none" w:sz="0" w:space="0" w:color="auto"/>
        <w:bottom w:val="none" w:sz="0" w:space="0" w:color="auto"/>
        <w:right w:val="none" w:sz="0" w:space="0" w:color="auto"/>
      </w:divBdr>
    </w:div>
    <w:div w:id="1077676203">
      <w:bodyDiv w:val="1"/>
      <w:marLeft w:val="0"/>
      <w:marRight w:val="0"/>
      <w:marTop w:val="0"/>
      <w:marBottom w:val="0"/>
      <w:divBdr>
        <w:top w:val="none" w:sz="0" w:space="0" w:color="auto"/>
        <w:left w:val="none" w:sz="0" w:space="0" w:color="auto"/>
        <w:bottom w:val="none" w:sz="0" w:space="0" w:color="auto"/>
        <w:right w:val="none" w:sz="0" w:space="0" w:color="auto"/>
      </w:divBdr>
    </w:div>
    <w:div w:id="1113983435">
      <w:bodyDiv w:val="1"/>
      <w:marLeft w:val="0"/>
      <w:marRight w:val="0"/>
      <w:marTop w:val="0"/>
      <w:marBottom w:val="0"/>
      <w:divBdr>
        <w:top w:val="none" w:sz="0" w:space="0" w:color="auto"/>
        <w:left w:val="none" w:sz="0" w:space="0" w:color="auto"/>
        <w:bottom w:val="none" w:sz="0" w:space="0" w:color="auto"/>
        <w:right w:val="none" w:sz="0" w:space="0" w:color="auto"/>
      </w:divBdr>
    </w:div>
    <w:div w:id="1861359098">
      <w:bodyDiv w:val="1"/>
      <w:marLeft w:val="0"/>
      <w:marRight w:val="0"/>
      <w:marTop w:val="0"/>
      <w:marBottom w:val="0"/>
      <w:divBdr>
        <w:top w:val="none" w:sz="0" w:space="0" w:color="auto"/>
        <w:left w:val="none" w:sz="0" w:space="0" w:color="auto"/>
        <w:bottom w:val="none" w:sz="0" w:space="0" w:color="auto"/>
        <w:right w:val="none" w:sz="0" w:space="0" w:color="auto"/>
      </w:divBdr>
    </w:div>
    <w:div w:id="1909731695">
      <w:bodyDiv w:val="1"/>
      <w:marLeft w:val="0"/>
      <w:marRight w:val="0"/>
      <w:marTop w:val="0"/>
      <w:marBottom w:val="0"/>
      <w:divBdr>
        <w:top w:val="none" w:sz="0" w:space="0" w:color="auto"/>
        <w:left w:val="none" w:sz="0" w:space="0" w:color="auto"/>
        <w:bottom w:val="none" w:sz="0" w:space="0" w:color="auto"/>
        <w:right w:val="none" w:sz="0" w:space="0" w:color="auto"/>
      </w:divBdr>
    </w:div>
    <w:div w:id="21317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16</Pages>
  <Words>971</Words>
  <Characters>5541</Characters>
  <Application>Microsoft Office Word</Application>
  <DocSecurity>0</DocSecurity>
  <Lines>46</Lines>
  <Paragraphs>12</Paragraphs>
  <ScaleCrop>false</ScaleCrop>
  <Company>Lenovo</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乐东黎族自治县人民检察院</cp:lastModifiedBy>
  <cp:revision>11</cp:revision>
  <cp:lastPrinted>2023-01-30T09:09:00Z</cp:lastPrinted>
  <dcterms:created xsi:type="dcterms:W3CDTF">2023-01-31T02:23:00Z</dcterms:created>
  <dcterms:modified xsi:type="dcterms:W3CDTF">2023-02-02T09:50:00Z</dcterms:modified>
</cp:coreProperties>
</file>