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陵水黎族自治县人民检察院2024年物业（食堂）管理服务项目</w:t>
      </w:r>
      <w:r>
        <w:rPr>
          <w:rFonts w:hint="eastAsia"/>
          <w:b/>
          <w:bCs/>
          <w:sz w:val="32"/>
          <w:szCs w:val="40"/>
          <w:lang w:val="en-US" w:eastAsia="zh-CN"/>
        </w:rPr>
        <w:t>成交公告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auto"/>
        <w:textAlignment w:val="auto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一、项目编号：</w:t>
      </w:r>
      <w:r>
        <w:rPr>
          <w:rFonts w:hint="eastAsia"/>
          <w:b/>
          <w:bCs/>
          <w:sz w:val="24"/>
          <w:szCs w:val="32"/>
          <w:lang w:eastAsia="zh-CN"/>
        </w:rPr>
        <w:t>HNBJ2023-014</w:t>
      </w:r>
      <w:r>
        <w:rPr>
          <w:rFonts w:hint="eastAsia"/>
          <w:b/>
          <w:bCs/>
          <w:sz w:val="24"/>
          <w:szCs w:val="32"/>
        </w:rPr>
        <w:t>（招标文件编号：</w:t>
      </w:r>
      <w:r>
        <w:rPr>
          <w:rFonts w:hint="eastAsia"/>
          <w:b/>
          <w:bCs/>
          <w:sz w:val="24"/>
          <w:szCs w:val="32"/>
          <w:lang w:eastAsia="zh-CN"/>
        </w:rPr>
        <w:t>HNBJ2023-014</w:t>
      </w:r>
      <w:r>
        <w:rPr>
          <w:rFonts w:hint="eastAsia"/>
          <w:b/>
          <w:bCs/>
          <w:sz w:val="24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eastAsiaTheme="minor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</w:rPr>
        <w:t>二、项目名称：</w:t>
      </w:r>
      <w:r>
        <w:rPr>
          <w:rFonts w:hint="eastAsia"/>
          <w:b/>
          <w:bCs/>
          <w:sz w:val="24"/>
          <w:szCs w:val="32"/>
          <w:lang w:eastAsia="zh-CN"/>
        </w:rPr>
        <w:t>陵水黎族自治县人民检察院2024年物业（食堂）管理服务项目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三、中标（成交）信息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/>
          <w:sz w:val="24"/>
          <w:szCs w:val="32"/>
        </w:rPr>
        <w:t>供应商名称：</w:t>
      </w:r>
      <w:r>
        <w:rPr>
          <w:rFonts w:hint="eastAsia"/>
          <w:sz w:val="24"/>
          <w:szCs w:val="32"/>
          <w:lang w:eastAsia="zh-CN"/>
        </w:rPr>
        <w:t>海南方然物业服务有限公司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/>
          <w:sz w:val="24"/>
          <w:szCs w:val="32"/>
        </w:rPr>
        <w:t>供应商地址：海口市龙华区金龙路43号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</w:rPr>
        <w:t>中标（成交）金额：</w:t>
      </w:r>
      <w:r>
        <w:rPr>
          <w:rFonts w:hint="eastAsia"/>
          <w:sz w:val="24"/>
          <w:szCs w:val="32"/>
          <w:lang w:val="en-US" w:eastAsia="zh-CN"/>
        </w:rPr>
        <w:t>1214818.00元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四、主要标的信息</w:t>
      </w:r>
    </w:p>
    <w:tbl>
      <w:tblPr>
        <w:tblStyle w:val="5"/>
        <w:tblW w:w="10680" w:type="dxa"/>
        <w:tblInd w:w="-1175" w:type="dxa"/>
        <w:tblBorders>
          <w:top w:val="outset" w:color="auto" w:sz="18" w:space="0"/>
          <w:left w:val="outset" w:color="auto" w:sz="18" w:space="0"/>
          <w:bottom w:val="outset" w:color="auto" w:sz="18" w:space="0"/>
          <w:right w:val="outset" w:color="auto" w:sz="18" w:space="0"/>
          <w:insideH w:val="outset" w:color="auto" w:sz="18" w:space="0"/>
          <w:insideV w:val="outset" w:color="auto" w:sz="1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1380"/>
        <w:gridCol w:w="2536"/>
        <w:gridCol w:w="2000"/>
        <w:gridCol w:w="1433"/>
        <w:gridCol w:w="1350"/>
        <w:gridCol w:w="1366"/>
      </w:tblGrid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序号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 供应商名称</w:t>
            </w:r>
          </w:p>
        </w:tc>
        <w:tc>
          <w:tcPr>
            <w:tcW w:w="2536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 服务名称</w:t>
            </w:r>
          </w:p>
        </w:tc>
        <w:tc>
          <w:tcPr>
            <w:tcW w:w="2000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   服务范围</w:t>
            </w:r>
          </w:p>
        </w:tc>
        <w:tc>
          <w:tcPr>
            <w:tcW w:w="1433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服务要求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    服务时间</w:t>
            </w:r>
          </w:p>
        </w:tc>
        <w:tc>
          <w:tcPr>
            <w:tcW w:w="1366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服务标准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1380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 </w:t>
            </w:r>
            <w:r>
              <w:rPr>
                <w:rFonts w:hint="eastAsia"/>
                <w:sz w:val="24"/>
                <w:szCs w:val="32"/>
                <w:lang w:eastAsia="zh-CN"/>
              </w:rPr>
              <w:t>海南方然物业服务有限公司</w:t>
            </w:r>
          </w:p>
        </w:tc>
        <w:tc>
          <w:tcPr>
            <w:tcW w:w="2536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eastAsiaTheme="minorEastAsia"/>
                <w:sz w:val="24"/>
                <w:szCs w:val="32"/>
                <w:lang w:eastAsia="zh-CN"/>
              </w:rPr>
            </w:pPr>
            <w:r>
              <w:rPr>
                <w:rFonts w:hint="eastAsia"/>
                <w:sz w:val="24"/>
                <w:szCs w:val="32"/>
                <w:lang w:eastAsia="zh-CN"/>
              </w:rPr>
              <w:t>陵水黎族自治县人民检察院2024年物业（食堂）管理服务项目</w:t>
            </w:r>
          </w:p>
        </w:tc>
        <w:tc>
          <w:tcPr>
            <w:tcW w:w="2000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/>
                <w:sz w:val="24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详细技术要求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详见第三章《用户需求书》</w:t>
            </w:r>
          </w:p>
        </w:tc>
        <w:tc>
          <w:tcPr>
            <w:tcW w:w="1433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详细技术要求</w:t>
            </w:r>
            <w:r>
              <w:rPr>
                <w:rFonts w:hint="eastAsia" w:ascii="宋体" w:hAnsi="宋体" w:cs="宋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详见第三章《用户需求书》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1年</w:t>
            </w:r>
          </w:p>
        </w:tc>
        <w:tc>
          <w:tcPr>
            <w:tcW w:w="1366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详见附件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  <w:highlight w:val="none"/>
        </w:rPr>
        <w:t>评审专家（单一来源采购人员</w:t>
      </w:r>
      <w:r>
        <w:rPr>
          <w:rFonts w:hint="eastAsia"/>
          <w:b/>
          <w:bCs/>
          <w:sz w:val="24"/>
          <w:szCs w:val="32"/>
        </w:rPr>
        <w:t>）名单：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 w:eastAsiaTheme="minorEastAsia"/>
          <w:b w:val="0"/>
          <w:bCs w:val="0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z w:val="24"/>
          <w:szCs w:val="32"/>
          <w:lang w:val="en-US" w:eastAsia="zh-CN"/>
        </w:rPr>
        <w:t>丁其方</w:t>
      </w:r>
      <w:r>
        <w:rPr>
          <w:rFonts w:hint="eastAsia"/>
          <w:b w:val="0"/>
          <w:bCs w:val="0"/>
          <w:sz w:val="24"/>
          <w:szCs w:val="32"/>
          <w:lang w:eastAsia="zh-CN"/>
        </w:rPr>
        <w:t>、</w:t>
      </w:r>
      <w:r>
        <w:rPr>
          <w:rFonts w:hint="eastAsia"/>
          <w:b w:val="0"/>
          <w:bCs w:val="0"/>
          <w:sz w:val="24"/>
          <w:szCs w:val="32"/>
          <w:lang w:val="en-US" w:eastAsia="zh-CN"/>
        </w:rPr>
        <w:t>吴金强、戴丹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六、代理服务收费标准及金额：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本项目代理费收费标准：根据《海南省物价局关于降低部分招标代理服务收费标准的通知》（琼价费管[2011]225号）计取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本项目代理费总金额：1.674608 万元（人民币）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七、公告期限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八、其它补充事宜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九、凡对本次公告内容提出询问，请按以下方式联系。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u w:val="none" w:color="000000"/>
        </w:rPr>
      </w:pPr>
      <w:r>
        <w:rPr>
          <w:rFonts w:hint="eastAsia" w:ascii="宋体" w:hAnsi="宋体" w:cs="宋体"/>
          <w:color w:val="auto"/>
          <w:sz w:val="24"/>
          <w:u w:val="none" w:color="000000"/>
        </w:rPr>
        <w:t>1．采购人信息</w:t>
      </w:r>
    </w:p>
    <w:p>
      <w:pPr>
        <w:spacing w:line="360" w:lineRule="auto"/>
        <w:ind w:firstLine="480" w:firstLineChars="200"/>
        <w:rPr>
          <w:rFonts w:hint="eastAsia" w:eastAsia="宋体" w:cs="Arial"/>
          <w:color w:val="auto"/>
          <w:lang w:eastAsia="zh-CN"/>
        </w:rPr>
      </w:pPr>
      <w:r>
        <w:rPr>
          <w:rFonts w:hint="eastAsia" w:ascii="宋体" w:hAnsi="宋体" w:cs="宋体"/>
          <w:color w:val="auto"/>
          <w:sz w:val="24"/>
          <w:u w:val="none" w:color="000000"/>
        </w:rPr>
        <w:t>采 购 人：</w:t>
      </w:r>
      <w:r>
        <w:rPr>
          <w:rFonts w:hint="eastAsia" w:ascii="宋体" w:hAnsi="宋体" w:cs="宋体"/>
          <w:color w:val="auto"/>
          <w:sz w:val="24"/>
          <w:u w:val="none" w:color="000000"/>
          <w:lang w:eastAsia="zh-CN"/>
        </w:rPr>
        <w:t>陵水黎族自治县人民检察院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u w:val="none" w:color="000000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u w:val="none" w:color="000000"/>
        </w:rPr>
        <w:t>地    址：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陵水县椰林镇椰林南干道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u w:val="none" w:color="000000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u w:val="none" w:color="000000"/>
        </w:rPr>
        <w:t>联 系 人：</w:t>
      </w:r>
      <w:r>
        <w:rPr>
          <w:rFonts w:hint="eastAsia" w:ascii="宋体" w:hAnsi="宋体" w:cs="宋体"/>
          <w:color w:val="auto"/>
          <w:sz w:val="24"/>
          <w:u w:val="none" w:color="000000"/>
          <w:lang w:val="en-US" w:eastAsia="zh-CN"/>
        </w:rPr>
        <w:t>李工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color w:val="000000" w:themeColor="text1"/>
          <w:sz w:val="24"/>
          <w:u w:val="none" w:color="00000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u w:val="none" w:color="000000"/>
          <w14:textFill>
            <w14:solidFill>
              <w14:schemeClr w14:val="tx1"/>
            </w14:solidFill>
          </w14:textFill>
        </w:rPr>
        <w:t>电    话：</w:t>
      </w:r>
      <w:r>
        <w:rPr>
          <w:rFonts w:hint="eastAsia" w:ascii="宋体" w:hAnsi="宋体" w:cs="宋体"/>
          <w:color w:val="000000" w:themeColor="text1"/>
          <w:sz w:val="24"/>
          <w:u w:val="none" w:color="000000"/>
          <w:lang w:val="en-US" w:eastAsia="zh-CN"/>
          <w14:textFill>
            <w14:solidFill>
              <w14:schemeClr w14:val="tx1"/>
            </w14:solidFill>
          </w14:textFill>
        </w:rPr>
        <w:t>0898-83322283</w:t>
      </w:r>
      <w:r>
        <w:rPr>
          <w:rFonts w:hint="eastAsia" w:ascii="宋体" w:hAnsi="宋体" w:cs="宋体"/>
          <w:color w:val="000000" w:themeColor="text1"/>
          <w:sz w:val="24"/>
          <w:u w:val="none" w:color="000000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u w:val="none" w:color="000000"/>
        </w:rPr>
      </w:pPr>
      <w:r>
        <w:rPr>
          <w:rFonts w:hint="eastAsia" w:ascii="宋体" w:hAnsi="宋体" w:cs="宋体"/>
          <w:color w:val="auto"/>
          <w:sz w:val="24"/>
          <w:u w:val="none" w:color="000000"/>
        </w:rPr>
        <w:t>2．采购代理机构信息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color w:val="auto"/>
          <w:sz w:val="24"/>
          <w:u w:val="none" w:color="000000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u w:val="none" w:color="000000"/>
        </w:rPr>
        <w:t>招标代理机构：</w:t>
      </w:r>
      <w:r>
        <w:rPr>
          <w:rFonts w:hint="eastAsia" w:ascii="宋体" w:hAnsi="宋体" w:cs="宋体"/>
          <w:color w:val="auto"/>
          <w:sz w:val="24"/>
          <w:u w:val="none" w:color="000000"/>
          <w:lang w:val="en-US" w:eastAsia="zh-CN"/>
        </w:rPr>
        <w:t>海南北郡项目管理有限公司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u w:val="none" w:color="000000"/>
        </w:rPr>
      </w:pPr>
      <w:r>
        <w:rPr>
          <w:rFonts w:hint="eastAsia" w:ascii="宋体" w:hAnsi="宋体" w:cs="宋体"/>
          <w:color w:val="auto"/>
          <w:sz w:val="24"/>
          <w:u w:val="none" w:color="000000"/>
        </w:rPr>
        <w:t>地       址：</w:t>
      </w:r>
      <w:r>
        <w:rPr>
          <w:rFonts w:hint="eastAsia" w:ascii="宋体" w:hAnsi="宋体" w:eastAsia="宋体" w:cs="宋体"/>
          <w:sz w:val="24"/>
          <w:szCs w:val="24"/>
        </w:rPr>
        <w:t>海口市美兰区大英山东一街龙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岐</w:t>
      </w:r>
      <w:r>
        <w:rPr>
          <w:rFonts w:hint="eastAsia" w:ascii="宋体" w:hAnsi="宋体" w:eastAsia="宋体" w:cs="宋体"/>
          <w:sz w:val="24"/>
          <w:szCs w:val="24"/>
        </w:rPr>
        <w:t>雅苑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北区</w:t>
      </w:r>
      <w:r>
        <w:rPr>
          <w:rFonts w:hint="eastAsia" w:ascii="宋体" w:hAnsi="宋体" w:eastAsia="宋体" w:cs="宋体"/>
          <w:sz w:val="24"/>
          <w:szCs w:val="24"/>
        </w:rPr>
        <w:t>2栋1304室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u w:val="none" w:color="000000"/>
        </w:rPr>
      </w:pPr>
      <w:r>
        <w:rPr>
          <w:rFonts w:hint="eastAsia" w:ascii="宋体" w:hAnsi="宋体" w:cs="宋体"/>
          <w:color w:val="auto"/>
          <w:sz w:val="24"/>
          <w:u w:val="none" w:color="000000"/>
        </w:rPr>
        <w:t>联 系 方 式：</w:t>
      </w:r>
      <w:r>
        <w:rPr>
          <w:rFonts w:hint="eastAsia" w:ascii="宋体" w:hAnsi="宋体" w:cs="宋体"/>
          <w:color w:val="auto"/>
          <w:sz w:val="24"/>
          <w:u w:val="none" w:color="000000"/>
          <w:lang w:val="en-US" w:eastAsia="zh-CN"/>
        </w:rPr>
        <w:t>王</w:t>
      </w:r>
      <w:r>
        <w:rPr>
          <w:rFonts w:hint="eastAsia" w:ascii="Times New Roman" w:hAnsi="Times New Roman" w:cs="Times New Roman"/>
          <w:color w:val="auto"/>
          <w:sz w:val="24"/>
          <w:szCs w:val="32"/>
          <w:lang w:val="en-US" w:eastAsia="zh-CN"/>
        </w:rPr>
        <w:t>工</w:t>
      </w:r>
      <w:r>
        <w:rPr>
          <w:rFonts w:hint="eastAsia" w:ascii="宋体" w:hAnsi="宋体" w:cs="宋体"/>
          <w:color w:val="auto"/>
          <w:sz w:val="32"/>
          <w:szCs w:val="32"/>
          <w:u w:val="none" w:color="000000"/>
        </w:rPr>
        <w:t xml:space="preserve"> </w:t>
      </w:r>
      <w:r>
        <w:rPr>
          <w:rFonts w:hint="eastAsia" w:ascii="宋体" w:hAnsi="宋体" w:cs="宋体"/>
          <w:color w:val="auto"/>
          <w:sz w:val="24"/>
          <w:u w:val="none" w:color="000000"/>
        </w:rPr>
        <w:t xml:space="preserve">          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color w:val="auto"/>
          <w:sz w:val="24"/>
          <w:szCs w:val="22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u w:val="none" w:color="000000"/>
        </w:rPr>
        <w:t>电       话：0898-65312356</w:t>
      </w:r>
    </w:p>
    <w:p>
      <w:pPr>
        <w:adjustRightInd w:val="0"/>
        <w:snapToGrid w:val="0"/>
        <w:spacing w:line="440" w:lineRule="exact"/>
        <w:ind w:firstLine="480" w:firstLineChars="200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bookmarkStart w:id="0" w:name="_Toc35393808"/>
      <w:bookmarkStart w:id="1" w:name="_Toc28359098"/>
      <w:bookmarkStart w:id="2" w:name="_Toc35393639"/>
      <w:bookmarkStart w:id="3" w:name="_Toc28359021"/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3</w:t>
      </w:r>
      <w:r>
        <w:rPr>
          <w:rFonts w:hint="eastAsia" w:ascii="宋体" w:hAnsi="宋体" w:cs="宋体"/>
          <w:bCs/>
          <w:color w:val="auto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项目联系方式</w:t>
      </w:r>
      <w:bookmarkEnd w:id="0"/>
      <w:bookmarkEnd w:id="1"/>
      <w:bookmarkEnd w:id="2"/>
      <w:bookmarkEnd w:id="3"/>
    </w:p>
    <w:p>
      <w:pPr>
        <w:adjustRightInd w:val="0"/>
        <w:snapToGrid w:val="0"/>
        <w:spacing w:line="440" w:lineRule="exact"/>
        <w:ind w:firstLine="480" w:firstLineChars="200"/>
        <w:rPr>
          <w:rFonts w:hint="default" w:ascii="宋体" w:hAnsi="宋体" w:eastAsia="宋体" w:cs="宋体"/>
          <w:bCs/>
          <w:color w:val="auto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项目联系人：</w:t>
      </w:r>
      <w:r>
        <w:rPr>
          <w:rFonts w:hint="eastAsia" w:ascii="宋体" w:hAnsi="宋体" w:cs="宋体"/>
          <w:color w:val="auto"/>
          <w:sz w:val="24"/>
          <w:u w:val="none" w:color="000000"/>
          <w:lang w:val="en-US" w:eastAsia="zh-CN"/>
        </w:rPr>
        <w:t>王</w:t>
      </w:r>
      <w:r>
        <w:rPr>
          <w:rFonts w:hint="eastAsia" w:ascii="Times New Roman" w:hAnsi="Times New Roman" w:cs="Times New Roman"/>
          <w:color w:val="auto"/>
          <w:sz w:val="24"/>
          <w:szCs w:val="32"/>
          <w:lang w:val="en-US" w:eastAsia="zh-CN"/>
        </w:rPr>
        <w:t>工</w:t>
      </w:r>
    </w:p>
    <w:p>
      <w:pPr>
        <w:adjustRightInd w:val="0"/>
        <w:snapToGrid w:val="0"/>
        <w:spacing w:line="440" w:lineRule="exact"/>
        <w:ind w:firstLine="480" w:firstLineChars="200"/>
        <w:rPr>
          <w:rFonts w:hint="eastAsia" w:ascii="宋体" w:hAnsi="宋体" w:cs="宋体"/>
          <w:b/>
          <w:color w:val="auto"/>
          <w:sz w:val="44"/>
          <w:szCs w:val="4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电　　话：</w:t>
      </w:r>
      <w:r>
        <w:rPr>
          <w:rFonts w:hint="eastAsia" w:ascii="宋体" w:hAnsi="宋体" w:cs="宋体"/>
          <w:color w:val="auto"/>
          <w:sz w:val="24"/>
          <w:u w:val="none" w:color="000000"/>
        </w:rPr>
        <w:t>0898-65312356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32"/>
          <w:lang w:val="en-US" w:eastAsia="zh-CN"/>
        </w:rPr>
      </w:pP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AE2AF"/>
    <w:multiLevelType w:val="singleLevel"/>
    <w:tmpl w:val="5FDAE2A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YTYzNDliZmM4ZjJkMWVhOTNkNmVkYmViOGI4ZmYifQ=="/>
  </w:docVars>
  <w:rsids>
    <w:rsidRoot w:val="00000000"/>
    <w:rsid w:val="01570A49"/>
    <w:rsid w:val="0A2F2A15"/>
    <w:rsid w:val="0B6E0658"/>
    <w:rsid w:val="0D067DD7"/>
    <w:rsid w:val="103444BE"/>
    <w:rsid w:val="137A57A0"/>
    <w:rsid w:val="18202F2A"/>
    <w:rsid w:val="19097545"/>
    <w:rsid w:val="1E316E0D"/>
    <w:rsid w:val="242F12E3"/>
    <w:rsid w:val="24D023CB"/>
    <w:rsid w:val="27A47F80"/>
    <w:rsid w:val="284E5986"/>
    <w:rsid w:val="285E7C21"/>
    <w:rsid w:val="2C0A2D35"/>
    <w:rsid w:val="2D2A5152"/>
    <w:rsid w:val="2D7050C6"/>
    <w:rsid w:val="31A11CF2"/>
    <w:rsid w:val="338C2A4B"/>
    <w:rsid w:val="34E57F55"/>
    <w:rsid w:val="35CF32BD"/>
    <w:rsid w:val="366021EB"/>
    <w:rsid w:val="37F052A1"/>
    <w:rsid w:val="41454150"/>
    <w:rsid w:val="425012F6"/>
    <w:rsid w:val="425D7EB7"/>
    <w:rsid w:val="440F06C5"/>
    <w:rsid w:val="445A2900"/>
    <w:rsid w:val="481C429C"/>
    <w:rsid w:val="4AAE55D5"/>
    <w:rsid w:val="4ACB00B3"/>
    <w:rsid w:val="4AF006F7"/>
    <w:rsid w:val="4EB15FF4"/>
    <w:rsid w:val="52B87200"/>
    <w:rsid w:val="52F21F55"/>
    <w:rsid w:val="58EA4703"/>
    <w:rsid w:val="5C0809D9"/>
    <w:rsid w:val="5DA023FC"/>
    <w:rsid w:val="5EC74C72"/>
    <w:rsid w:val="6CFE5C6F"/>
    <w:rsid w:val="77786A97"/>
    <w:rsid w:val="784C2FD4"/>
    <w:rsid w:val="78F461CF"/>
    <w:rsid w:val="79B71F54"/>
    <w:rsid w:val="7DB70E00"/>
    <w:rsid w:val="7E8B03C6"/>
    <w:rsid w:val="7E9B785B"/>
    <w:rsid w:val="7F74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480" w:lineRule="exact"/>
      <w:ind w:left="420" w:leftChars="200" w:right="0" w:firstLine="420" w:firstLineChars="200"/>
      <w:jc w:val="both"/>
    </w:pPr>
    <w:rPr>
      <w:rFonts w:hint="default" w:ascii="Calibri" w:hAnsi="Calibri" w:eastAsia="仿宋" w:cs="Times New Roman"/>
      <w:kern w:val="2"/>
      <w:sz w:val="28"/>
      <w:szCs w:val="24"/>
      <w:lang w:val="en-US" w:eastAsia="zh-CN" w:bidi="ar"/>
    </w:rPr>
  </w:style>
  <w:style w:type="paragraph" w:styleId="3">
    <w:name w:val="Body Text Indent"/>
    <w:basedOn w:val="1"/>
    <w:next w:val="2"/>
    <w:qFormat/>
    <w:uiPriority w:val="0"/>
    <w:pPr>
      <w:adjustRightInd w:val="0"/>
      <w:snapToGrid w:val="0"/>
      <w:spacing w:line="360" w:lineRule="auto"/>
      <w:ind w:firstLine="560" w:firstLineChars="200"/>
    </w:pPr>
    <w:rPr>
      <w:rFonts w:ascii="宋体" w:hAnsi="宋体"/>
      <w:sz w:val="2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2023-01-29T07:52:00Z</dcterms:created>
  <dc:creator>Administrator</dc:creator>
  <cp:lastModifiedBy>WPS_1680590957</cp:lastModifiedBy>
  <dcterms:modified xsi:type="dcterms:W3CDTF">2023-10-18T06:44:16Z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AEF3AED2241C4A48B6763599510AE067_12</vt:lpwstr>
  </property>
</Properties>
</file>